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C4" w:rsidRDefault="009732CB" w:rsidP="009732CB">
      <w:pPr>
        <w:jc w:val="center"/>
        <w:rPr>
          <w:rFonts w:ascii="FangSong" w:eastAsia="FangSong" w:hAnsi="FangSong"/>
          <w:sz w:val="32"/>
          <w:szCs w:val="32"/>
        </w:rPr>
      </w:pPr>
      <w:r w:rsidRPr="009732CB">
        <w:rPr>
          <w:rFonts w:ascii="宋体" w:eastAsia="宋体" w:hAnsi="宋体"/>
          <w:b/>
          <w:sz w:val="44"/>
          <w:szCs w:val="44"/>
        </w:rPr>
        <w:t>202</w:t>
      </w:r>
      <w:r w:rsidR="0042048A">
        <w:rPr>
          <w:rFonts w:ascii="宋体" w:eastAsia="宋体" w:hAnsi="宋体"/>
          <w:b/>
          <w:sz w:val="44"/>
          <w:szCs w:val="44"/>
        </w:rPr>
        <w:t>3</w:t>
      </w:r>
      <w:r w:rsidRPr="009732CB">
        <w:rPr>
          <w:rFonts w:ascii="宋体" w:eastAsia="宋体" w:hAnsi="宋体"/>
          <w:b/>
          <w:sz w:val="44"/>
          <w:szCs w:val="44"/>
        </w:rPr>
        <w:t>年在职干部研究生报名</w:t>
      </w:r>
      <w:r>
        <w:rPr>
          <w:rFonts w:ascii="宋体" w:eastAsia="宋体" w:hAnsi="宋体" w:hint="eastAsia"/>
          <w:b/>
          <w:sz w:val="44"/>
          <w:szCs w:val="44"/>
        </w:rPr>
        <w:t>系统使用</w:t>
      </w:r>
      <w:r w:rsidRPr="009732CB">
        <w:rPr>
          <w:rFonts w:ascii="宋体" w:eastAsia="宋体" w:hAnsi="宋体"/>
          <w:b/>
          <w:sz w:val="44"/>
          <w:szCs w:val="44"/>
        </w:rPr>
        <w:t>须知</w:t>
      </w:r>
    </w:p>
    <w:p w:rsidR="008B2114" w:rsidRPr="000F57C4" w:rsidRDefault="008B2114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一、报名系统使用说明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1.建议使用谷歌浏览器或360安全浏览器。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2.报名前请认真阅读分院招生</w:t>
      </w:r>
      <w:r w:rsidR="0012435B" w:rsidRPr="000F57C4">
        <w:rPr>
          <w:rFonts w:ascii="仿宋" w:eastAsia="仿宋" w:hAnsi="仿宋" w:hint="eastAsia"/>
          <w:sz w:val="32"/>
          <w:szCs w:val="32"/>
        </w:rPr>
        <w:t>办法</w:t>
      </w:r>
      <w:r w:rsidRPr="000F57C4">
        <w:rPr>
          <w:rFonts w:ascii="仿宋" w:eastAsia="仿宋" w:hAnsi="仿宋" w:hint="eastAsia"/>
          <w:sz w:val="32"/>
          <w:szCs w:val="32"/>
        </w:rPr>
        <w:t>。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3.开通报名账号后请按照短信提示内容登录系统。</w:t>
      </w:r>
    </w:p>
    <w:p w:rsidR="008B2114" w:rsidRPr="000F57C4" w:rsidRDefault="008B2114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bookmarkStart w:id="0" w:name="_GoBack"/>
      <w:r w:rsidRPr="000F57C4">
        <w:rPr>
          <w:rFonts w:ascii="黑体" w:eastAsia="黑体" w:hAnsi="黑体" w:hint="eastAsia"/>
          <w:sz w:val="32"/>
          <w:szCs w:val="32"/>
        </w:rPr>
        <w:t>二、考生信息栏</w:t>
      </w:r>
    </w:p>
    <w:bookmarkEnd w:id="0"/>
    <w:p w:rsidR="008B211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如实填报信息，据此生成的《报名登记表》将进入个人档案。</w:t>
      </w:r>
    </w:p>
    <w:p w:rsidR="000E11CE" w:rsidRDefault="000E11CE" w:rsidP="000E11CE">
      <w:pPr>
        <w:rPr>
          <w:rFonts w:ascii="仿宋" w:eastAsia="仿宋" w:hAnsi="仿宋"/>
          <w:sz w:val="32"/>
          <w:szCs w:val="32"/>
        </w:rPr>
      </w:pPr>
      <w:r w:rsidRPr="000E11CE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602614" cy="1971040"/>
            <wp:effectExtent l="0" t="0" r="0" b="0"/>
            <wp:docPr id="2" name="图片 2" descr="C:\Users\HP\Documents\WeChat Files\ella1226\FileStorage\Temp\16752179368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WeChat Files\ella1226\FileStorage\Temp\167521793686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404" cy="198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14" w:rsidRPr="000F57C4" w:rsidRDefault="008B2114" w:rsidP="008B2114">
      <w:pPr>
        <w:jc w:val="center"/>
        <w:rPr>
          <w:rFonts w:ascii="仿宋" w:eastAsia="仿宋" w:hAnsi="仿宋"/>
          <w:sz w:val="32"/>
          <w:szCs w:val="32"/>
        </w:rPr>
      </w:pP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1.文化程度：组织人事部门认定的本科以上学历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2.毕业学校：取得本科以上学历的院校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3.毕业时间：取得本科以上学历的时间</w:t>
      </w:r>
    </w:p>
    <w:p w:rsidR="008B211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4.工作单位：人事关系所在单位</w:t>
      </w:r>
    </w:p>
    <w:p w:rsidR="000E11CE" w:rsidRPr="000F57C4" w:rsidRDefault="000E11CE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.入</w:t>
      </w:r>
      <w:r w:rsidR="0008016A">
        <w:rPr>
          <w:rFonts w:ascii="仿宋" w:eastAsia="仿宋" w:hAnsi="仿宋" w:hint="eastAsia"/>
          <w:sz w:val="32"/>
          <w:szCs w:val="32"/>
        </w:rPr>
        <w:t>党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和参加工作时间：仅填写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*年</w:t>
      </w:r>
      <w:r>
        <w:rPr>
          <w:rFonts w:ascii="仿宋" w:eastAsia="仿宋" w:hAnsi="仿宋" w:hint="eastAsia"/>
          <w:sz w:val="32"/>
          <w:szCs w:val="32"/>
        </w:rPr>
        <w:t>*</w:t>
      </w:r>
      <w:r>
        <w:rPr>
          <w:rFonts w:ascii="仿宋" w:eastAsia="仿宋" w:hAnsi="仿宋"/>
          <w:sz w:val="32"/>
          <w:szCs w:val="32"/>
        </w:rPr>
        <w:t>*月</w:t>
      </w:r>
    </w:p>
    <w:p w:rsidR="008B2114" w:rsidRPr="000F57C4" w:rsidRDefault="000E11CE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8B2114" w:rsidRPr="000F57C4">
        <w:rPr>
          <w:rFonts w:ascii="仿宋" w:eastAsia="仿宋" w:hAnsi="仿宋" w:hint="eastAsia"/>
          <w:sz w:val="32"/>
          <w:szCs w:val="32"/>
        </w:rPr>
        <w:t>.</w:t>
      </w:r>
      <w:r w:rsidR="003779FA">
        <w:rPr>
          <w:rFonts w:ascii="仿宋" w:eastAsia="仿宋" w:hAnsi="仿宋" w:hint="eastAsia"/>
          <w:sz w:val="32"/>
          <w:szCs w:val="32"/>
        </w:rPr>
        <w:t>职务</w:t>
      </w:r>
      <w:r w:rsidR="008B2114" w:rsidRPr="000F57C4">
        <w:rPr>
          <w:rFonts w:ascii="仿宋" w:eastAsia="仿宋" w:hAnsi="仿宋" w:hint="eastAsia"/>
          <w:sz w:val="32"/>
          <w:szCs w:val="32"/>
        </w:rPr>
        <w:t>职称：以人社部门认定的系列和级别为准</w:t>
      </w:r>
    </w:p>
    <w:p w:rsidR="008B2114" w:rsidRPr="000F57C4" w:rsidRDefault="000E11CE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7</w:t>
      </w:r>
      <w:r w:rsidR="008B2114" w:rsidRPr="000F57C4">
        <w:rPr>
          <w:rFonts w:ascii="仿宋" w:eastAsia="仿宋" w:hAnsi="仿宋" w:hint="eastAsia"/>
          <w:sz w:val="32"/>
          <w:szCs w:val="32"/>
        </w:rPr>
        <w:t>.工作简历：从参加工作时间开始填写，要求时间连续简明扼要。</w:t>
      </w:r>
    </w:p>
    <w:p w:rsidR="008B2114" w:rsidRPr="000F57C4" w:rsidRDefault="008B2114" w:rsidP="008B2114">
      <w:pPr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lastRenderedPageBreak/>
        <w:t>例：</w:t>
      </w:r>
    </w:p>
    <w:p w:rsidR="008B2114" w:rsidRPr="000F57C4" w:rsidRDefault="008B2114" w:rsidP="008B2114">
      <w:pPr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2015.7-2017.3，**街道办事处，科员</w:t>
      </w:r>
    </w:p>
    <w:p w:rsidR="008B2114" w:rsidRPr="000F57C4" w:rsidRDefault="008B2114" w:rsidP="008B2114">
      <w:pPr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2017.4至今，**街道办事处，副主任科员</w:t>
      </w:r>
    </w:p>
    <w:p w:rsidR="008B2114" w:rsidRPr="000F57C4" w:rsidRDefault="008B2114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三、上传内容包括：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9"/>
        <w:gridCol w:w="7416"/>
      </w:tblGrid>
      <w:tr w:rsidR="008B2114" w:rsidRPr="000F57C4" w:rsidTr="008B2114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0F57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0F57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*个人证件照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*身份证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专科毕业证书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*本科毕业证书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研究生毕业证书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硕士学位证书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CD3B98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*任职文件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A736F2" w:rsidP="00A736F2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*</w:t>
            </w:r>
            <w:r w:rsidR="008B2114" w:rsidRPr="000F57C4">
              <w:rPr>
                <w:rFonts w:ascii="仿宋" w:eastAsia="仿宋" w:hAnsi="仿宋" w:hint="eastAsia"/>
                <w:sz w:val="32"/>
                <w:szCs w:val="32"/>
              </w:rPr>
              <w:t>专业技术职称证书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和聘任文件、聘书等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CD3B98" w:rsidP="008B2114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*教育部学历证书电子注册备案表（国民教育本科）</w:t>
            </w:r>
          </w:p>
        </w:tc>
      </w:tr>
      <w:tr w:rsidR="008B2114" w:rsidRPr="000F57C4" w:rsidTr="008B2114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CD3B98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 w:rsidR="00CD3B98">
              <w:rPr>
                <w:rFonts w:ascii="仿宋" w:eastAsia="仿宋" w:hAnsi="仿宋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其他证明材料</w:t>
            </w:r>
          </w:p>
        </w:tc>
      </w:tr>
    </w:tbl>
    <w:p w:rsidR="008B2114" w:rsidRPr="000F57C4" w:rsidRDefault="008B2114" w:rsidP="008B2114">
      <w:pPr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带*标记的为必须上传材料</w:t>
      </w:r>
    </w:p>
    <w:p w:rsidR="008B2114" w:rsidRPr="000F57C4" w:rsidRDefault="008B2114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四、高等教育学历栏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根据毕业证内容填写，并上传毕业证图片。</w:t>
      </w:r>
    </w:p>
    <w:p w:rsidR="008B2114" w:rsidRPr="000F57C4" w:rsidRDefault="008B2114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五、图片上传栏</w:t>
      </w:r>
    </w:p>
    <w:p w:rsidR="008B2114" w:rsidRPr="000F57C4" w:rsidRDefault="004A6C61" w:rsidP="008B2114">
      <w:pPr>
        <w:jc w:val="center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5274310" cy="38582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证明材料上传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1.任职文件：首页、考生姓名页、落款页。不方便提供原件的可以上传加盖单位公章的复印件</w:t>
      </w:r>
      <w:r w:rsidR="00A736F2">
        <w:rPr>
          <w:rFonts w:ascii="仿宋" w:eastAsia="仿宋" w:hAnsi="仿宋" w:hint="eastAsia"/>
          <w:sz w:val="32"/>
          <w:szCs w:val="32"/>
        </w:rPr>
        <w:t>。聘任文件和聘书等上传到此栏</w:t>
      </w:r>
      <w:r w:rsidRPr="000F57C4">
        <w:rPr>
          <w:rFonts w:ascii="仿宋" w:eastAsia="仿宋" w:hAnsi="仿宋" w:hint="eastAsia"/>
          <w:sz w:val="32"/>
          <w:szCs w:val="32"/>
        </w:rPr>
        <w:t>。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2.职称证书：首页、内容页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3.身份证：原件正反面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4.其他上传：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(1)国民教育本科《教育部学历证书电子注册备案表》（在线验证有效期请设置为180天），验证二维码必须清晰可读，申请网址：</w:t>
      </w:r>
      <w:hyperlink r:id="rId8" w:history="1">
        <w:r w:rsidRPr="000F57C4">
          <w:rPr>
            <w:rStyle w:val="a3"/>
            <w:rFonts w:ascii="仿宋" w:eastAsia="仿宋" w:hAnsi="仿宋"/>
            <w:sz w:val="32"/>
            <w:szCs w:val="32"/>
          </w:rPr>
          <w:t>https://my.chsi.com.cn/archive/index.jsp</w:t>
        </w:r>
      </w:hyperlink>
    </w:p>
    <w:p w:rsidR="008B2114" w:rsidRPr="000F57C4" w:rsidRDefault="008B2114" w:rsidP="008B2114">
      <w:pPr>
        <w:jc w:val="center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>
            <wp:extent cx="3810000" cy="5638800"/>
            <wp:effectExtent l="0" t="0" r="0" b="0"/>
            <wp:docPr id="5" name="图片 5">
              <a:hlinkClick xmlns:a="http://schemas.openxmlformats.org/drawingml/2006/main" r:id="rId9" tgtFrame="&quot;_blank&quot;" tooltip="&quot;11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9" tgtFrame="&quot;_blank&quot;" tooltip="&quot;11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(2)硕士学位证书（学位认证报告），申请网址：</w:t>
      </w:r>
      <w:hyperlink r:id="rId11" w:history="1">
        <w:r w:rsidRPr="000F57C4">
          <w:rPr>
            <w:rStyle w:val="a3"/>
            <w:rFonts w:ascii="仿宋" w:eastAsia="仿宋" w:hAnsi="仿宋" w:hint="eastAsia"/>
            <w:sz w:val="32"/>
            <w:szCs w:val="32"/>
          </w:rPr>
          <w:t>http://www.cdgdc.edu.cn/cn/</w:t>
        </w:r>
      </w:hyperlink>
    </w:p>
    <w:p w:rsidR="00A736F2" w:rsidRPr="000F57C4" w:rsidRDefault="008B2114" w:rsidP="00A736F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(3)其他证明材料等</w:t>
      </w:r>
      <w:r w:rsidR="009A54AF">
        <w:rPr>
          <w:rFonts w:ascii="仿宋" w:eastAsia="仿宋" w:hAnsi="仿宋" w:hint="eastAsia"/>
          <w:sz w:val="32"/>
          <w:szCs w:val="32"/>
        </w:rPr>
        <w:t>。</w:t>
      </w:r>
    </w:p>
    <w:p w:rsidR="008B2114" w:rsidRPr="000F57C4" w:rsidRDefault="000C7FE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sz w:val="32"/>
          <w:szCs w:val="32"/>
        </w:rPr>
        <w:t>5.</w:t>
      </w:r>
      <w:r w:rsidR="008B2114" w:rsidRPr="000F57C4">
        <w:rPr>
          <w:rFonts w:ascii="仿宋" w:eastAsia="仿宋" w:hAnsi="仿宋" w:hint="eastAsia"/>
          <w:sz w:val="32"/>
          <w:szCs w:val="32"/>
        </w:rPr>
        <w:t>可点击页面底部“暂存”保留当前信息，填写完整核实无误后点击“提交”。</w:t>
      </w:r>
    </w:p>
    <w:p w:rsidR="003F1A4F" w:rsidRPr="000F57C4" w:rsidRDefault="003F1A4F" w:rsidP="003F1A4F">
      <w:pPr>
        <w:jc w:val="center"/>
        <w:rPr>
          <w:rFonts w:ascii="仿宋" w:eastAsia="仿宋" w:hAnsi="仿宋"/>
          <w:sz w:val="32"/>
          <w:szCs w:val="32"/>
        </w:rPr>
      </w:pPr>
      <w:r w:rsidRPr="000F57C4">
        <w:rPr>
          <w:rStyle w:val="a3"/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2305050" cy="514350"/>
            <wp:effectExtent l="0" t="0" r="0" b="0"/>
            <wp:docPr id="4" name="图片 4">
              <a:hlinkClick xmlns:a="http://schemas.openxmlformats.org/drawingml/2006/main" r:id="rId12" tgtFrame="&quot;_blank&quot;" tooltip="&quot;12.pn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2" tgtFrame="&quot;_blank&quot;" tooltip="&quot;12.pn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114" w:rsidRPr="000F57C4" w:rsidRDefault="000C7FE4" w:rsidP="000F57C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sz w:val="32"/>
          <w:szCs w:val="32"/>
        </w:rPr>
        <w:t>6.</w:t>
      </w:r>
      <w:r w:rsidR="003F1A4F" w:rsidRPr="000F57C4">
        <w:rPr>
          <w:rFonts w:ascii="仿宋" w:eastAsia="仿宋" w:hAnsi="仿宋" w:hint="eastAsia"/>
          <w:sz w:val="32"/>
          <w:szCs w:val="32"/>
        </w:rPr>
        <w:t>提交以上材料后，管理员将进行审核。审核通过系统</w:t>
      </w:r>
      <w:r w:rsidR="003F1A4F" w:rsidRPr="000F57C4">
        <w:rPr>
          <w:rFonts w:ascii="仿宋" w:eastAsia="仿宋" w:hAnsi="仿宋" w:hint="eastAsia"/>
          <w:sz w:val="32"/>
          <w:szCs w:val="32"/>
        </w:rPr>
        <w:lastRenderedPageBreak/>
        <w:t>将自动生成《报名登记表》</w:t>
      </w:r>
      <w:r w:rsidRPr="000F57C4">
        <w:rPr>
          <w:rFonts w:ascii="仿宋" w:eastAsia="仿宋" w:hAnsi="仿宋" w:hint="eastAsia"/>
          <w:sz w:val="32"/>
          <w:szCs w:val="32"/>
        </w:rPr>
        <w:t>、</w:t>
      </w:r>
      <w:r w:rsidR="003F1A4F" w:rsidRPr="000F57C4">
        <w:rPr>
          <w:rFonts w:ascii="仿宋" w:eastAsia="仿宋" w:hAnsi="仿宋" w:hint="eastAsia"/>
          <w:sz w:val="32"/>
          <w:szCs w:val="32"/>
        </w:rPr>
        <w:t>《介绍信和党员关系证明信》，考生</w:t>
      </w:r>
      <w:r w:rsidRPr="000F57C4">
        <w:rPr>
          <w:rFonts w:ascii="仿宋" w:eastAsia="仿宋" w:hAnsi="仿宋" w:hint="eastAsia"/>
          <w:sz w:val="32"/>
          <w:szCs w:val="32"/>
        </w:rPr>
        <w:t>下载</w:t>
      </w:r>
      <w:r w:rsidR="003F1A4F" w:rsidRPr="000F57C4">
        <w:rPr>
          <w:rFonts w:ascii="仿宋" w:eastAsia="仿宋" w:hAnsi="仿宋" w:hint="eastAsia"/>
          <w:sz w:val="32"/>
          <w:szCs w:val="32"/>
        </w:rPr>
        <w:t>打印</w:t>
      </w:r>
      <w:r w:rsidRPr="000F57C4">
        <w:rPr>
          <w:rFonts w:ascii="仿宋" w:eastAsia="仿宋" w:hAnsi="仿宋" w:hint="eastAsia"/>
          <w:sz w:val="32"/>
          <w:szCs w:val="32"/>
        </w:rPr>
        <w:t>后</w:t>
      </w:r>
      <w:r w:rsidR="003F1A4F" w:rsidRPr="000F57C4">
        <w:rPr>
          <w:rFonts w:ascii="仿宋" w:eastAsia="仿宋" w:hAnsi="仿宋" w:hint="eastAsia"/>
          <w:sz w:val="32"/>
          <w:szCs w:val="32"/>
        </w:rPr>
        <w:t>盖章。</w:t>
      </w:r>
    </w:p>
    <w:p w:rsidR="000C7FE4" w:rsidRPr="000F57C4" w:rsidRDefault="000C7FE4" w:rsidP="000C7FE4">
      <w:pPr>
        <w:jc w:val="left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5274310" cy="76708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2114" w:rsidRPr="000F57C4" w:rsidRDefault="000C7FE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sz w:val="32"/>
          <w:szCs w:val="32"/>
        </w:rPr>
        <w:t>7</w:t>
      </w:r>
      <w:r w:rsidR="008B2114" w:rsidRPr="000F57C4">
        <w:rPr>
          <w:rFonts w:ascii="仿宋" w:eastAsia="仿宋" w:hAnsi="仿宋" w:hint="eastAsia"/>
          <w:sz w:val="32"/>
          <w:szCs w:val="32"/>
        </w:rPr>
        <w:t>.所有打印材料使用A4纸</w:t>
      </w:r>
      <w:r w:rsidR="009A54AF">
        <w:rPr>
          <w:rFonts w:ascii="仿宋" w:eastAsia="仿宋" w:hAnsi="仿宋" w:hint="eastAsia"/>
          <w:sz w:val="32"/>
          <w:szCs w:val="32"/>
        </w:rPr>
        <w:t>，不得跨页打印</w:t>
      </w:r>
      <w:r w:rsidR="008B2114" w:rsidRPr="000F57C4">
        <w:rPr>
          <w:rFonts w:ascii="仿宋" w:eastAsia="仿宋" w:hAnsi="仿宋" w:hint="eastAsia"/>
          <w:sz w:val="32"/>
          <w:szCs w:val="32"/>
        </w:rPr>
        <w:t>。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8.可在页面下方查看反馈的修改意见和审核结果。</w:t>
      </w:r>
    </w:p>
    <w:p w:rsidR="008B2114" w:rsidRPr="000F57C4" w:rsidRDefault="00254296" w:rsidP="008B2114">
      <w:pPr>
        <w:jc w:val="center"/>
        <w:rPr>
          <w:rFonts w:ascii="仿宋" w:eastAsia="仿宋" w:hAnsi="仿宋"/>
          <w:sz w:val="32"/>
          <w:szCs w:val="32"/>
        </w:rPr>
      </w:pPr>
      <w:hyperlink r:id="rId15" w:tgtFrame="_blank" w:tooltip="审核结果.jpg" w:history="1">
        <w:r w:rsidR="008B2114" w:rsidRPr="000F57C4">
          <w:rPr>
            <w:rStyle w:val="a3"/>
            <w:rFonts w:ascii="仿宋" w:eastAsia="仿宋" w:hAnsi="仿宋"/>
            <w:noProof/>
            <w:sz w:val="32"/>
            <w:szCs w:val="32"/>
          </w:rPr>
          <w:drawing>
            <wp:inline distT="0" distB="0" distL="0" distR="0">
              <wp:extent cx="5274310" cy="1715770"/>
              <wp:effectExtent l="0" t="0" r="2540" b="0"/>
              <wp:docPr id="1" name="图片 1">
                <a:hlinkClick xmlns:a="http://schemas.openxmlformats.org/drawingml/2006/main" r:id="rId15" tgtFrame="&quot;_blank&quot;" tooltip="&quot;审核结果.jpg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>
                        <a:hlinkClick r:id="rId15" tgtFrame="&quot;_blank&quot;" tooltip="&quot;审核结果.jpg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74310" cy="171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8B2114" w:rsidRPr="000F57C4">
          <w:rPr>
            <w:rStyle w:val="a3"/>
            <w:rFonts w:ascii="仿宋" w:eastAsia="仿宋" w:hAnsi="仿宋"/>
            <w:sz w:val="32"/>
            <w:szCs w:val="32"/>
          </w:rPr>
          <w:br/>
        </w:r>
      </w:hyperlink>
    </w:p>
    <w:p w:rsidR="008B2114" w:rsidRPr="000F57C4" w:rsidRDefault="00571776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六</w:t>
      </w:r>
      <w:r w:rsidR="008B2114" w:rsidRPr="000F57C4">
        <w:rPr>
          <w:rFonts w:ascii="黑体" w:eastAsia="黑体" w:hAnsi="黑体" w:hint="eastAsia"/>
          <w:sz w:val="32"/>
          <w:szCs w:val="32"/>
        </w:rPr>
        <w:t>、上传图片标准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(一)个人证件照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1.近期（6个月内）彩色数码证件照，不得使用自拍照、生活照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2.背景色为均匀白色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3.图像尺寸（像素）不小于300×400，宽高比为3:4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4.图像文件大小100K-400K字节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5.文件格式为JPEG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(二)证书、任职文件、认证报告等彩色扫描件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1.原件必须签章齐全，真实有效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lastRenderedPageBreak/>
        <w:t>2.保持端正清晰可读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3.扫描分辨率不低于200DPI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4.图像文件大小400K-600K字节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5.文件格式为JPEG</w:t>
      </w:r>
    </w:p>
    <w:p w:rsidR="008B2114" w:rsidRPr="000F57C4" w:rsidRDefault="008B211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上传图片不标准可能造成审核不通过。</w:t>
      </w:r>
    </w:p>
    <w:p w:rsidR="008B2114" w:rsidRPr="000F57C4" w:rsidRDefault="00571776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七</w:t>
      </w:r>
      <w:r w:rsidR="008B2114" w:rsidRPr="000F57C4">
        <w:rPr>
          <w:rFonts w:ascii="黑体" w:eastAsia="黑体" w:hAnsi="黑体" w:hint="eastAsia"/>
          <w:sz w:val="32"/>
          <w:szCs w:val="32"/>
        </w:rPr>
        <w:t>、现场报名材料包括：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59"/>
        <w:gridCol w:w="4696"/>
        <w:gridCol w:w="859"/>
        <w:gridCol w:w="1373"/>
      </w:tblGrid>
      <w:tr w:rsidR="008B2114" w:rsidRPr="000F57C4" w:rsidTr="002E100E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0F57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0F57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0F57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b/>
                <w:sz w:val="32"/>
                <w:szCs w:val="32"/>
              </w:rPr>
              <w:t>考生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0F57C4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b/>
                <w:sz w:val="32"/>
                <w:szCs w:val="32"/>
              </w:rPr>
              <w:t>分院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报名登记表三份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介绍信和党员关系证明信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身份证原件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带回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*本科毕业证书原件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*研究生毕业证书原件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*硕士学位证书原件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任职文件原件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8B2114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专业技术职称证书原件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8B211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114" w:rsidRPr="000F57C4" w:rsidRDefault="008B2114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2E100E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教育部学历证书电子注册备案表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2E100E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教育部硕士学位认证报告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  <w:tr w:rsidR="002E100E" w:rsidRPr="000F57C4" w:rsidTr="002E100E">
        <w:trPr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其他证明材料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2E100E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100E" w:rsidRPr="000F57C4" w:rsidRDefault="002E100E" w:rsidP="00D6095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F57C4">
              <w:rPr>
                <w:rFonts w:ascii="仿宋" w:eastAsia="仿宋" w:hAnsi="仿宋" w:hint="eastAsia"/>
                <w:sz w:val="32"/>
                <w:szCs w:val="32"/>
              </w:rPr>
              <w:t>留存</w:t>
            </w:r>
          </w:p>
        </w:tc>
      </w:tr>
    </w:tbl>
    <w:p w:rsidR="008B2114" w:rsidRPr="000F57C4" w:rsidRDefault="008B2114" w:rsidP="008B2114">
      <w:pPr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/>
          <w:sz w:val="32"/>
          <w:szCs w:val="32"/>
        </w:rPr>
        <w:t>*国民教育本科毕业生能够提供教育部《学历证书电子注册备案表》的，硕士学位能够提供教育部学位认证报告的，可不提交原件；</w:t>
      </w:r>
      <w:r w:rsidRPr="000F57C4">
        <w:rPr>
          <w:rFonts w:ascii="仿宋" w:eastAsia="仿宋" w:hAnsi="仿宋" w:hint="eastAsia"/>
          <w:sz w:val="32"/>
          <w:szCs w:val="32"/>
        </w:rPr>
        <w:t>党校本科毕业生能够提供学历查询认证结果的，可不提交证书原件。</w:t>
      </w:r>
    </w:p>
    <w:p w:rsidR="00A375DD" w:rsidRPr="000F57C4" w:rsidRDefault="00A375DD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lastRenderedPageBreak/>
        <w:t>八、交费方式</w:t>
      </w:r>
    </w:p>
    <w:p w:rsidR="00A375DD" w:rsidRPr="000F57C4" w:rsidRDefault="000C7FE4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原件审核通过后，学员使用支付宝或微信在现场缴费。</w:t>
      </w:r>
    </w:p>
    <w:p w:rsidR="00571776" w:rsidRPr="000F57C4" w:rsidRDefault="00A375DD" w:rsidP="000F57C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F57C4">
        <w:rPr>
          <w:rFonts w:ascii="黑体" w:eastAsia="黑体" w:hAnsi="黑体" w:hint="eastAsia"/>
          <w:sz w:val="32"/>
          <w:szCs w:val="32"/>
        </w:rPr>
        <w:t>九</w:t>
      </w:r>
      <w:r w:rsidR="00571776" w:rsidRPr="000F57C4">
        <w:rPr>
          <w:rFonts w:ascii="黑体" w:eastAsia="黑体" w:hAnsi="黑体" w:hint="eastAsia"/>
          <w:sz w:val="32"/>
          <w:szCs w:val="32"/>
        </w:rPr>
        <w:t>、常见问题</w:t>
      </w:r>
    </w:p>
    <w:p w:rsidR="00571776" w:rsidRPr="000F57C4" w:rsidRDefault="00571776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1.如果登录后系统显示异常，请尝试同时点击“Ctrl”+“Shift”+“Delete”键清除上网痕迹，并重新登录。</w:t>
      </w:r>
    </w:p>
    <w:p w:rsidR="00571776" w:rsidRPr="000F57C4" w:rsidRDefault="00571776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2.如果无法收到确认短信，请检查手机是否启用了短信拦截功能。</w:t>
      </w:r>
    </w:p>
    <w:p w:rsidR="00571776" w:rsidRPr="000F57C4" w:rsidRDefault="00571776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3.“所在单位组织人事部门意见”栏加盖考生所在单位或组织人事部门公章（必须是对考生有人事管辖权的单位或部门公章，县市区干部应根据干部任命权限加盖组织部或人社局印章）。</w:t>
      </w:r>
    </w:p>
    <w:p w:rsidR="00571776" w:rsidRPr="000F57C4" w:rsidRDefault="00571776" w:rsidP="000F57C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F57C4">
        <w:rPr>
          <w:rFonts w:ascii="仿宋" w:eastAsia="仿宋" w:hAnsi="仿宋" w:hint="eastAsia"/>
          <w:sz w:val="32"/>
          <w:szCs w:val="32"/>
        </w:rPr>
        <w:t>4.请于收到确认短信的</w:t>
      </w:r>
      <w:r w:rsidR="003F1A4F" w:rsidRPr="000F57C4">
        <w:rPr>
          <w:rFonts w:ascii="仿宋" w:eastAsia="仿宋" w:hAnsi="仿宋" w:hint="eastAsia"/>
          <w:sz w:val="32"/>
          <w:szCs w:val="32"/>
        </w:rPr>
        <w:t>五</w:t>
      </w:r>
      <w:r w:rsidRPr="000F57C4">
        <w:rPr>
          <w:rFonts w:ascii="仿宋" w:eastAsia="仿宋" w:hAnsi="仿宋" w:hint="eastAsia"/>
          <w:sz w:val="32"/>
          <w:szCs w:val="32"/>
        </w:rPr>
        <w:t>日内上传报名材料，逾期视为自动放弃。</w:t>
      </w:r>
    </w:p>
    <w:p w:rsidR="006B495F" w:rsidRPr="000F57C4" w:rsidRDefault="006B495F" w:rsidP="0069597C">
      <w:pPr>
        <w:widowControl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</w:p>
    <w:sectPr w:rsidR="006B495F" w:rsidRPr="000F57C4" w:rsidSect="00254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9AC" w:rsidRDefault="002439AC" w:rsidP="003716B5">
      <w:r>
        <w:separator/>
      </w:r>
    </w:p>
  </w:endnote>
  <w:endnote w:type="continuationSeparator" w:id="0">
    <w:p w:rsidR="002439AC" w:rsidRDefault="002439AC" w:rsidP="00371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9AC" w:rsidRDefault="002439AC" w:rsidP="003716B5">
      <w:r>
        <w:separator/>
      </w:r>
    </w:p>
  </w:footnote>
  <w:footnote w:type="continuationSeparator" w:id="0">
    <w:p w:rsidR="002439AC" w:rsidRDefault="002439AC" w:rsidP="003716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14"/>
    <w:rsid w:val="0008016A"/>
    <w:rsid w:val="000C7FE4"/>
    <w:rsid w:val="000E11CE"/>
    <w:rsid w:val="000F57C4"/>
    <w:rsid w:val="0012435B"/>
    <w:rsid w:val="00225A94"/>
    <w:rsid w:val="002439AC"/>
    <w:rsid w:val="00244AFD"/>
    <w:rsid w:val="00254296"/>
    <w:rsid w:val="002E100E"/>
    <w:rsid w:val="003716B5"/>
    <w:rsid w:val="003779FA"/>
    <w:rsid w:val="003F1A4F"/>
    <w:rsid w:val="0042048A"/>
    <w:rsid w:val="004219B0"/>
    <w:rsid w:val="004A6C61"/>
    <w:rsid w:val="005270A5"/>
    <w:rsid w:val="00571776"/>
    <w:rsid w:val="0069597C"/>
    <w:rsid w:val="006B495F"/>
    <w:rsid w:val="006C5CB0"/>
    <w:rsid w:val="00862588"/>
    <w:rsid w:val="008B2114"/>
    <w:rsid w:val="009732CB"/>
    <w:rsid w:val="009847BD"/>
    <w:rsid w:val="009A54AF"/>
    <w:rsid w:val="00A375DD"/>
    <w:rsid w:val="00A736F2"/>
    <w:rsid w:val="00AA508A"/>
    <w:rsid w:val="00B675F2"/>
    <w:rsid w:val="00B92F6D"/>
    <w:rsid w:val="00C3690B"/>
    <w:rsid w:val="00C9722C"/>
    <w:rsid w:val="00CD3B98"/>
    <w:rsid w:val="00D6095D"/>
    <w:rsid w:val="00F5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21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2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B21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3F1A4F"/>
    <w:rPr>
      <w:color w:val="954F72" w:themeColor="followedHyperlink"/>
      <w:u w:val="single"/>
    </w:rPr>
  </w:style>
  <w:style w:type="paragraph" w:styleId="a7">
    <w:name w:val="Balloon Text"/>
    <w:basedOn w:val="a"/>
    <w:link w:val="Char"/>
    <w:uiPriority w:val="99"/>
    <w:semiHidden/>
    <w:unhideWhenUsed/>
    <w:rsid w:val="0012435B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12435B"/>
    <w:rPr>
      <w:sz w:val="18"/>
      <w:szCs w:val="18"/>
    </w:rPr>
  </w:style>
  <w:style w:type="paragraph" w:styleId="a8">
    <w:name w:val="header"/>
    <w:basedOn w:val="a"/>
    <w:link w:val="Char0"/>
    <w:uiPriority w:val="99"/>
    <w:unhideWhenUsed/>
    <w:rsid w:val="003716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rsid w:val="003716B5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716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716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chsi.com.cn/archive/index.jsp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xy.sddx.gov.cn/resource/sdgbyyhs/image/201802/e4fcf790-f8c9-4e20-943a-09ad32ab9983b.pn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dgdc.edu.cn/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xy.sddx.gov.cn/resource/sdgbyyhs/image/201903/a3b6c245-67f3-465f-a518-7501f7fffb8a.jpg" TargetMode="Externa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://xy.sddx.gov.cn/resource/sdgbyyhs/image/201802/6eef336d-2e11-4f7a-affb-102d22a3ebc4b.png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玮</dc:creator>
  <cp:lastModifiedBy>xb21cn</cp:lastModifiedBy>
  <cp:revision>2</cp:revision>
  <cp:lastPrinted>2020-03-20T15:09:00Z</cp:lastPrinted>
  <dcterms:created xsi:type="dcterms:W3CDTF">2023-02-06T02:52:00Z</dcterms:created>
  <dcterms:modified xsi:type="dcterms:W3CDTF">2023-02-06T02:52:00Z</dcterms:modified>
</cp:coreProperties>
</file>