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3C2" w:rsidRDefault="00D433C2">
      <w:pPr>
        <w:jc w:val="right"/>
        <w:rPr>
          <w:rFonts w:ascii="黑体" w:eastAsia="黑体" w:hAnsi="宋体" w:hint="eastAsia"/>
          <w:sz w:val="24"/>
        </w:rPr>
      </w:pPr>
    </w:p>
    <w:p w:rsidR="00D433C2" w:rsidRDefault="00D433C2">
      <w:pPr>
        <w:jc w:val="center"/>
        <w:rPr>
          <w:rFonts w:ascii="黑体" w:eastAsia="黑体" w:hAnsi="宋体"/>
          <w:sz w:val="24"/>
        </w:rPr>
      </w:pPr>
    </w:p>
    <w:p w:rsidR="00D433C2" w:rsidRPr="001953D6" w:rsidRDefault="00D433C2">
      <w:pPr>
        <w:jc w:val="center"/>
        <w:rPr>
          <w:rFonts w:ascii="黑体" w:eastAsia="黑体" w:hAnsi="宋体"/>
          <w:bCs/>
          <w:spacing w:val="-12"/>
          <w:sz w:val="36"/>
          <w:szCs w:val="36"/>
        </w:rPr>
      </w:pPr>
      <w:bookmarkStart w:id="0" w:name="v_pp_ProjectName_"/>
      <w:bookmarkEnd w:id="0"/>
      <w:r w:rsidRPr="001953D6">
        <w:rPr>
          <w:rFonts w:ascii="黑体" w:eastAsia="黑体" w:hAnsi="宋体" w:hint="eastAsia"/>
          <w:bCs/>
          <w:spacing w:val="-12"/>
          <w:sz w:val="36"/>
          <w:szCs w:val="36"/>
        </w:rPr>
        <w:t>202</w:t>
      </w:r>
      <w:r w:rsidR="00B81EB8" w:rsidRPr="001953D6">
        <w:rPr>
          <w:rFonts w:ascii="黑体" w:eastAsia="黑体" w:hAnsi="宋体" w:hint="eastAsia"/>
          <w:bCs/>
          <w:spacing w:val="-12"/>
          <w:sz w:val="36"/>
          <w:szCs w:val="36"/>
        </w:rPr>
        <w:t>2</w:t>
      </w:r>
      <w:r w:rsidRPr="001953D6">
        <w:rPr>
          <w:rFonts w:ascii="黑体" w:eastAsia="黑体" w:hAnsi="宋体" w:hint="eastAsia"/>
          <w:bCs/>
          <w:spacing w:val="-12"/>
          <w:sz w:val="36"/>
          <w:szCs w:val="36"/>
        </w:rPr>
        <w:t>年常用物资采购项目</w:t>
      </w:r>
    </w:p>
    <w:p w:rsidR="00D433C2" w:rsidRPr="001953D6"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tabs>
          <w:tab w:val="left" w:pos="8040"/>
        </w:tabs>
        <w:jc w:val="left"/>
        <w:rPr>
          <w:rFonts w:ascii="黑体" w:eastAsia="黑体" w:hAnsi="宋体"/>
          <w:bCs/>
          <w:sz w:val="24"/>
        </w:rPr>
      </w:pPr>
      <w:r>
        <w:rPr>
          <w:rFonts w:ascii="黑体" w:eastAsia="黑体" w:hAnsi="宋体"/>
          <w:bCs/>
          <w:sz w:val="24"/>
        </w:rPr>
        <w:tab/>
      </w: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widowControl/>
        <w:jc w:val="center"/>
      </w:pPr>
      <w:r>
        <w:rPr>
          <w:rFonts w:ascii="黑体" w:eastAsia="黑体" w:hAnsi="宋体" w:cs="黑体" w:hint="eastAsia"/>
          <w:color w:val="000000"/>
          <w:kern w:val="0"/>
          <w:sz w:val="79"/>
          <w:szCs w:val="79"/>
        </w:rPr>
        <w:t>货物类竞争性磋商</w:t>
      </w:r>
      <w:r>
        <w:rPr>
          <w:rFonts w:ascii="黑体" w:eastAsia="黑体" w:hAnsi="宋体" w:cs="黑体"/>
          <w:color w:val="000000"/>
          <w:kern w:val="0"/>
          <w:sz w:val="79"/>
          <w:szCs w:val="79"/>
        </w:rPr>
        <w:t>文件</w:t>
      </w:r>
    </w:p>
    <w:p w:rsidR="00D433C2" w:rsidRDefault="00D433C2">
      <w:pPr>
        <w:jc w:val="center"/>
        <w:rPr>
          <w:rFonts w:ascii="黑体" w:eastAsia="黑体" w:cs="黑体"/>
          <w:kern w:val="0"/>
          <w:sz w:val="84"/>
          <w:szCs w:val="84"/>
        </w:rPr>
      </w:pPr>
    </w:p>
    <w:p w:rsidR="00D433C2" w:rsidRDefault="00D433C2">
      <w:pPr>
        <w:rPr>
          <w:rFonts w:ascii="黑体" w:eastAsia="黑体" w:hAnsi="宋体"/>
          <w:bCs/>
          <w:sz w:val="24"/>
        </w:rPr>
      </w:pPr>
    </w:p>
    <w:p w:rsidR="00D433C2" w:rsidRDefault="00D433C2" w:rsidP="0069432A">
      <w:pPr>
        <w:spacing w:beforeLines="50" w:before="156"/>
        <w:jc w:val="center"/>
        <w:rPr>
          <w:rFonts w:ascii="黑体" w:eastAsia="黑体" w:hAnsi="宋体"/>
          <w:sz w:val="32"/>
          <w:szCs w:val="32"/>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jc w:val="center"/>
        <w:rPr>
          <w:rFonts w:ascii="黑体" w:eastAsia="黑体" w:hAnsi="宋体"/>
          <w:bCs/>
          <w:sz w:val="24"/>
        </w:rPr>
      </w:pPr>
    </w:p>
    <w:p w:rsidR="00D433C2" w:rsidRDefault="00D433C2">
      <w:pPr>
        <w:spacing w:line="300" w:lineRule="auto"/>
        <w:ind w:firstLineChars="300" w:firstLine="960"/>
        <w:jc w:val="left"/>
        <w:rPr>
          <w:rFonts w:ascii="黑体" w:eastAsia="黑体" w:hAnsi="宋体"/>
          <w:sz w:val="32"/>
          <w:szCs w:val="32"/>
        </w:rPr>
      </w:pPr>
      <w:r>
        <w:rPr>
          <w:rFonts w:ascii="黑体" w:eastAsia="黑体" w:hAnsi="宋体" w:hint="eastAsia"/>
          <w:sz w:val="32"/>
          <w:szCs w:val="32"/>
        </w:rPr>
        <w:t>采 购 人：</w:t>
      </w:r>
      <w:bookmarkStart w:id="1" w:name="LGC_p_Corp_Js"/>
      <w:r>
        <w:rPr>
          <w:rFonts w:ascii="黑体" w:eastAsia="黑体" w:hAnsi="宋体" w:hint="eastAsia"/>
          <w:sz w:val="32"/>
          <w:szCs w:val="32"/>
          <w:u w:val="single"/>
        </w:rPr>
        <w:t>中共青岛市委党校</w:t>
      </w:r>
      <w:bookmarkEnd w:id="1"/>
    </w:p>
    <w:p w:rsidR="00D433C2" w:rsidRDefault="00D433C2">
      <w:pPr>
        <w:spacing w:line="300" w:lineRule="auto"/>
        <w:ind w:firstLineChars="300" w:firstLine="960"/>
        <w:jc w:val="left"/>
        <w:rPr>
          <w:rFonts w:ascii="黑体" w:eastAsia="黑体" w:hAnsi="宋体"/>
          <w:sz w:val="32"/>
          <w:szCs w:val="32"/>
        </w:rPr>
      </w:pPr>
      <w:r>
        <w:rPr>
          <w:rFonts w:ascii="黑体" w:eastAsia="黑体" w:hAnsi="宋体" w:hint="eastAsia"/>
          <w:sz w:val="32"/>
          <w:szCs w:val="32"/>
        </w:rPr>
        <w:t>代理机构：</w:t>
      </w:r>
      <w:r w:rsidR="00B81EB8">
        <w:rPr>
          <w:rFonts w:ascii="黑体" w:eastAsia="黑体" w:hAnsi="宋体" w:hint="eastAsia"/>
          <w:sz w:val="32"/>
          <w:szCs w:val="32"/>
          <w:u w:val="single"/>
        </w:rPr>
        <w:t>青岛市招标中心</w:t>
      </w:r>
      <w:r>
        <w:rPr>
          <w:rFonts w:ascii="黑体" w:eastAsia="黑体" w:hAnsi="宋体" w:hint="eastAsia"/>
          <w:sz w:val="32"/>
          <w:szCs w:val="32"/>
        </w:rPr>
        <w:t>（公章）</w:t>
      </w:r>
    </w:p>
    <w:p w:rsidR="00D433C2" w:rsidRDefault="00D433C2">
      <w:pPr>
        <w:spacing w:line="300" w:lineRule="auto"/>
        <w:ind w:firstLineChars="300" w:firstLine="960"/>
        <w:jc w:val="left"/>
        <w:rPr>
          <w:rFonts w:ascii="黑体" w:eastAsia="黑体" w:hAnsi="宋体"/>
          <w:sz w:val="32"/>
          <w:szCs w:val="32"/>
        </w:rPr>
      </w:pPr>
      <w:r>
        <w:rPr>
          <w:rFonts w:ascii="黑体" w:eastAsia="黑体" w:hAnsi="宋体" w:hint="eastAsia"/>
          <w:sz w:val="32"/>
          <w:szCs w:val="32"/>
        </w:rPr>
        <w:t>项目编号：</w:t>
      </w:r>
      <w:bookmarkStart w:id="2" w:name="v_pp_PROJECT_CODE_"/>
      <w:r w:rsidR="00B81EB8" w:rsidRPr="00831DC7">
        <w:rPr>
          <w:rFonts w:ascii="黑体" w:eastAsia="黑体" w:hAnsi="宋体" w:hint="eastAsia"/>
          <w:sz w:val="32"/>
          <w:szCs w:val="32"/>
          <w:u w:val="single"/>
        </w:rPr>
        <w:t>0656-2240H000</w:t>
      </w:r>
      <w:r w:rsidR="00831DC7" w:rsidRPr="00831DC7">
        <w:rPr>
          <w:rFonts w:ascii="黑体" w:eastAsia="黑体" w:hAnsi="宋体" w:hint="eastAsia"/>
          <w:sz w:val="32"/>
          <w:szCs w:val="32"/>
          <w:u w:val="single"/>
        </w:rPr>
        <w:t>242</w:t>
      </w:r>
      <w:r>
        <w:rPr>
          <w:rFonts w:ascii="黑体" w:eastAsia="黑体" w:hAnsi="宋体"/>
          <w:sz w:val="32"/>
          <w:szCs w:val="32"/>
          <w:u w:val="single"/>
        </w:rPr>
        <w:t xml:space="preserve">   </w:t>
      </w:r>
      <w:bookmarkEnd w:id="2"/>
      <w:r>
        <w:rPr>
          <w:rFonts w:ascii="黑体" w:eastAsia="黑体" w:hAnsi="宋体"/>
          <w:sz w:val="32"/>
          <w:szCs w:val="32"/>
          <w:u w:val="single"/>
        </w:rPr>
        <w:t xml:space="preserve">  </w:t>
      </w:r>
    </w:p>
    <w:p w:rsidR="00D433C2" w:rsidRDefault="00D433C2">
      <w:pPr>
        <w:spacing w:line="300" w:lineRule="auto"/>
        <w:ind w:firstLineChars="300" w:firstLine="960"/>
        <w:jc w:val="left"/>
        <w:rPr>
          <w:rFonts w:ascii="仿宋_GB2312" w:eastAsia="仿宋_GB2312" w:hAnsi="仿宋_GB2312" w:cs="仿宋_GB2312"/>
          <w:sz w:val="32"/>
          <w:szCs w:val="32"/>
        </w:rPr>
      </w:pPr>
      <w:r>
        <w:rPr>
          <w:rFonts w:ascii="黑体" w:eastAsia="黑体" w:hAnsi="宋体"/>
          <w:sz w:val="32"/>
          <w:szCs w:val="32"/>
        </w:rPr>
        <w:t>日</w:t>
      </w:r>
      <w:r>
        <w:rPr>
          <w:rFonts w:ascii="黑体" w:eastAsia="黑体" w:hAnsi="宋体" w:hint="eastAsia"/>
          <w:sz w:val="32"/>
          <w:szCs w:val="32"/>
        </w:rPr>
        <w:t xml:space="preserve">    </w:t>
      </w:r>
      <w:r>
        <w:rPr>
          <w:rFonts w:ascii="黑体" w:eastAsia="黑体" w:hAnsi="宋体"/>
          <w:sz w:val="32"/>
          <w:szCs w:val="32"/>
        </w:rPr>
        <w:t>期：</w:t>
      </w:r>
      <w:bookmarkStart w:id="3" w:name="v__sysYearmonthday_"/>
      <w:r w:rsidR="00B81EB8" w:rsidRPr="00B81EB8">
        <w:rPr>
          <w:rFonts w:ascii="黑体" w:eastAsia="黑体" w:hAnsi="宋体" w:hint="eastAsia"/>
          <w:sz w:val="32"/>
          <w:szCs w:val="32"/>
          <w:u w:val="single"/>
        </w:rPr>
        <w:t>2022年4月</w:t>
      </w:r>
      <w:r w:rsidRPr="00B81EB8">
        <w:rPr>
          <w:rFonts w:ascii="黑体" w:eastAsia="黑体" w:hAnsi="宋体" w:hint="eastAsia"/>
          <w:sz w:val="32"/>
          <w:szCs w:val="32"/>
          <w:u w:val="single"/>
        </w:rPr>
        <w:t xml:space="preserve"> </w:t>
      </w:r>
      <w:r w:rsidRPr="00B81EB8">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bookmarkEnd w:id="3"/>
    </w:p>
    <w:p w:rsidR="00D433C2" w:rsidRDefault="00D433C2"/>
    <w:p w:rsidR="00D433C2" w:rsidRDefault="00D433C2" w:rsidP="0069432A">
      <w:pPr>
        <w:spacing w:afterLines="75" w:after="234"/>
        <w:jc w:val="center"/>
        <w:rPr>
          <w:rFonts w:ascii="黑体" w:eastAsia="黑体" w:hAnsi="黑体"/>
          <w:sz w:val="28"/>
          <w:szCs w:val="28"/>
        </w:rPr>
      </w:pPr>
    </w:p>
    <w:p w:rsidR="00D433C2" w:rsidRDefault="00D433C2">
      <w:pPr>
        <w:widowControl/>
        <w:jc w:val="left"/>
        <w:rPr>
          <w:rFonts w:ascii="黑体" w:eastAsia="黑体" w:hAnsi="黑体"/>
          <w:sz w:val="28"/>
          <w:szCs w:val="28"/>
        </w:rPr>
      </w:pPr>
      <w:r>
        <w:rPr>
          <w:rFonts w:ascii="黑体" w:eastAsia="黑体" w:hAnsi="黑体"/>
          <w:sz w:val="28"/>
          <w:szCs w:val="28"/>
        </w:rPr>
        <w:br w:type="page"/>
      </w:r>
    </w:p>
    <w:p w:rsidR="00D433C2" w:rsidRDefault="00D433C2" w:rsidP="0069432A">
      <w:pPr>
        <w:spacing w:afterLines="75" w:after="234"/>
        <w:jc w:val="center"/>
        <w:rPr>
          <w:rFonts w:ascii="黑体" w:eastAsia="黑体" w:hAnsi="黑体"/>
          <w:sz w:val="28"/>
          <w:szCs w:val="28"/>
        </w:rPr>
      </w:pPr>
      <w:r>
        <w:rPr>
          <w:rFonts w:ascii="黑体" w:eastAsia="黑体" w:hAnsi="黑体"/>
          <w:sz w:val="28"/>
          <w:szCs w:val="28"/>
        </w:rPr>
        <w:lastRenderedPageBreak/>
        <w:t>目</w:t>
      </w:r>
      <w:r>
        <w:rPr>
          <w:rFonts w:ascii="黑体" w:eastAsia="黑体" w:hAnsi="黑体" w:hint="eastAsia"/>
          <w:sz w:val="28"/>
          <w:szCs w:val="28"/>
        </w:rPr>
        <w:t xml:space="preserve">  </w:t>
      </w:r>
      <w:r>
        <w:rPr>
          <w:rFonts w:ascii="黑体" w:eastAsia="黑体" w:hAnsi="黑体"/>
          <w:sz w:val="28"/>
          <w:szCs w:val="28"/>
        </w:rPr>
        <w:t>录</w:t>
      </w:r>
    </w:p>
    <w:p w:rsidR="00C470BB" w:rsidRDefault="00C00130">
      <w:pPr>
        <w:pStyle w:val="21"/>
        <w:tabs>
          <w:tab w:val="right" w:leader="dot" w:pos="9060"/>
        </w:tabs>
        <w:rPr>
          <w:rFonts w:asciiTheme="minorHAnsi" w:eastAsiaTheme="minorEastAsia" w:hAnsiTheme="minorHAnsi" w:cstheme="minorBidi"/>
          <w:b w:val="0"/>
          <w:bCs w:val="0"/>
          <w:noProof/>
          <w:sz w:val="21"/>
        </w:rPr>
      </w:pPr>
      <w:r>
        <w:rPr>
          <w:sz w:val="20"/>
        </w:rPr>
        <w:fldChar w:fldCharType="begin"/>
      </w:r>
      <w:r w:rsidR="00D433C2">
        <w:rPr>
          <w:sz w:val="20"/>
        </w:rPr>
        <w:instrText xml:space="preserve"> TOC \o "1-3" \h \z \u </w:instrText>
      </w:r>
      <w:r>
        <w:rPr>
          <w:sz w:val="20"/>
        </w:rPr>
        <w:fldChar w:fldCharType="separate"/>
      </w:r>
      <w:hyperlink w:anchor="_Toc102045149" w:history="1">
        <w:r w:rsidR="00C470BB" w:rsidRPr="0049176C">
          <w:rPr>
            <w:rStyle w:val="a9"/>
            <w:rFonts w:ascii="黑体" w:eastAsia="黑体" w:hAnsi="黑体" w:hint="eastAsia"/>
            <w:noProof/>
          </w:rPr>
          <w:t>第一章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招标公告</w:t>
        </w:r>
        <w:r w:rsidR="00C470BB">
          <w:rPr>
            <w:noProof/>
            <w:webHidden/>
          </w:rPr>
          <w:tab/>
        </w:r>
        <w:r>
          <w:rPr>
            <w:noProof/>
            <w:webHidden/>
          </w:rPr>
          <w:fldChar w:fldCharType="begin"/>
        </w:r>
        <w:r w:rsidR="00C470BB">
          <w:rPr>
            <w:noProof/>
            <w:webHidden/>
          </w:rPr>
          <w:instrText xml:space="preserve"> PAGEREF _Toc102045149 \h </w:instrText>
        </w:r>
        <w:r>
          <w:rPr>
            <w:noProof/>
            <w:webHidden/>
          </w:rPr>
        </w:r>
        <w:r>
          <w:rPr>
            <w:noProof/>
            <w:webHidden/>
          </w:rPr>
          <w:fldChar w:fldCharType="separate"/>
        </w:r>
        <w:r w:rsidR="00926299">
          <w:rPr>
            <w:noProof/>
            <w:webHidden/>
          </w:rPr>
          <w:t>3</w:t>
        </w:r>
        <w:r>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50" w:history="1">
        <w:r w:rsidR="00C470BB" w:rsidRPr="0049176C">
          <w:rPr>
            <w:rStyle w:val="a9"/>
            <w:rFonts w:ascii="黑体" w:eastAsia="黑体" w:hAnsi="黑体" w:hint="eastAsia"/>
            <w:noProof/>
          </w:rPr>
          <w:t>第二章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投标人须知前附表</w:t>
        </w:r>
        <w:r w:rsidR="00C470BB">
          <w:rPr>
            <w:noProof/>
            <w:webHidden/>
          </w:rPr>
          <w:tab/>
        </w:r>
        <w:r w:rsidR="00C00130">
          <w:rPr>
            <w:noProof/>
            <w:webHidden/>
          </w:rPr>
          <w:fldChar w:fldCharType="begin"/>
        </w:r>
        <w:r w:rsidR="00C470BB">
          <w:rPr>
            <w:noProof/>
            <w:webHidden/>
          </w:rPr>
          <w:instrText xml:space="preserve"> PAGEREF _Toc102045150 \h </w:instrText>
        </w:r>
        <w:r w:rsidR="00C00130">
          <w:rPr>
            <w:noProof/>
            <w:webHidden/>
          </w:rPr>
        </w:r>
        <w:r w:rsidR="00C00130">
          <w:rPr>
            <w:noProof/>
            <w:webHidden/>
          </w:rPr>
          <w:fldChar w:fldCharType="separate"/>
        </w:r>
        <w:r w:rsidR="00926299">
          <w:rPr>
            <w:noProof/>
            <w:webHidden/>
          </w:rPr>
          <w:t>6</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51" w:history="1">
        <w:r w:rsidR="00C470BB" w:rsidRPr="0049176C">
          <w:rPr>
            <w:rStyle w:val="a9"/>
            <w:rFonts w:ascii="黑体" w:eastAsia="黑体" w:hAnsi="黑体" w:hint="eastAsia"/>
            <w:noProof/>
          </w:rPr>
          <w:t>第三章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投标人应当提交的资格证明文件</w:t>
        </w:r>
        <w:r w:rsidR="00C470BB">
          <w:rPr>
            <w:noProof/>
            <w:webHidden/>
          </w:rPr>
          <w:tab/>
        </w:r>
        <w:r w:rsidR="00C00130">
          <w:rPr>
            <w:noProof/>
            <w:webHidden/>
          </w:rPr>
          <w:fldChar w:fldCharType="begin"/>
        </w:r>
        <w:r w:rsidR="00C470BB">
          <w:rPr>
            <w:noProof/>
            <w:webHidden/>
          </w:rPr>
          <w:instrText xml:space="preserve"> PAGEREF _Toc102045151 \h </w:instrText>
        </w:r>
        <w:r w:rsidR="00C00130">
          <w:rPr>
            <w:noProof/>
            <w:webHidden/>
          </w:rPr>
        </w:r>
        <w:r w:rsidR="00C00130">
          <w:rPr>
            <w:noProof/>
            <w:webHidden/>
          </w:rPr>
          <w:fldChar w:fldCharType="separate"/>
        </w:r>
        <w:r w:rsidR="00926299">
          <w:rPr>
            <w:noProof/>
            <w:webHidden/>
          </w:rPr>
          <w:t>12</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52" w:history="1">
        <w:r w:rsidR="00C470BB" w:rsidRPr="0049176C">
          <w:rPr>
            <w:rStyle w:val="a9"/>
            <w:rFonts w:ascii="黑体" w:eastAsia="黑体" w:hAnsi="黑体" w:hint="eastAsia"/>
            <w:noProof/>
          </w:rPr>
          <w:t>第四章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采购需求</w:t>
        </w:r>
        <w:r w:rsidR="00C470BB">
          <w:rPr>
            <w:noProof/>
            <w:webHidden/>
          </w:rPr>
          <w:tab/>
        </w:r>
        <w:r w:rsidR="00C00130">
          <w:rPr>
            <w:noProof/>
            <w:webHidden/>
          </w:rPr>
          <w:fldChar w:fldCharType="begin"/>
        </w:r>
        <w:r w:rsidR="00C470BB">
          <w:rPr>
            <w:noProof/>
            <w:webHidden/>
          </w:rPr>
          <w:instrText xml:space="preserve"> PAGEREF _Toc102045152 \h </w:instrText>
        </w:r>
        <w:r w:rsidR="00C00130">
          <w:rPr>
            <w:noProof/>
            <w:webHidden/>
          </w:rPr>
        </w:r>
        <w:r w:rsidR="00C00130">
          <w:rPr>
            <w:noProof/>
            <w:webHidden/>
          </w:rPr>
          <w:fldChar w:fldCharType="separate"/>
        </w:r>
        <w:r w:rsidR="00926299">
          <w:rPr>
            <w:noProof/>
            <w:webHidden/>
          </w:rPr>
          <w:t>13</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3" w:history="1">
        <w:r w:rsidR="00C470BB" w:rsidRPr="0049176C">
          <w:rPr>
            <w:rStyle w:val="a9"/>
            <w:rFonts w:ascii="楷体" w:eastAsia="楷体" w:hAnsi="楷体"/>
            <w:noProof/>
          </w:rPr>
          <w:t>1.</w:t>
        </w:r>
        <w:r w:rsidR="00C470BB" w:rsidRPr="0049176C">
          <w:rPr>
            <w:rStyle w:val="a9"/>
            <w:rFonts w:ascii="楷体" w:eastAsia="楷体" w:hAnsi="楷体" w:hint="eastAsia"/>
            <w:noProof/>
          </w:rPr>
          <w:t>项目说明</w:t>
        </w:r>
        <w:r w:rsidR="00C470BB">
          <w:rPr>
            <w:noProof/>
            <w:webHidden/>
          </w:rPr>
          <w:tab/>
        </w:r>
        <w:r w:rsidR="00C00130">
          <w:rPr>
            <w:noProof/>
            <w:webHidden/>
          </w:rPr>
          <w:fldChar w:fldCharType="begin"/>
        </w:r>
        <w:r w:rsidR="00C470BB">
          <w:rPr>
            <w:noProof/>
            <w:webHidden/>
          </w:rPr>
          <w:instrText xml:space="preserve"> PAGEREF _Toc102045153 \h </w:instrText>
        </w:r>
        <w:r w:rsidR="00C00130">
          <w:rPr>
            <w:noProof/>
            <w:webHidden/>
          </w:rPr>
        </w:r>
        <w:r w:rsidR="00C00130">
          <w:rPr>
            <w:noProof/>
            <w:webHidden/>
          </w:rPr>
          <w:fldChar w:fldCharType="separate"/>
        </w:r>
        <w:r w:rsidR="00926299">
          <w:rPr>
            <w:noProof/>
            <w:webHidden/>
          </w:rPr>
          <w:t>13</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4" w:history="1">
        <w:r w:rsidR="00C470BB" w:rsidRPr="0049176C">
          <w:rPr>
            <w:rStyle w:val="a9"/>
            <w:rFonts w:ascii="楷体" w:eastAsia="楷体" w:hAnsi="楷体"/>
            <w:noProof/>
          </w:rPr>
          <w:t>2.</w:t>
        </w:r>
        <w:r w:rsidR="00C470BB" w:rsidRPr="0049176C">
          <w:rPr>
            <w:rStyle w:val="a9"/>
            <w:rFonts w:ascii="楷体" w:eastAsia="楷体" w:hAnsi="楷体" w:hint="eastAsia"/>
            <w:noProof/>
          </w:rPr>
          <w:t>招标产品技术规格、要求和数量（包括附件、图纸等）</w:t>
        </w:r>
        <w:r w:rsidR="00C470BB">
          <w:rPr>
            <w:noProof/>
            <w:webHidden/>
          </w:rPr>
          <w:tab/>
        </w:r>
        <w:r w:rsidR="00C00130">
          <w:rPr>
            <w:noProof/>
            <w:webHidden/>
          </w:rPr>
          <w:fldChar w:fldCharType="begin"/>
        </w:r>
        <w:r w:rsidR="00C470BB">
          <w:rPr>
            <w:noProof/>
            <w:webHidden/>
          </w:rPr>
          <w:instrText xml:space="preserve"> PAGEREF _Toc102045154 \h </w:instrText>
        </w:r>
        <w:r w:rsidR="00C00130">
          <w:rPr>
            <w:noProof/>
            <w:webHidden/>
          </w:rPr>
        </w:r>
        <w:r w:rsidR="00C00130">
          <w:rPr>
            <w:noProof/>
            <w:webHidden/>
          </w:rPr>
          <w:fldChar w:fldCharType="separate"/>
        </w:r>
        <w:r w:rsidR="00926299">
          <w:rPr>
            <w:noProof/>
            <w:webHidden/>
          </w:rPr>
          <w:t>13</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5" w:history="1">
        <w:r w:rsidR="00C470BB" w:rsidRPr="0049176C">
          <w:rPr>
            <w:rStyle w:val="a9"/>
            <w:rFonts w:ascii="楷体" w:eastAsia="楷体" w:hAnsi="楷体"/>
            <w:noProof/>
          </w:rPr>
          <w:t>3.</w:t>
        </w:r>
        <w:r w:rsidR="00C470BB" w:rsidRPr="0049176C">
          <w:rPr>
            <w:rStyle w:val="a9"/>
            <w:rFonts w:ascii="楷体" w:eastAsia="楷体" w:hAnsi="楷体" w:hint="eastAsia"/>
            <w:noProof/>
          </w:rPr>
          <w:t>商务条件</w:t>
        </w:r>
        <w:r w:rsidR="00C470BB">
          <w:rPr>
            <w:noProof/>
            <w:webHidden/>
          </w:rPr>
          <w:tab/>
        </w:r>
        <w:r w:rsidR="00C00130">
          <w:rPr>
            <w:noProof/>
            <w:webHidden/>
          </w:rPr>
          <w:fldChar w:fldCharType="begin"/>
        </w:r>
        <w:r w:rsidR="00C470BB">
          <w:rPr>
            <w:noProof/>
            <w:webHidden/>
          </w:rPr>
          <w:instrText xml:space="preserve"> PAGEREF _Toc102045155 \h </w:instrText>
        </w:r>
        <w:r w:rsidR="00C00130">
          <w:rPr>
            <w:noProof/>
            <w:webHidden/>
          </w:rPr>
        </w:r>
        <w:r w:rsidR="00C00130">
          <w:rPr>
            <w:noProof/>
            <w:webHidden/>
          </w:rPr>
          <w:fldChar w:fldCharType="separate"/>
        </w:r>
        <w:r w:rsidR="00926299">
          <w:rPr>
            <w:noProof/>
            <w:webHidden/>
          </w:rPr>
          <w:t>32</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56" w:history="1">
        <w:r w:rsidR="00C470BB" w:rsidRPr="0049176C">
          <w:rPr>
            <w:rStyle w:val="a9"/>
            <w:rFonts w:ascii="黑体" w:eastAsia="黑体" w:hAnsi="黑体" w:hint="eastAsia"/>
            <w:noProof/>
          </w:rPr>
          <w:t>第五章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评标办法</w:t>
        </w:r>
        <w:r w:rsidR="00C470BB">
          <w:rPr>
            <w:noProof/>
            <w:webHidden/>
          </w:rPr>
          <w:tab/>
        </w:r>
        <w:r w:rsidR="00C00130">
          <w:rPr>
            <w:noProof/>
            <w:webHidden/>
          </w:rPr>
          <w:fldChar w:fldCharType="begin"/>
        </w:r>
        <w:r w:rsidR="00C470BB">
          <w:rPr>
            <w:noProof/>
            <w:webHidden/>
          </w:rPr>
          <w:instrText xml:space="preserve"> PAGEREF _Toc102045156 \h </w:instrText>
        </w:r>
        <w:r w:rsidR="00C00130">
          <w:rPr>
            <w:noProof/>
            <w:webHidden/>
          </w:rPr>
        </w:r>
        <w:r w:rsidR="00C00130">
          <w:rPr>
            <w:noProof/>
            <w:webHidden/>
          </w:rPr>
          <w:fldChar w:fldCharType="separate"/>
        </w:r>
        <w:r w:rsidR="00926299">
          <w:rPr>
            <w:noProof/>
            <w:webHidden/>
          </w:rPr>
          <w:t>34</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7" w:history="1">
        <w:r w:rsidR="00C470BB" w:rsidRPr="0049176C">
          <w:rPr>
            <w:rStyle w:val="a9"/>
            <w:rFonts w:ascii="楷体" w:eastAsia="楷体" w:hAnsi="楷体"/>
            <w:noProof/>
          </w:rPr>
          <w:t>1.</w:t>
        </w:r>
        <w:r w:rsidR="00C470BB" w:rsidRPr="0049176C">
          <w:rPr>
            <w:rStyle w:val="a9"/>
            <w:rFonts w:ascii="楷体" w:eastAsia="楷体" w:hAnsi="楷体" w:hint="eastAsia"/>
            <w:noProof/>
          </w:rPr>
          <w:t>相关要求</w:t>
        </w:r>
        <w:r w:rsidR="00C470BB">
          <w:rPr>
            <w:noProof/>
            <w:webHidden/>
          </w:rPr>
          <w:tab/>
        </w:r>
        <w:r w:rsidR="00C00130">
          <w:rPr>
            <w:noProof/>
            <w:webHidden/>
          </w:rPr>
          <w:fldChar w:fldCharType="begin"/>
        </w:r>
        <w:r w:rsidR="00C470BB">
          <w:rPr>
            <w:noProof/>
            <w:webHidden/>
          </w:rPr>
          <w:instrText xml:space="preserve"> PAGEREF _Toc102045157 \h </w:instrText>
        </w:r>
        <w:r w:rsidR="00C00130">
          <w:rPr>
            <w:noProof/>
            <w:webHidden/>
          </w:rPr>
        </w:r>
        <w:r w:rsidR="00C00130">
          <w:rPr>
            <w:noProof/>
            <w:webHidden/>
          </w:rPr>
          <w:fldChar w:fldCharType="separate"/>
        </w:r>
        <w:r w:rsidR="00926299">
          <w:rPr>
            <w:noProof/>
            <w:webHidden/>
          </w:rPr>
          <w:t>34</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8" w:history="1">
        <w:r w:rsidR="00C470BB" w:rsidRPr="0049176C">
          <w:rPr>
            <w:rStyle w:val="a9"/>
            <w:rFonts w:ascii="楷体" w:eastAsia="楷体" w:hAnsi="楷体"/>
            <w:noProof/>
          </w:rPr>
          <w:t>2.</w:t>
        </w:r>
        <w:r w:rsidR="00C470BB" w:rsidRPr="0049176C">
          <w:rPr>
            <w:rStyle w:val="a9"/>
            <w:rFonts w:ascii="楷体" w:eastAsia="楷体" w:hAnsi="楷体" w:hint="eastAsia"/>
            <w:noProof/>
          </w:rPr>
          <w:t>评分标准</w:t>
        </w:r>
        <w:r w:rsidR="00C470BB">
          <w:rPr>
            <w:noProof/>
            <w:webHidden/>
          </w:rPr>
          <w:tab/>
        </w:r>
        <w:r w:rsidR="00C00130">
          <w:rPr>
            <w:noProof/>
            <w:webHidden/>
          </w:rPr>
          <w:fldChar w:fldCharType="begin"/>
        </w:r>
        <w:r w:rsidR="00C470BB">
          <w:rPr>
            <w:noProof/>
            <w:webHidden/>
          </w:rPr>
          <w:instrText xml:space="preserve"> PAGEREF _Toc102045158 \h </w:instrText>
        </w:r>
        <w:r w:rsidR="00C00130">
          <w:rPr>
            <w:noProof/>
            <w:webHidden/>
          </w:rPr>
        </w:r>
        <w:r w:rsidR="00C00130">
          <w:rPr>
            <w:noProof/>
            <w:webHidden/>
          </w:rPr>
          <w:fldChar w:fldCharType="separate"/>
        </w:r>
        <w:r w:rsidR="00926299">
          <w:rPr>
            <w:noProof/>
            <w:webHidden/>
          </w:rPr>
          <w:t>35</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59" w:history="1">
        <w:r w:rsidR="00C470BB" w:rsidRPr="0049176C">
          <w:rPr>
            <w:rStyle w:val="a9"/>
            <w:rFonts w:ascii="楷体" w:eastAsia="楷体" w:hAnsi="楷体"/>
            <w:noProof/>
          </w:rPr>
          <w:t>3.</w:t>
        </w:r>
        <w:r w:rsidR="00C470BB" w:rsidRPr="0049176C">
          <w:rPr>
            <w:rStyle w:val="a9"/>
            <w:rFonts w:ascii="楷体" w:eastAsia="楷体" w:hAnsi="楷体" w:hint="eastAsia"/>
            <w:noProof/>
          </w:rPr>
          <w:t>政策加分以及计算方法</w:t>
        </w:r>
        <w:r w:rsidR="00C470BB">
          <w:rPr>
            <w:noProof/>
            <w:webHidden/>
          </w:rPr>
          <w:tab/>
        </w:r>
        <w:r w:rsidR="00C00130">
          <w:rPr>
            <w:noProof/>
            <w:webHidden/>
          </w:rPr>
          <w:fldChar w:fldCharType="begin"/>
        </w:r>
        <w:r w:rsidR="00C470BB">
          <w:rPr>
            <w:noProof/>
            <w:webHidden/>
          </w:rPr>
          <w:instrText xml:space="preserve"> PAGEREF _Toc102045159 \h </w:instrText>
        </w:r>
        <w:r w:rsidR="00C00130">
          <w:rPr>
            <w:noProof/>
            <w:webHidden/>
          </w:rPr>
        </w:r>
        <w:r w:rsidR="00C00130">
          <w:rPr>
            <w:noProof/>
            <w:webHidden/>
          </w:rPr>
          <w:fldChar w:fldCharType="separate"/>
        </w:r>
        <w:r w:rsidR="00926299">
          <w:rPr>
            <w:noProof/>
            <w:webHidden/>
          </w:rPr>
          <w:t>37</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60" w:history="1">
        <w:r w:rsidR="00C470BB" w:rsidRPr="0049176C">
          <w:rPr>
            <w:rStyle w:val="a9"/>
            <w:rFonts w:ascii="黑体" w:eastAsia="黑体" w:hAnsi="黑体" w:hint="eastAsia"/>
            <w:noProof/>
          </w:rPr>
          <w:t>第六章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投标人须知</w:t>
        </w:r>
        <w:r w:rsidR="00C470BB">
          <w:rPr>
            <w:noProof/>
            <w:webHidden/>
          </w:rPr>
          <w:tab/>
        </w:r>
        <w:r w:rsidR="00C00130">
          <w:rPr>
            <w:noProof/>
            <w:webHidden/>
          </w:rPr>
          <w:fldChar w:fldCharType="begin"/>
        </w:r>
        <w:r w:rsidR="00C470BB">
          <w:rPr>
            <w:noProof/>
            <w:webHidden/>
          </w:rPr>
          <w:instrText xml:space="preserve"> PAGEREF _Toc102045160 \h </w:instrText>
        </w:r>
        <w:r w:rsidR="00C00130">
          <w:rPr>
            <w:noProof/>
            <w:webHidden/>
          </w:rPr>
        </w:r>
        <w:r w:rsidR="00C00130">
          <w:rPr>
            <w:noProof/>
            <w:webHidden/>
          </w:rPr>
          <w:fldChar w:fldCharType="separate"/>
        </w:r>
        <w:r w:rsidR="00926299">
          <w:rPr>
            <w:noProof/>
            <w:webHidden/>
          </w:rPr>
          <w:t>39</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1" w:history="1">
        <w:r w:rsidR="00C470BB" w:rsidRPr="0049176C">
          <w:rPr>
            <w:rStyle w:val="a9"/>
            <w:rFonts w:ascii="楷体" w:eastAsia="楷体" w:hAnsi="楷体"/>
            <w:noProof/>
          </w:rPr>
          <w:t>1.</w:t>
        </w:r>
        <w:r w:rsidR="00C470BB" w:rsidRPr="0049176C">
          <w:rPr>
            <w:rStyle w:val="a9"/>
            <w:rFonts w:ascii="楷体" w:eastAsia="楷体" w:hAnsi="楷体" w:hint="eastAsia"/>
            <w:noProof/>
          </w:rPr>
          <w:t>采购依据以及原则</w:t>
        </w:r>
        <w:r w:rsidR="00C470BB">
          <w:rPr>
            <w:noProof/>
            <w:webHidden/>
          </w:rPr>
          <w:tab/>
        </w:r>
        <w:r w:rsidR="00C00130">
          <w:rPr>
            <w:noProof/>
            <w:webHidden/>
          </w:rPr>
          <w:fldChar w:fldCharType="begin"/>
        </w:r>
        <w:r w:rsidR="00C470BB">
          <w:rPr>
            <w:noProof/>
            <w:webHidden/>
          </w:rPr>
          <w:instrText xml:space="preserve"> PAGEREF _Toc102045161 \h </w:instrText>
        </w:r>
        <w:r w:rsidR="00C00130">
          <w:rPr>
            <w:noProof/>
            <w:webHidden/>
          </w:rPr>
        </w:r>
        <w:r w:rsidR="00C00130">
          <w:rPr>
            <w:noProof/>
            <w:webHidden/>
          </w:rPr>
          <w:fldChar w:fldCharType="separate"/>
        </w:r>
        <w:r w:rsidR="00926299">
          <w:rPr>
            <w:noProof/>
            <w:webHidden/>
          </w:rPr>
          <w:t>39</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2" w:history="1">
        <w:r w:rsidR="00C470BB" w:rsidRPr="0049176C">
          <w:rPr>
            <w:rStyle w:val="a9"/>
            <w:rFonts w:ascii="楷体" w:eastAsia="楷体" w:hAnsi="楷体"/>
            <w:noProof/>
          </w:rPr>
          <w:t>2.</w:t>
        </w:r>
        <w:r w:rsidR="00C470BB" w:rsidRPr="0049176C">
          <w:rPr>
            <w:rStyle w:val="a9"/>
            <w:rFonts w:ascii="楷体" w:eastAsia="楷体" w:hAnsi="楷体" w:hint="eastAsia"/>
            <w:noProof/>
          </w:rPr>
          <w:t>合格的供应商</w:t>
        </w:r>
        <w:r w:rsidR="00C470BB">
          <w:rPr>
            <w:noProof/>
            <w:webHidden/>
          </w:rPr>
          <w:tab/>
        </w:r>
        <w:r w:rsidR="00C00130">
          <w:rPr>
            <w:noProof/>
            <w:webHidden/>
          </w:rPr>
          <w:fldChar w:fldCharType="begin"/>
        </w:r>
        <w:r w:rsidR="00C470BB">
          <w:rPr>
            <w:noProof/>
            <w:webHidden/>
          </w:rPr>
          <w:instrText xml:space="preserve"> PAGEREF _Toc102045162 \h </w:instrText>
        </w:r>
        <w:r w:rsidR="00C00130">
          <w:rPr>
            <w:noProof/>
            <w:webHidden/>
          </w:rPr>
        </w:r>
        <w:r w:rsidR="00C00130">
          <w:rPr>
            <w:noProof/>
            <w:webHidden/>
          </w:rPr>
          <w:fldChar w:fldCharType="separate"/>
        </w:r>
        <w:r w:rsidR="00926299">
          <w:rPr>
            <w:noProof/>
            <w:webHidden/>
          </w:rPr>
          <w:t>39</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3" w:history="1">
        <w:r w:rsidR="00C470BB" w:rsidRPr="0049176C">
          <w:rPr>
            <w:rStyle w:val="a9"/>
            <w:rFonts w:ascii="楷体" w:eastAsia="楷体" w:hAnsi="楷体"/>
            <w:noProof/>
          </w:rPr>
          <w:t>3.</w:t>
        </w:r>
        <w:r w:rsidR="00C470BB" w:rsidRPr="0049176C">
          <w:rPr>
            <w:rStyle w:val="a9"/>
            <w:rFonts w:ascii="楷体" w:eastAsia="楷体" w:hAnsi="楷体" w:hint="eastAsia"/>
            <w:noProof/>
          </w:rPr>
          <w:t>保密</w:t>
        </w:r>
        <w:r w:rsidR="00C470BB">
          <w:rPr>
            <w:noProof/>
            <w:webHidden/>
          </w:rPr>
          <w:tab/>
        </w:r>
        <w:r w:rsidR="00C00130">
          <w:rPr>
            <w:noProof/>
            <w:webHidden/>
          </w:rPr>
          <w:fldChar w:fldCharType="begin"/>
        </w:r>
        <w:r w:rsidR="00C470BB">
          <w:rPr>
            <w:noProof/>
            <w:webHidden/>
          </w:rPr>
          <w:instrText xml:space="preserve"> PAGEREF _Toc102045163 \h </w:instrText>
        </w:r>
        <w:r w:rsidR="00C00130">
          <w:rPr>
            <w:noProof/>
            <w:webHidden/>
          </w:rPr>
        </w:r>
        <w:r w:rsidR="00C00130">
          <w:rPr>
            <w:noProof/>
            <w:webHidden/>
          </w:rPr>
          <w:fldChar w:fldCharType="separate"/>
        </w:r>
        <w:r w:rsidR="00926299">
          <w:rPr>
            <w:noProof/>
            <w:webHidden/>
          </w:rPr>
          <w:t>40</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4" w:history="1">
        <w:r w:rsidR="00C470BB" w:rsidRPr="0049176C">
          <w:rPr>
            <w:rStyle w:val="a9"/>
            <w:rFonts w:ascii="楷体" w:eastAsia="楷体" w:hAnsi="楷体"/>
            <w:noProof/>
          </w:rPr>
          <w:t>4.</w:t>
        </w:r>
        <w:r w:rsidR="00C470BB" w:rsidRPr="0049176C">
          <w:rPr>
            <w:rStyle w:val="a9"/>
            <w:rFonts w:ascii="楷体" w:eastAsia="楷体" w:hAnsi="楷体" w:hint="eastAsia"/>
            <w:noProof/>
          </w:rPr>
          <w:t>语言文字、计量单位、时间单位、报价有效期以及参与采购活动费用</w:t>
        </w:r>
        <w:r w:rsidR="00C470BB">
          <w:rPr>
            <w:noProof/>
            <w:webHidden/>
          </w:rPr>
          <w:tab/>
        </w:r>
        <w:r w:rsidR="00C00130">
          <w:rPr>
            <w:noProof/>
            <w:webHidden/>
          </w:rPr>
          <w:fldChar w:fldCharType="begin"/>
        </w:r>
        <w:r w:rsidR="00C470BB">
          <w:rPr>
            <w:noProof/>
            <w:webHidden/>
          </w:rPr>
          <w:instrText xml:space="preserve"> PAGEREF _Toc102045164 \h </w:instrText>
        </w:r>
        <w:r w:rsidR="00C00130">
          <w:rPr>
            <w:noProof/>
            <w:webHidden/>
          </w:rPr>
        </w:r>
        <w:r w:rsidR="00C00130">
          <w:rPr>
            <w:noProof/>
            <w:webHidden/>
          </w:rPr>
          <w:fldChar w:fldCharType="separate"/>
        </w:r>
        <w:r w:rsidR="00926299">
          <w:rPr>
            <w:noProof/>
            <w:webHidden/>
          </w:rPr>
          <w:t>40</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5" w:history="1">
        <w:r w:rsidR="00C470BB" w:rsidRPr="0049176C">
          <w:rPr>
            <w:rStyle w:val="a9"/>
            <w:rFonts w:ascii="楷体" w:eastAsia="楷体" w:hAnsi="楷体"/>
            <w:noProof/>
          </w:rPr>
          <w:t>5.</w:t>
        </w:r>
        <w:r w:rsidR="00C470BB" w:rsidRPr="0049176C">
          <w:rPr>
            <w:rStyle w:val="a9"/>
            <w:rFonts w:ascii="楷体" w:eastAsia="楷体" w:hAnsi="楷体" w:hint="eastAsia"/>
            <w:noProof/>
          </w:rPr>
          <w:t>踏勘现场</w:t>
        </w:r>
        <w:r w:rsidR="00C470BB">
          <w:rPr>
            <w:noProof/>
            <w:webHidden/>
          </w:rPr>
          <w:tab/>
        </w:r>
        <w:r w:rsidR="00C00130">
          <w:rPr>
            <w:noProof/>
            <w:webHidden/>
          </w:rPr>
          <w:fldChar w:fldCharType="begin"/>
        </w:r>
        <w:r w:rsidR="00C470BB">
          <w:rPr>
            <w:noProof/>
            <w:webHidden/>
          </w:rPr>
          <w:instrText xml:space="preserve"> PAGEREF _Toc102045165 \h </w:instrText>
        </w:r>
        <w:r w:rsidR="00C00130">
          <w:rPr>
            <w:noProof/>
            <w:webHidden/>
          </w:rPr>
        </w:r>
        <w:r w:rsidR="00C00130">
          <w:rPr>
            <w:noProof/>
            <w:webHidden/>
          </w:rPr>
          <w:fldChar w:fldCharType="separate"/>
        </w:r>
        <w:r w:rsidR="00926299">
          <w:rPr>
            <w:noProof/>
            <w:webHidden/>
          </w:rPr>
          <w:t>40</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6" w:history="1">
        <w:r w:rsidR="00C470BB" w:rsidRPr="0049176C">
          <w:rPr>
            <w:rStyle w:val="a9"/>
            <w:rFonts w:ascii="楷体" w:eastAsia="楷体" w:hAnsi="楷体"/>
            <w:noProof/>
          </w:rPr>
          <w:t>6.</w:t>
        </w:r>
        <w:r w:rsidR="00C470BB" w:rsidRPr="0049176C">
          <w:rPr>
            <w:rStyle w:val="a9"/>
            <w:rFonts w:ascii="楷体" w:eastAsia="楷体" w:hAnsi="楷体" w:hint="eastAsia"/>
            <w:noProof/>
          </w:rPr>
          <w:t>询问</w:t>
        </w:r>
        <w:r w:rsidR="00C470BB">
          <w:rPr>
            <w:noProof/>
            <w:webHidden/>
          </w:rPr>
          <w:tab/>
        </w:r>
        <w:r w:rsidR="00C00130">
          <w:rPr>
            <w:noProof/>
            <w:webHidden/>
          </w:rPr>
          <w:fldChar w:fldCharType="begin"/>
        </w:r>
        <w:r w:rsidR="00C470BB">
          <w:rPr>
            <w:noProof/>
            <w:webHidden/>
          </w:rPr>
          <w:instrText xml:space="preserve"> PAGEREF _Toc102045166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7" w:history="1">
        <w:r w:rsidR="00C470BB" w:rsidRPr="0049176C">
          <w:rPr>
            <w:rStyle w:val="a9"/>
            <w:rFonts w:ascii="楷体" w:eastAsia="楷体" w:hAnsi="楷体"/>
            <w:noProof/>
          </w:rPr>
          <w:t>7.</w:t>
        </w:r>
        <w:r w:rsidR="00C470BB" w:rsidRPr="0049176C">
          <w:rPr>
            <w:rStyle w:val="a9"/>
            <w:rFonts w:ascii="楷体" w:eastAsia="楷体" w:hAnsi="楷体" w:hint="eastAsia"/>
            <w:noProof/>
          </w:rPr>
          <w:t>偏离</w:t>
        </w:r>
        <w:r w:rsidR="00C470BB">
          <w:rPr>
            <w:noProof/>
            <w:webHidden/>
          </w:rPr>
          <w:tab/>
        </w:r>
        <w:r w:rsidR="00C00130">
          <w:rPr>
            <w:noProof/>
            <w:webHidden/>
          </w:rPr>
          <w:fldChar w:fldCharType="begin"/>
        </w:r>
        <w:r w:rsidR="00C470BB">
          <w:rPr>
            <w:noProof/>
            <w:webHidden/>
          </w:rPr>
          <w:instrText xml:space="preserve"> PAGEREF _Toc102045167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8" w:history="1">
        <w:r w:rsidR="00C470BB" w:rsidRPr="0049176C">
          <w:rPr>
            <w:rStyle w:val="a9"/>
            <w:rFonts w:ascii="楷体" w:eastAsia="楷体" w:hAnsi="楷体"/>
            <w:noProof/>
          </w:rPr>
          <w:t>8.</w:t>
        </w:r>
        <w:r w:rsidR="00C470BB" w:rsidRPr="0049176C">
          <w:rPr>
            <w:rStyle w:val="a9"/>
            <w:rFonts w:ascii="楷体" w:eastAsia="楷体" w:hAnsi="楷体" w:hint="eastAsia"/>
            <w:noProof/>
          </w:rPr>
          <w:t>履约担保</w:t>
        </w:r>
        <w:r w:rsidR="00C470BB">
          <w:rPr>
            <w:noProof/>
            <w:webHidden/>
          </w:rPr>
          <w:tab/>
        </w:r>
        <w:r w:rsidR="00C00130">
          <w:rPr>
            <w:noProof/>
            <w:webHidden/>
          </w:rPr>
          <w:fldChar w:fldCharType="begin"/>
        </w:r>
        <w:r w:rsidR="00C470BB">
          <w:rPr>
            <w:noProof/>
            <w:webHidden/>
          </w:rPr>
          <w:instrText xml:space="preserve"> PAGEREF _Toc102045168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69" w:history="1">
        <w:r w:rsidR="00C470BB" w:rsidRPr="0049176C">
          <w:rPr>
            <w:rStyle w:val="a9"/>
            <w:rFonts w:ascii="楷体" w:eastAsia="楷体" w:hAnsi="楷体"/>
            <w:noProof/>
          </w:rPr>
          <w:t>9.</w:t>
        </w:r>
        <w:r w:rsidR="00C470BB" w:rsidRPr="0049176C">
          <w:rPr>
            <w:rStyle w:val="a9"/>
            <w:rFonts w:ascii="楷体" w:eastAsia="楷体" w:hAnsi="楷体" w:hint="eastAsia"/>
            <w:noProof/>
          </w:rPr>
          <w:t>采购代理服务费</w:t>
        </w:r>
        <w:r w:rsidR="00C470BB">
          <w:rPr>
            <w:noProof/>
            <w:webHidden/>
          </w:rPr>
          <w:tab/>
        </w:r>
        <w:r w:rsidR="00C00130">
          <w:rPr>
            <w:noProof/>
            <w:webHidden/>
          </w:rPr>
          <w:fldChar w:fldCharType="begin"/>
        </w:r>
        <w:r w:rsidR="00C470BB">
          <w:rPr>
            <w:noProof/>
            <w:webHidden/>
          </w:rPr>
          <w:instrText xml:space="preserve"> PAGEREF _Toc102045169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0" w:history="1">
        <w:r w:rsidR="00C470BB" w:rsidRPr="0049176C">
          <w:rPr>
            <w:rStyle w:val="a9"/>
            <w:rFonts w:ascii="仿宋" w:eastAsia="仿宋" w:hAnsi="仿宋" w:hint="eastAsia"/>
            <w:noProof/>
          </w:rPr>
          <w:t>见供应商须知前附表。</w:t>
        </w:r>
        <w:r w:rsidR="00C470BB">
          <w:rPr>
            <w:noProof/>
            <w:webHidden/>
          </w:rPr>
          <w:tab/>
        </w:r>
        <w:r w:rsidR="00C00130">
          <w:rPr>
            <w:noProof/>
            <w:webHidden/>
          </w:rPr>
          <w:fldChar w:fldCharType="begin"/>
        </w:r>
        <w:r w:rsidR="00C470BB">
          <w:rPr>
            <w:noProof/>
            <w:webHidden/>
          </w:rPr>
          <w:instrText xml:space="preserve"> PAGEREF _Toc102045170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1" w:history="1">
        <w:r w:rsidR="00C470BB" w:rsidRPr="0049176C">
          <w:rPr>
            <w:rStyle w:val="a9"/>
            <w:rFonts w:ascii="楷体" w:eastAsia="楷体" w:hAnsi="楷体"/>
            <w:noProof/>
          </w:rPr>
          <w:t>10.</w:t>
        </w:r>
        <w:r w:rsidR="00C470BB" w:rsidRPr="0049176C">
          <w:rPr>
            <w:rStyle w:val="a9"/>
            <w:rFonts w:ascii="楷体" w:eastAsia="楷体" w:hAnsi="楷体" w:hint="eastAsia"/>
            <w:noProof/>
          </w:rPr>
          <w:t>磋商文件</w:t>
        </w:r>
        <w:r w:rsidR="00C470BB">
          <w:rPr>
            <w:noProof/>
            <w:webHidden/>
          </w:rPr>
          <w:tab/>
        </w:r>
        <w:r w:rsidR="00C00130">
          <w:rPr>
            <w:noProof/>
            <w:webHidden/>
          </w:rPr>
          <w:fldChar w:fldCharType="begin"/>
        </w:r>
        <w:r w:rsidR="00C470BB">
          <w:rPr>
            <w:noProof/>
            <w:webHidden/>
          </w:rPr>
          <w:instrText xml:space="preserve"> PAGEREF _Toc102045171 \h </w:instrText>
        </w:r>
        <w:r w:rsidR="00C00130">
          <w:rPr>
            <w:noProof/>
            <w:webHidden/>
          </w:rPr>
        </w:r>
        <w:r w:rsidR="00C00130">
          <w:rPr>
            <w:noProof/>
            <w:webHidden/>
          </w:rPr>
          <w:fldChar w:fldCharType="separate"/>
        </w:r>
        <w:r w:rsidR="00926299">
          <w:rPr>
            <w:noProof/>
            <w:webHidden/>
          </w:rPr>
          <w:t>41</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2" w:history="1">
        <w:r w:rsidR="00C470BB" w:rsidRPr="0049176C">
          <w:rPr>
            <w:rStyle w:val="a9"/>
            <w:rFonts w:ascii="楷体" w:eastAsia="楷体" w:hAnsi="楷体"/>
            <w:noProof/>
          </w:rPr>
          <w:t>12.</w:t>
        </w:r>
        <w:r w:rsidR="00C470BB" w:rsidRPr="0049176C">
          <w:rPr>
            <w:rStyle w:val="a9"/>
            <w:rFonts w:ascii="楷体" w:eastAsia="楷体" w:hAnsi="楷体" w:hint="eastAsia"/>
            <w:noProof/>
          </w:rPr>
          <w:t>响应报价</w:t>
        </w:r>
        <w:r w:rsidR="00C470BB">
          <w:rPr>
            <w:noProof/>
            <w:webHidden/>
          </w:rPr>
          <w:tab/>
        </w:r>
        <w:r w:rsidR="00C00130">
          <w:rPr>
            <w:noProof/>
            <w:webHidden/>
          </w:rPr>
          <w:fldChar w:fldCharType="begin"/>
        </w:r>
        <w:r w:rsidR="00C470BB">
          <w:rPr>
            <w:noProof/>
            <w:webHidden/>
          </w:rPr>
          <w:instrText xml:space="preserve"> PAGEREF _Toc102045172 \h </w:instrText>
        </w:r>
        <w:r w:rsidR="00C00130">
          <w:rPr>
            <w:noProof/>
            <w:webHidden/>
          </w:rPr>
        </w:r>
        <w:r w:rsidR="00C00130">
          <w:rPr>
            <w:noProof/>
            <w:webHidden/>
          </w:rPr>
          <w:fldChar w:fldCharType="separate"/>
        </w:r>
        <w:r w:rsidR="00926299">
          <w:rPr>
            <w:noProof/>
            <w:webHidden/>
          </w:rPr>
          <w:t>44</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3" w:history="1">
        <w:r w:rsidR="00C470BB" w:rsidRPr="0049176C">
          <w:rPr>
            <w:rStyle w:val="a9"/>
            <w:rFonts w:ascii="楷体" w:eastAsia="楷体" w:hAnsi="楷体"/>
            <w:noProof/>
          </w:rPr>
          <w:t>13.</w:t>
        </w:r>
        <w:r w:rsidR="00C470BB" w:rsidRPr="0049176C">
          <w:rPr>
            <w:rStyle w:val="a9"/>
            <w:rFonts w:ascii="楷体" w:eastAsia="楷体" w:hAnsi="楷体" w:hint="eastAsia"/>
            <w:noProof/>
          </w:rPr>
          <w:t>响应文件编制要求</w:t>
        </w:r>
        <w:r w:rsidR="00C470BB">
          <w:rPr>
            <w:noProof/>
            <w:webHidden/>
          </w:rPr>
          <w:tab/>
        </w:r>
        <w:r w:rsidR="00C00130">
          <w:rPr>
            <w:noProof/>
            <w:webHidden/>
          </w:rPr>
          <w:fldChar w:fldCharType="begin"/>
        </w:r>
        <w:r w:rsidR="00C470BB">
          <w:rPr>
            <w:noProof/>
            <w:webHidden/>
          </w:rPr>
          <w:instrText xml:space="preserve"> PAGEREF _Toc102045173 \h </w:instrText>
        </w:r>
        <w:r w:rsidR="00C00130">
          <w:rPr>
            <w:noProof/>
            <w:webHidden/>
          </w:rPr>
        </w:r>
        <w:r w:rsidR="00C00130">
          <w:rPr>
            <w:noProof/>
            <w:webHidden/>
          </w:rPr>
          <w:fldChar w:fldCharType="separate"/>
        </w:r>
        <w:r w:rsidR="00926299">
          <w:rPr>
            <w:noProof/>
            <w:webHidden/>
          </w:rPr>
          <w:t>44</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4" w:history="1">
        <w:r w:rsidR="00C470BB" w:rsidRPr="0049176C">
          <w:rPr>
            <w:rStyle w:val="a9"/>
            <w:rFonts w:ascii="楷体" w:eastAsia="楷体" w:hAnsi="楷体"/>
            <w:noProof/>
          </w:rPr>
          <w:t>14.</w:t>
        </w:r>
        <w:r w:rsidR="00C470BB" w:rsidRPr="0049176C">
          <w:rPr>
            <w:rStyle w:val="a9"/>
            <w:rFonts w:ascii="楷体" w:eastAsia="楷体" w:hAnsi="楷体" w:hint="eastAsia"/>
            <w:noProof/>
          </w:rPr>
          <w:t>响应文件的密封和标记</w:t>
        </w:r>
        <w:r w:rsidR="00C470BB">
          <w:rPr>
            <w:noProof/>
            <w:webHidden/>
          </w:rPr>
          <w:tab/>
        </w:r>
        <w:r w:rsidR="00C00130">
          <w:rPr>
            <w:noProof/>
            <w:webHidden/>
          </w:rPr>
          <w:fldChar w:fldCharType="begin"/>
        </w:r>
        <w:r w:rsidR="00C470BB">
          <w:rPr>
            <w:noProof/>
            <w:webHidden/>
          </w:rPr>
          <w:instrText xml:space="preserve"> PAGEREF _Toc102045174 \h </w:instrText>
        </w:r>
        <w:r w:rsidR="00C00130">
          <w:rPr>
            <w:noProof/>
            <w:webHidden/>
          </w:rPr>
        </w:r>
        <w:r w:rsidR="00C00130">
          <w:rPr>
            <w:noProof/>
            <w:webHidden/>
          </w:rPr>
          <w:fldChar w:fldCharType="separate"/>
        </w:r>
        <w:r w:rsidR="00926299">
          <w:rPr>
            <w:noProof/>
            <w:webHidden/>
          </w:rPr>
          <w:t>45</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75" w:history="1">
        <w:r w:rsidR="00C470BB" w:rsidRPr="0049176C">
          <w:rPr>
            <w:rStyle w:val="a9"/>
            <w:rFonts w:ascii="黑体" w:eastAsia="黑体" w:hAnsi="黑体" w:hint="eastAsia"/>
            <w:noProof/>
          </w:rPr>
          <w:t>第七章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开标、资格审查、评标、定标</w:t>
        </w:r>
        <w:r w:rsidR="00C470BB">
          <w:rPr>
            <w:noProof/>
            <w:webHidden/>
          </w:rPr>
          <w:tab/>
        </w:r>
        <w:r w:rsidR="00C00130">
          <w:rPr>
            <w:noProof/>
            <w:webHidden/>
          </w:rPr>
          <w:fldChar w:fldCharType="begin"/>
        </w:r>
        <w:r w:rsidR="00C470BB">
          <w:rPr>
            <w:noProof/>
            <w:webHidden/>
          </w:rPr>
          <w:instrText xml:space="preserve"> PAGEREF _Toc102045175 \h </w:instrText>
        </w:r>
        <w:r w:rsidR="00C00130">
          <w:rPr>
            <w:noProof/>
            <w:webHidden/>
          </w:rPr>
        </w:r>
        <w:r w:rsidR="00C00130">
          <w:rPr>
            <w:noProof/>
            <w:webHidden/>
          </w:rPr>
          <w:fldChar w:fldCharType="separate"/>
        </w:r>
        <w:r w:rsidR="00926299">
          <w:rPr>
            <w:noProof/>
            <w:webHidden/>
          </w:rPr>
          <w:t>48</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76" w:history="1">
        <w:r w:rsidR="00C470BB" w:rsidRPr="0049176C">
          <w:rPr>
            <w:rStyle w:val="a9"/>
            <w:rFonts w:ascii="黑体" w:eastAsia="黑体" w:hAnsi="黑体" w:hint="eastAsia"/>
            <w:noProof/>
          </w:rPr>
          <w:t>第八章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纪律要求</w:t>
        </w:r>
        <w:r w:rsidR="00C470BB">
          <w:rPr>
            <w:noProof/>
            <w:webHidden/>
          </w:rPr>
          <w:tab/>
        </w:r>
        <w:r w:rsidR="00C00130">
          <w:rPr>
            <w:noProof/>
            <w:webHidden/>
          </w:rPr>
          <w:fldChar w:fldCharType="begin"/>
        </w:r>
        <w:r w:rsidR="00C470BB">
          <w:rPr>
            <w:noProof/>
            <w:webHidden/>
          </w:rPr>
          <w:instrText xml:space="preserve"> PAGEREF _Toc102045176 \h </w:instrText>
        </w:r>
        <w:r w:rsidR="00C00130">
          <w:rPr>
            <w:noProof/>
            <w:webHidden/>
          </w:rPr>
        </w:r>
        <w:r w:rsidR="00C00130">
          <w:rPr>
            <w:noProof/>
            <w:webHidden/>
          </w:rPr>
          <w:fldChar w:fldCharType="separate"/>
        </w:r>
        <w:r w:rsidR="00926299">
          <w:rPr>
            <w:noProof/>
            <w:webHidden/>
          </w:rPr>
          <w:t>57</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77" w:history="1">
        <w:r w:rsidR="00C470BB" w:rsidRPr="0049176C">
          <w:rPr>
            <w:rStyle w:val="a9"/>
            <w:rFonts w:ascii="黑体" w:eastAsia="黑体" w:hAnsi="黑体" w:hint="eastAsia"/>
            <w:noProof/>
          </w:rPr>
          <w:t>第九章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签订合同、合同主要条款</w:t>
        </w:r>
        <w:r w:rsidR="00C470BB">
          <w:rPr>
            <w:noProof/>
            <w:webHidden/>
          </w:rPr>
          <w:tab/>
        </w:r>
        <w:r w:rsidR="00C00130">
          <w:rPr>
            <w:noProof/>
            <w:webHidden/>
          </w:rPr>
          <w:fldChar w:fldCharType="begin"/>
        </w:r>
        <w:r w:rsidR="00C470BB">
          <w:rPr>
            <w:noProof/>
            <w:webHidden/>
          </w:rPr>
          <w:instrText xml:space="preserve"> PAGEREF _Toc102045177 \h </w:instrText>
        </w:r>
        <w:r w:rsidR="00C00130">
          <w:rPr>
            <w:noProof/>
            <w:webHidden/>
          </w:rPr>
        </w:r>
        <w:r w:rsidR="00C00130">
          <w:rPr>
            <w:noProof/>
            <w:webHidden/>
          </w:rPr>
          <w:fldChar w:fldCharType="separate"/>
        </w:r>
        <w:r w:rsidR="00926299">
          <w:rPr>
            <w:noProof/>
            <w:webHidden/>
          </w:rPr>
          <w:t>58</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8" w:history="1">
        <w:r w:rsidR="00C470BB" w:rsidRPr="0049176C">
          <w:rPr>
            <w:rStyle w:val="a9"/>
            <w:rFonts w:ascii="楷体" w:eastAsia="楷体" w:hAnsi="楷体"/>
            <w:noProof/>
          </w:rPr>
          <w:t>1.</w:t>
        </w:r>
        <w:r w:rsidR="00C470BB" w:rsidRPr="0049176C">
          <w:rPr>
            <w:rStyle w:val="a9"/>
            <w:rFonts w:ascii="楷体" w:eastAsia="楷体" w:hAnsi="楷体" w:hint="eastAsia"/>
            <w:noProof/>
          </w:rPr>
          <w:t>签订合同</w:t>
        </w:r>
        <w:r w:rsidR="00C470BB">
          <w:rPr>
            <w:noProof/>
            <w:webHidden/>
          </w:rPr>
          <w:tab/>
        </w:r>
        <w:r w:rsidR="00C00130">
          <w:rPr>
            <w:noProof/>
            <w:webHidden/>
          </w:rPr>
          <w:fldChar w:fldCharType="begin"/>
        </w:r>
        <w:r w:rsidR="00C470BB">
          <w:rPr>
            <w:noProof/>
            <w:webHidden/>
          </w:rPr>
          <w:instrText xml:space="preserve"> PAGEREF _Toc102045178 \h </w:instrText>
        </w:r>
        <w:r w:rsidR="00C00130">
          <w:rPr>
            <w:noProof/>
            <w:webHidden/>
          </w:rPr>
        </w:r>
        <w:r w:rsidR="00C00130">
          <w:rPr>
            <w:noProof/>
            <w:webHidden/>
          </w:rPr>
          <w:fldChar w:fldCharType="separate"/>
        </w:r>
        <w:r w:rsidR="00926299">
          <w:rPr>
            <w:noProof/>
            <w:webHidden/>
          </w:rPr>
          <w:t>58</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79" w:history="1">
        <w:r w:rsidR="00C470BB" w:rsidRPr="0049176C">
          <w:rPr>
            <w:rStyle w:val="a9"/>
            <w:rFonts w:ascii="楷体" w:eastAsia="楷体" w:hAnsi="楷体"/>
            <w:noProof/>
          </w:rPr>
          <w:t>2.</w:t>
        </w:r>
        <w:r w:rsidR="00C470BB" w:rsidRPr="0049176C">
          <w:rPr>
            <w:rStyle w:val="a9"/>
            <w:rFonts w:ascii="楷体" w:eastAsia="楷体" w:hAnsi="楷体" w:hint="eastAsia"/>
            <w:noProof/>
          </w:rPr>
          <w:t>追加合同金额</w:t>
        </w:r>
        <w:r w:rsidR="00C470BB">
          <w:rPr>
            <w:noProof/>
            <w:webHidden/>
          </w:rPr>
          <w:tab/>
        </w:r>
        <w:r w:rsidR="00C00130">
          <w:rPr>
            <w:noProof/>
            <w:webHidden/>
          </w:rPr>
          <w:fldChar w:fldCharType="begin"/>
        </w:r>
        <w:r w:rsidR="00C470BB">
          <w:rPr>
            <w:noProof/>
            <w:webHidden/>
          </w:rPr>
          <w:instrText xml:space="preserve"> PAGEREF _Toc102045179 \h </w:instrText>
        </w:r>
        <w:r w:rsidR="00C00130">
          <w:rPr>
            <w:noProof/>
            <w:webHidden/>
          </w:rPr>
        </w:r>
        <w:r w:rsidR="00C00130">
          <w:rPr>
            <w:noProof/>
            <w:webHidden/>
          </w:rPr>
          <w:fldChar w:fldCharType="separate"/>
        </w:r>
        <w:r w:rsidR="00926299">
          <w:rPr>
            <w:noProof/>
            <w:webHidden/>
          </w:rPr>
          <w:t>58</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80" w:history="1">
        <w:r w:rsidR="00C470BB" w:rsidRPr="0049176C">
          <w:rPr>
            <w:rStyle w:val="a9"/>
            <w:rFonts w:ascii="楷体" w:eastAsia="楷体" w:hAnsi="楷体"/>
            <w:noProof/>
          </w:rPr>
          <w:t>3.</w:t>
        </w:r>
        <w:r w:rsidR="00C470BB" w:rsidRPr="0049176C">
          <w:rPr>
            <w:rStyle w:val="a9"/>
            <w:rFonts w:ascii="楷体" w:eastAsia="楷体" w:hAnsi="楷体" w:hint="eastAsia"/>
            <w:noProof/>
          </w:rPr>
          <w:t>货物质量与验收</w:t>
        </w:r>
        <w:r w:rsidR="00C470BB">
          <w:rPr>
            <w:noProof/>
            <w:webHidden/>
          </w:rPr>
          <w:tab/>
        </w:r>
        <w:r w:rsidR="00C00130">
          <w:rPr>
            <w:noProof/>
            <w:webHidden/>
          </w:rPr>
          <w:fldChar w:fldCharType="begin"/>
        </w:r>
        <w:r w:rsidR="00C470BB">
          <w:rPr>
            <w:noProof/>
            <w:webHidden/>
          </w:rPr>
          <w:instrText xml:space="preserve"> PAGEREF _Toc102045180 \h </w:instrText>
        </w:r>
        <w:r w:rsidR="00C00130">
          <w:rPr>
            <w:noProof/>
            <w:webHidden/>
          </w:rPr>
        </w:r>
        <w:r w:rsidR="00C00130">
          <w:rPr>
            <w:noProof/>
            <w:webHidden/>
          </w:rPr>
          <w:fldChar w:fldCharType="separate"/>
        </w:r>
        <w:r w:rsidR="00926299">
          <w:rPr>
            <w:noProof/>
            <w:webHidden/>
          </w:rPr>
          <w:t>58</w:t>
        </w:r>
        <w:r w:rsidR="00C00130">
          <w:rPr>
            <w:noProof/>
            <w:webHidden/>
          </w:rPr>
          <w:fldChar w:fldCharType="end"/>
        </w:r>
      </w:hyperlink>
    </w:p>
    <w:p w:rsidR="00C470BB" w:rsidRDefault="00F23206">
      <w:pPr>
        <w:pStyle w:val="30"/>
        <w:tabs>
          <w:tab w:val="right" w:leader="dot" w:pos="9060"/>
        </w:tabs>
        <w:rPr>
          <w:rFonts w:asciiTheme="minorHAnsi" w:eastAsiaTheme="minorEastAsia" w:hAnsiTheme="minorHAnsi" w:cstheme="minorBidi"/>
          <w:noProof/>
          <w:sz w:val="21"/>
          <w:szCs w:val="22"/>
        </w:rPr>
      </w:pPr>
      <w:hyperlink w:anchor="_Toc102045181" w:history="1">
        <w:r w:rsidR="00C470BB" w:rsidRPr="0049176C">
          <w:rPr>
            <w:rStyle w:val="a9"/>
            <w:rFonts w:ascii="楷体" w:eastAsia="楷体" w:hAnsi="楷体"/>
            <w:noProof/>
          </w:rPr>
          <w:t>4.</w:t>
        </w:r>
        <w:r w:rsidR="00C470BB" w:rsidRPr="0049176C">
          <w:rPr>
            <w:rStyle w:val="a9"/>
            <w:rFonts w:ascii="楷体" w:eastAsia="楷体" w:hAnsi="楷体" w:hint="eastAsia"/>
            <w:noProof/>
          </w:rPr>
          <w:t>合同主要条款</w:t>
        </w:r>
        <w:r w:rsidR="00C470BB">
          <w:rPr>
            <w:noProof/>
            <w:webHidden/>
          </w:rPr>
          <w:tab/>
        </w:r>
        <w:r w:rsidR="00C00130">
          <w:rPr>
            <w:noProof/>
            <w:webHidden/>
          </w:rPr>
          <w:fldChar w:fldCharType="begin"/>
        </w:r>
        <w:r w:rsidR="00C470BB">
          <w:rPr>
            <w:noProof/>
            <w:webHidden/>
          </w:rPr>
          <w:instrText xml:space="preserve"> PAGEREF _Toc102045181 \h </w:instrText>
        </w:r>
        <w:r w:rsidR="00C00130">
          <w:rPr>
            <w:noProof/>
            <w:webHidden/>
          </w:rPr>
        </w:r>
        <w:r w:rsidR="00C00130">
          <w:rPr>
            <w:noProof/>
            <w:webHidden/>
          </w:rPr>
          <w:fldChar w:fldCharType="separate"/>
        </w:r>
        <w:r w:rsidR="00926299">
          <w:rPr>
            <w:noProof/>
            <w:webHidden/>
          </w:rPr>
          <w:t>59</w:t>
        </w:r>
        <w:r w:rsidR="00C00130">
          <w:rPr>
            <w:noProof/>
            <w:webHidden/>
          </w:rPr>
          <w:fldChar w:fldCharType="end"/>
        </w:r>
      </w:hyperlink>
    </w:p>
    <w:p w:rsidR="00C470BB" w:rsidRDefault="00F23206">
      <w:pPr>
        <w:pStyle w:val="21"/>
        <w:tabs>
          <w:tab w:val="right" w:leader="dot" w:pos="9060"/>
        </w:tabs>
        <w:rPr>
          <w:rFonts w:asciiTheme="minorHAnsi" w:eastAsiaTheme="minorEastAsia" w:hAnsiTheme="minorHAnsi" w:cstheme="minorBidi"/>
          <w:b w:val="0"/>
          <w:bCs w:val="0"/>
          <w:noProof/>
          <w:sz w:val="21"/>
        </w:rPr>
      </w:pPr>
      <w:hyperlink w:anchor="_Toc102045182" w:history="1">
        <w:r w:rsidR="00C470BB" w:rsidRPr="0049176C">
          <w:rPr>
            <w:rStyle w:val="a9"/>
            <w:rFonts w:ascii="黑体" w:eastAsia="黑体" w:hAnsi="黑体" w:hint="eastAsia"/>
            <w:noProof/>
          </w:rPr>
          <w:t>第十章</w:t>
        </w:r>
        <w:r w:rsidR="00C470BB" w:rsidRPr="0049176C">
          <w:rPr>
            <w:rStyle w:val="a9"/>
            <w:rFonts w:ascii="黑体" w:eastAsia="黑体" w:hAnsi="黑体"/>
            <w:noProof/>
          </w:rPr>
          <w:t xml:space="preserve">  </w:t>
        </w:r>
        <w:r w:rsidR="00C470BB" w:rsidRPr="0049176C">
          <w:rPr>
            <w:rStyle w:val="a9"/>
            <w:rFonts w:ascii="黑体" w:eastAsia="黑体" w:hAnsi="黑体" w:hint="eastAsia"/>
            <w:noProof/>
          </w:rPr>
          <w:t>响应文件格式</w:t>
        </w:r>
        <w:r w:rsidR="00C470BB">
          <w:rPr>
            <w:noProof/>
            <w:webHidden/>
          </w:rPr>
          <w:tab/>
        </w:r>
        <w:r w:rsidR="00C00130">
          <w:rPr>
            <w:noProof/>
            <w:webHidden/>
          </w:rPr>
          <w:fldChar w:fldCharType="begin"/>
        </w:r>
        <w:r w:rsidR="00C470BB">
          <w:rPr>
            <w:noProof/>
            <w:webHidden/>
          </w:rPr>
          <w:instrText xml:space="preserve"> PAGEREF _Toc102045182 \h </w:instrText>
        </w:r>
        <w:r w:rsidR="00C00130">
          <w:rPr>
            <w:noProof/>
            <w:webHidden/>
          </w:rPr>
        </w:r>
        <w:r w:rsidR="00C00130">
          <w:rPr>
            <w:noProof/>
            <w:webHidden/>
          </w:rPr>
          <w:fldChar w:fldCharType="separate"/>
        </w:r>
        <w:r w:rsidR="00926299">
          <w:rPr>
            <w:noProof/>
            <w:webHidden/>
          </w:rPr>
          <w:t>64</w:t>
        </w:r>
        <w:r w:rsidR="00C00130">
          <w:rPr>
            <w:noProof/>
            <w:webHidden/>
          </w:rPr>
          <w:fldChar w:fldCharType="end"/>
        </w:r>
      </w:hyperlink>
    </w:p>
    <w:p w:rsidR="00D433C2" w:rsidRDefault="00C00130">
      <w:pPr>
        <w:rPr>
          <w:rFonts w:eastAsia="黑体"/>
          <w:sz w:val="20"/>
        </w:rPr>
        <w:sectPr w:rsidR="00D433C2">
          <w:footerReference w:type="default" r:id="rId8"/>
          <w:pgSz w:w="11906" w:h="16838"/>
          <w:pgMar w:top="1418" w:right="1418" w:bottom="1418" w:left="1418" w:header="851" w:footer="992" w:gutter="0"/>
          <w:pgNumType w:start="1"/>
          <w:cols w:space="720"/>
          <w:docGrid w:type="lines" w:linePitch="312"/>
        </w:sectPr>
      </w:pPr>
      <w:r>
        <w:rPr>
          <w:rFonts w:eastAsia="黑体"/>
        </w:rPr>
        <w:fldChar w:fldCharType="end"/>
      </w:r>
    </w:p>
    <w:p w:rsidR="00D433C2" w:rsidRDefault="00D433C2" w:rsidP="0069432A">
      <w:pPr>
        <w:spacing w:afterLines="50" w:after="156" w:line="440" w:lineRule="exact"/>
        <w:jc w:val="center"/>
        <w:outlineLvl w:val="1"/>
        <w:rPr>
          <w:rFonts w:ascii="黑体" w:eastAsia="黑体" w:hAnsi="黑体"/>
          <w:sz w:val="28"/>
          <w:szCs w:val="28"/>
        </w:rPr>
      </w:pPr>
      <w:bookmarkStart w:id="4" w:name="_Toc496178404"/>
      <w:bookmarkStart w:id="5" w:name="_Toc496175925"/>
      <w:bookmarkStart w:id="6" w:name="_Toc102045149"/>
      <w:r>
        <w:rPr>
          <w:rFonts w:ascii="黑体" w:eastAsia="黑体" w:hAnsi="黑体" w:hint="eastAsia"/>
          <w:sz w:val="28"/>
          <w:szCs w:val="28"/>
        </w:rPr>
        <w:lastRenderedPageBreak/>
        <w:t>第一章  招标公告</w:t>
      </w:r>
      <w:bookmarkEnd w:id="4"/>
      <w:bookmarkEnd w:id="5"/>
      <w:bookmarkEnd w:id="6"/>
    </w:p>
    <w:p w:rsidR="00D433C2" w:rsidRDefault="00D433C2">
      <w:pPr>
        <w:pStyle w:val="contentp"/>
        <w:spacing w:line="440" w:lineRule="exact"/>
        <w:rPr>
          <w:rStyle w:val="leftspan"/>
          <w:b/>
          <w:bCs/>
          <w:sz w:val="21"/>
          <w:szCs w:val="22"/>
        </w:rPr>
      </w:pPr>
      <w:r>
        <w:rPr>
          <w:rStyle w:val="leftspan"/>
          <w:b/>
          <w:bCs/>
        </w:rPr>
        <w:t>一、</w:t>
      </w:r>
      <w:r>
        <w:rPr>
          <w:rStyle w:val="leftspan"/>
          <w:rFonts w:hint="eastAsia"/>
          <w:b/>
          <w:bCs/>
        </w:rPr>
        <w:t>招标人：中共青岛市委党校</w:t>
      </w:r>
    </w:p>
    <w:p w:rsidR="00D433C2" w:rsidRDefault="00D433C2">
      <w:pPr>
        <w:pStyle w:val="detailsp"/>
        <w:spacing w:line="440" w:lineRule="exact"/>
        <w:rPr>
          <w:rStyle w:val="rspan"/>
          <w:rFonts w:ascii="仿宋" w:eastAsia="仿宋" w:hAnsi="仿宋"/>
        </w:rPr>
      </w:pPr>
      <w:r>
        <w:rPr>
          <w:rStyle w:val="lspan"/>
          <w:rFonts w:ascii="仿宋" w:eastAsia="仿宋" w:hAnsi="仿宋"/>
        </w:rPr>
        <w:t>地址：</w:t>
      </w:r>
      <w:bookmarkStart w:id="7" w:name="Var_CGCorps_Address"/>
      <w:r>
        <w:rPr>
          <w:rStyle w:val="rspan"/>
          <w:rFonts w:ascii="仿宋" w:eastAsia="仿宋" w:hAnsi="仿宋" w:hint="eastAsia"/>
        </w:rPr>
        <w:t xml:space="preserve">  </w:t>
      </w:r>
      <w:bookmarkEnd w:id="7"/>
      <w:r>
        <w:rPr>
          <w:rStyle w:val="rspan"/>
          <w:rFonts w:ascii="仿宋" w:eastAsia="仿宋" w:hAnsi="仿宋" w:hint="eastAsia"/>
        </w:rPr>
        <w:t>青岛市宁德路 18 号</w:t>
      </w:r>
    </w:p>
    <w:p w:rsidR="00D433C2" w:rsidRPr="00A96661" w:rsidRDefault="00D433C2">
      <w:pPr>
        <w:pStyle w:val="detailsp"/>
        <w:spacing w:line="440" w:lineRule="exact"/>
        <w:rPr>
          <w:rFonts w:ascii="仿宋" w:eastAsia="仿宋" w:hAnsi="仿宋"/>
        </w:rPr>
      </w:pPr>
      <w:r w:rsidRPr="00A96661">
        <w:rPr>
          <w:rStyle w:val="lspan"/>
          <w:rFonts w:ascii="仿宋" w:eastAsia="仿宋" w:hAnsi="仿宋"/>
        </w:rPr>
        <w:t>联系方式：</w:t>
      </w:r>
      <w:bookmarkStart w:id="8" w:name="Var_CGCorps_Tel"/>
      <w:r w:rsidRPr="00A96661">
        <w:rPr>
          <w:rStyle w:val="lspan"/>
          <w:rFonts w:ascii="仿宋" w:eastAsia="仿宋" w:hAnsi="仿宋" w:hint="eastAsia"/>
        </w:rPr>
        <w:t xml:space="preserve"> </w:t>
      </w:r>
      <w:r w:rsidR="005C38D5" w:rsidRPr="00A96661">
        <w:rPr>
          <w:rStyle w:val="lspan"/>
          <w:rFonts w:ascii="仿宋" w:eastAsia="仿宋" w:hAnsi="仿宋" w:hint="eastAsia"/>
        </w:rPr>
        <w:t>0532-</w:t>
      </w:r>
      <w:r w:rsidRPr="00A96661">
        <w:rPr>
          <w:rStyle w:val="lspan"/>
          <w:rFonts w:ascii="仿宋" w:eastAsia="仿宋" w:hAnsi="仿宋" w:hint="eastAsia"/>
        </w:rPr>
        <w:t xml:space="preserve"> </w:t>
      </w:r>
      <w:bookmarkEnd w:id="8"/>
      <w:r w:rsidR="005C38D5" w:rsidRPr="00A96661">
        <w:rPr>
          <w:rStyle w:val="lspan"/>
          <w:rFonts w:ascii="仿宋" w:eastAsia="仿宋" w:hAnsi="仿宋" w:hint="eastAsia"/>
        </w:rPr>
        <w:t>55798315</w:t>
      </w:r>
      <w:bookmarkStart w:id="9" w:name="_GoBack"/>
      <w:bookmarkEnd w:id="9"/>
    </w:p>
    <w:p w:rsidR="00D433C2" w:rsidRPr="005C38D5" w:rsidRDefault="00D433C2">
      <w:pPr>
        <w:pStyle w:val="detailsp"/>
        <w:spacing w:line="440" w:lineRule="exact"/>
        <w:rPr>
          <w:rFonts w:ascii="仿宋" w:eastAsia="仿宋" w:hAnsi="仿宋"/>
        </w:rPr>
      </w:pPr>
      <w:r>
        <w:rPr>
          <w:rStyle w:val="lspan"/>
          <w:rFonts w:ascii="仿宋" w:eastAsia="仿宋" w:hAnsi="仿宋"/>
        </w:rPr>
        <w:t>采购代理机构：</w:t>
      </w:r>
      <w:bookmarkStart w:id="10" w:name="v_pp_Corp_Dl_1"/>
      <w:r>
        <w:rPr>
          <w:rStyle w:val="lspan"/>
          <w:rFonts w:ascii="仿宋" w:eastAsia="仿宋" w:hAnsi="仿宋" w:hint="eastAsia"/>
        </w:rPr>
        <w:t xml:space="preserve"> </w:t>
      </w:r>
      <w:bookmarkEnd w:id="10"/>
      <w:r w:rsidR="00B81EB8" w:rsidRPr="005C38D5">
        <w:rPr>
          <w:rFonts w:ascii="仿宋" w:eastAsia="仿宋" w:hAnsi="仿宋" w:hint="eastAsia"/>
        </w:rPr>
        <w:t>青岛市招标中心</w:t>
      </w:r>
    </w:p>
    <w:p w:rsidR="00D433C2" w:rsidRDefault="00D433C2">
      <w:pPr>
        <w:pStyle w:val="detailsp"/>
        <w:spacing w:line="440" w:lineRule="exact"/>
        <w:rPr>
          <w:rFonts w:ascii="仿宋" w:eastAsia="仿宋" w:hAnsi="仿宋"/>
        </w:rPr>
      </w:pPr>
      <w:r w:rsidRPr="005C38D5">
        <w:rPr>
          <w:rStyle w:val="lspan"/>
          <w:rFonts w:ascii="仿宋" w:eastAsia="仿宋" w:hAnsi="仿宋"/>
        </w:rPr>
        <w:t>地址：</w:t>
      </w:r>
      <w:r w:rsidR="005C38D5" w:rsidRPr="005C38D5">
        <w:rPr>
          <w:rStyle w:val="lspan"/>
          <w:rFonts w:ascii="仿宋" w:eastAsia="仿宋" w:hAnsi="仿宋" w:hint="eastAsia"/>
        </w:rPr>
        <w:t>青岛市市北区山东路70号锦绣大厦C座17楼</w:t>
      </w:r>
    </w:p>
    <w:p w:rsidR="00D433C2" w:rsidRDefault="00D433C2">
      <w:pPr>
        <w:pStyle w:val="detailsp"/>
        <w:spacing w:line="440" w:lineRule="exact"/>
        <w:rPr>
          <w:rFonts w:ascii="仿宋" w:eastAsia="仿宋" w:hAnsi="仿宋"/>
        </w:rPr>
      </w:pPr>
      <w:r>
        <w:rPr>
          <w:rStyle w:val="lspan"/>
          <w:rFonts w:ascii="仿宋" w:eastAsia="仿宋" w:hAnsi="仿宋"/>
        </w:rPr>
        <w:t>联系方式：</w:t>
      </w:r>
      <w:r w:rsidR="005C38D5">
        <w:rPr>
          <w:rStyle w:val="lspan"/>
          <w:rFonts w:ascii="仿宋" w:eastAsia="仿宋" w:hAnsi="仿宋" w:hint="eastAsia"/>
        </w:rPr>
        <w:t>0532-85811512、18364286280</w:t>
      </w:r>
    </w:p>
    <w:p w:rsidR="00D433C2" w:rsidRDefault="00D433C2">
      <w:pPr>
        <w:pStyle w:val="contentp"/>
        <w:spacing w:line="440" w:lineRule="exact"/>
      </w:pPr>
      <w:r>
        <w:rPr>
          <w:rStyle w:val="leftspan"/>
          <w:b/>
          <w:bCs/>
        </w:rPr>
        <w:t>二、项目名称</w:t>
      </w:r>
      <w:bookmarkStart w:id="11" w:name="v_pp_ProjectName_3"/>
      <w:r>
        <w:rPr>
          <w:rStyle w:val="leftspan"/>
          <w:rFonts w:hint="eastAsia"/>
          <w:b/>
          <w:bCs/>
        </w:rPr>
        <w:t xml:space="preserve"> </w:t>
      </w:r>
      <w:r>
        <w:t xml:space="preserve"> </w:t>
      </w:r>
      <w:bookmarkEnd w:id="11"/>
    </w:p>
    <w:p w:rsidR="00D433C2" w:rsidRPr="00831DC7" w:rsidRDefault="00D433C2">
      <w:pPr>
        <w:pStyle w:val="detailsp"/>
        <w:spacing w:line="440" w:lineRule="exact"/>
        <w:rPr>
          <w:rFonts w:ascii="仿宋" w:eastAsia="仿宋" w:hAnsi="仿宋"/>
        </w:rPr>
      </w:pPr>
      <w:r>
        <w:rPr>
          <w:rStyle w:val="lspan"/>
          <w:rFonts w:ascii="仿宋" w:eastAsia="仿宋" w:hAnsi="仿宋" w:hint="eastAsia"/>
        </w:rPr>
        <w:t>采购</w:t>
      </w:r>
      <w:r>
        <w:rPr>
          <w:rStyle w:val="lspan"/>
          <w:rFonts w:ascii="仿宋" w:eastAsia="仿宋" w:hAnsi="仿宋"/>
        </w:rPr>
        <w:t>项目编</w:t>
      </w:r>
      <w:r w:rsidRPr="00831DC7">
        <w:rPr>
          <w:rStyle w:val="lspan"/>
          <w:rFonts w:ascii="仿宋" w:eastAsia="仿宋" w:hAnsi="仿宋"/>
        </w:rPr>
        <w:t>号：</w:t>
      </w:r>
      <w:bookmarkStart w:id="12" w:name="v_pp_PROJECT_CODE_1"/>
      <w:r w:rsidRPr="00831DC7">
        <w:rPr>
          <w:rStyle w:val="lspan"/>
          <w:rFonts w:ascii="仿宋" w:eastAsia="仿宋" w:hAnsi="仿宋" w:hint="eastAsia"/>
        </w:rPr>
        <w:t xml:space="preserve"> </w:t>
      </w:r>
      <w:r w:rsidR="005C38D5" w:rsidRPr="00831DC7">
        <w:rPr>
          <w:rStyle w:val="lspan"/>
          <w:rFonts w:ascii="仿宋" w:eastAsia="仿宋" w:hAnsi="仿宋" w:hint="eastAsia"/>
        </w:rPr>
        <w:t>0656-2240H000</w:t>
      </w:r>
      <w:r w:rsidR="00831DC7" w:rsidRPr="00831DC7">
        <w:rPr>
          <w:rStyle w:val="lspan"/>
          <w:rFonts w:ascii="仿宋" w:eastAsia="仿宋" w:hAnsi="仿宋" w:hint="eastAsia"/>
        </w:rPr>
        <w:t>242</w:t>
      </w:r>
      <w:r w:rsidRPr="00831DC7">
        <w:rPr>
          <w:rStyle w:val="lspan"/>
          <w:rFonts w:ascii="仿宋" w:eastAsia="仿宋" w:hAnsi="仿宋" w:hint="eastAsia"/>
        </w:rPr>
        <w:t xml:space="preserve"> </w:t>
      </w:r>
      <w:bookmarkEnd w:id="12"/>
    </w:p>
    <w:p w:rsidR="00D433C2" w:rsidRPr="00A96661" w:rsidRDefault="00D433C2">
      <w:pPr>
        <w:pStyle w:val="detailsp"/>
        <w:spacing w:line="440" w:lineRule="exact"/>
        <w:rPr>
          <w:rStyle w:val="lspan"/>
          <w:rFonts w:ascii="仿宋" w:eastAsia="仿宋" w:hAnsi="仿宋"/>
        </w:rPr>
      </w:pPr>
      <w:r>
        <w:rPr>
          <w:rStyle w:val="lspan"/>
          <w:rFonts w:ascii="仿宋" w:eastAsia="仿宋" w:hAnsi="仿宋"/>
        </w:rPr>
        <w:t>预算金额与最高限价</w:t>
      </w:r>
      <w:r w:rsidRPr="00A96661">
        <w:rPr>
          <w:rStyle w:val="lspan"/>
          <w:rFonts w:ascii="仿宋" w:eastAsia="仿宋" w:hAnsi="仿宋"/>
        </w:rPr>
        <w:t>：</w:t>
      </w:r>
      <w:r w:rsidRPr="00A96661">
        <w:rPr>
          <w:rStyle w:val="lspan"/>
          <w:rFonts w:ascii="仿宋" w:eastAsia="仿宋" w:hAnsi="仿宋" w:hint="eastAsia"/>
        </w:rPr>
        <w:t>本项目预算金额为</w:t>
      </w:r>
      <w:r w:rsidR="005C6E5E" w:rsidRPr="00A96661">
        <w:rPr>
          <w:rStyle w:val="lspan"/>
          <w:rFonts w:ascii="仿宋" w:eastAsia="仿宋" w:hAnsi="仿宋" w:hint="eastAsia"/>
        </w:rPr>
        <w:t>49.7</w:t>
      </w:r>
      <w:r w:rsidRPr="00A96661">
        <w:rPr>
          <w:rStyle w:val="lspan"/>
          <w:rFonts w:ascii="仿宋" w:eastAsia="仿宋" w:hAnsi="仿宋" w:hint="eastAsia"/>
        </w:rPr>
        <w:t>万元，最高限价为</w:t>
      </w:r>
      <w:r w:rsidR="005C6E5E" w:rsidRPr="00A96661">
        <w:rPr>
          <w:rStyle w:val="lspan"/>
          <w:rFonts w:ascii="仿宋" w:eastAsia="仿宋" w:hAnsi="仿宋" w:hint="eastAsia"/>
        </w:rPr>
        <w:t>49.7</w:t>
      </w:r>
      <w:r w:rsidRPr="00A96661">
        <w:rPr>
          <w:rStyle w:val="lspan"/>
          <w:rFonts w:ascii="仿宋" w:eastAsia="仿宋" w:hAnsi="仿宋" w:hint="eastAsia"/>
        </w:rPr>
        <w:t>万元。</w:t>
      </w:r>
    </w:p>
    <w:p w:rsidR="00716618" w:rsidRPr="00A96661" w:rsidRDefault="00716618">
      <w:pPr>
        <w:pStyle w:val="detailsp"/>
        <w:spacing w:line="440" w:lineRule="exact"/>
        <w:rPr>
          <w:rStyle w:val="lspan"/>
          <w:rFonts w:ascii="仿宋" w:eastAsia="仿宋" w:hAnsi="仿宋"/>
        </w:rPr>
      </w:pPr>
      <w:r w:rsidRPr="00A96661">
        <w:rPr>
          <w:rStyle w:val="lspan"/>
          <w:rFonts w:ascii="仿宋" w:eastAsia="仿宋" w:hAnsi="仿宋" w:hint="eastAsia"/>
        </w:rPr>
        <w:t>分包情况：本项目共分为2个包，第一包：常用物资A；第二包：常用物资B</w:t>
      </w:r>
      <w:r w:rsidR="009D0416" w:rsidRPr="00A96661">
        <w:rPr>
          <w:rStyle w:val="lspan"/>
          <w:rFonts w:ascii="仿宋" w:eastAsia="仿宋" w:hAnsi="仿宋" w:hint="eastAsia"/>
        </w:rPr>
        <w:t>；</w:t>
      </w:r>
    </w:p>
    <w:p w:rsidR="00D433C2" w:rsidRPr="00A96661" w:rsidRDefault="009D0416">
      <w:pPr>
        <w:pStyle w:val="detailsp"/>
        <w:spacing w:line="440" w:lineRule="exact"/>
      </w:pPr>
      <w:r w:rsidRPr="00A96661">
        <w:rPr>
          <w:rStyle w:val="lspan"/>
          <w:rFonts w:ascii="仿宋" w:eastAsia="仿宋" w:hAnsi="仿宋" w:hint="eastAsia"/>
        </w:rPr>
        <w:t>第一包、第二包</w:t>
      </w:r>
      <w:r w:rsidR="00D433C2" w:rsidRPr="00A96661">
        <w:rPr>
          <w:rStyle w:val="lspan"/>
          <w:rFonts w:ascii="仿宋" w:eastAsia="仿宋" w:hAnsi="仿宋"/>
        </w:rPr>
        <w:t>投标人资格要求：</w:t>
      </w:r>
    </w:p>
    <w:p w:rsidR="00D433C2" w:rsidRDefault="00D433C2">
      <w:pPr>
        <w:spacing w:line="440" w:lineRule="exact"/>
        <w:ind w:firstLineChars="200" w:firstLine="480"/>
        <w:rPr>
          <w:rFonts w:ascii="仿宋" w:eastAsia="仿宋" w:hAnsi="仿宋"/>
          <w:sz w:val="24"/>
        </w:rPr>
      </w:pPr>
      <w:bookmarkStart w:id="13" w:name="LGC_p_zzzgContent"/>
      <w:r>
        <w:rPr>
          <w:rFonts w:ascii="仿宋" w:eastAsia="仿宋" w:hAnsi="仿宋" w:hint="eastAsia"/>
          <w:sz w:val="24"/>
        </w:rPr>
        <w:t>1.具有独立承担民事责任能力的法人或其他组织。</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2.具有良好的商业信誉和健全的财务会计制度；具有依法缴纳税收和社会保障资金的良好记录。</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3.招标公告发布之日前三年内在经营活动中无行贿犯罪等重大违法记录。</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4.通过“信用中国”网站（www.creditchina.gov.cn）、中国政府采购网（www.ccgp.gov.cn）、信用山东(</w:t>
      </w:r>
      <w:hyperlink r:id="rId9" w:history="1">
        <w:r>
          <w:rPr>
            <w:rFonts w:ascii="仿宋" w:eastAsia="仿宋" w:hAnsi="仿宋" w:hint="eastAsia"/>
            <w:sz w:val="24"/>
          </w:rPr>
          <w:t>www.creditsd.gov.cn)</w:t>
        </w:r>
      </w:hyperlink>
      <w:r>
        <w:rPr>
          <w:rFonts w:ascii="仿宋" w:eastAsia="仿宋" w:hAnsi="仿宋" w:hint="eastAsia"/>
          <w:sz w:val="24"/>
        </w:rPr>
        <w:t>及信用青岛（credit.qingdao.gov.cn）查询，未被列入失信被执行人、重大税收违法案件当事人、政府采购严重违法失信行为记录等名单的。</w:t>
      </w:r>
    </w:p>
    <w:p w:rsidR="0031705E" w:rsidRPr="007D3FED" w:rsidRDefault="00D433C2">
      <w:pPr>
        <w:spacing w:line="440" w:lineRule="exact"/>
        <w:ind w:firstLineChars="200" w:firstLine="480"/>
        <w:rPr>
          <w:rFonts w:ascii="仿宋" w:eastAsia="仿宋" w:hAnsi="仿宋"/>
          <w:sz w:val="24"/>
        </w:rPr>
      </w:pPr>
      <w:r>
        <w:rPr>
          <w:rFonts w:ascii="仿宋" w:eastAsia="仿宋" w:hAnsi="仿宋" w:hint="eastAsia"/>
          <w:sz w:val="24"/>
        </w:rPr>
        <w:t>5.</w:t>
      </w:r>
      <w:r w:rsidRPr="007D3FED">
        <w:rPr>
          <w:rFonts w:ascii="仿宋" w:eastAsia="仿宋" w:hAnsi="仿宋" w:hint="eastAsia"/>
          <w:sz w:val="24"/>
        </w:rPr>
        <w:t>本项目不接受联合体投标。</w:t>
      </w:r>
      <w:bookmarkEnd w:id="13"/>
    </w:p>
    <w:p w:rsidR="00D433C2" w:rsidRPr="007D3FED" w:rsidRDefault="0031705E">
      <w:pPr>
        <w:spacing w:line="440" w:lineRule="exact"/>
        <w:ind w:firstLineChars="200" w:firstLine="480"/>
        <w:rPr>
          <w:rFonts w:ascii="仿宋" w:eastAsia="仿宋" w:hAnsi="仿宋"/>
          <w:sz w:val="24"/>
        </w:rPr>
      </w:pPr>
      <w:r w:rsidRPr="007D3FED">
        <w:rPr>
          <w:rFonts w:ascii="仿宋" w:eastAsia="仿宋" w:hAnsi="仿宋" w:hint="eastAsia"/>
          <w:sz w:val="24"/>
        </w:rPr>
        <w:t>6.本项目为专门面向中小企业</w:t>
      </w:r>
      <w:r w:rsidR="00666BF1" w:rsidRPr="007D3FED">
        <w:rPr>
          <w:rFonts w:ascii="仿宋" w:eastAsia="仿宋" w:hAnsi="仿宋" w:hint="eastAsia"/>
          <w:sz w:val="24"/>
        </w:rPr>
        <w:t>采购</w:t>
      </w:r>
      <w:r w:rsidRPr="007D3FED">
        <w:rPr>
          <w:rFonts w:ascii="仿宋" w:eastAsia="仿宋" w:hAnsi="仿宋" w:hint="eastAsia"/>
          <w:sz w:val="24"/>
        </w:rPr>
        <w:t>项目，</w:t>
      </w:r>
      <w:r w:rsidR="007B6A49" w:rsidRPr="007D3FED">
        <w:rPr>
          <w:rFonts w:ascii="仿宋" w:eastAsia="仿宋" w:hAnsi="仿宋" w:hint="eastAsia"/>
          <w:sz w:val="24"/>
        </w:rPr>
        <w:t>供应商应为中小微企业、监狱企业、残疾人福利性单位。</w:t>
      </w:r>
    </w:p>
    <w:p w:rsidR="00D433C2" w:rsidRDefault="00D433C2">
      <w:pPr>
        <w:pStyle w:val="contentp"/>
        <w:spacing w:line="440" w:lineRule="exact"/>
        <w:rPr>
          <w:rStyle w:val="leftspan"/>
          <w:b/>
          <w:bCs/>
        </w:rPr>
      </w:pPr>
      <w:r>
        <w:rPr>
          <w:rStyle w:val="leftspan"/>
          <w:b/>
          <w:bCs/>
        </w:rPr>
        <w:lastRenderedPageBreak/>
        <w:t>三、</w:t>
      </w:r>
      <w:r>
        <w:rPr>
          <w:rStyle w:val="leftspan"/>
          <w:rFonts w:hint="eastAsia"/>
          <w:b/>
          <w:bCs/>
        </w:rPr>
        <w:t>采购需求</w:t>
      </w:r>
    </w:p>
    <w:p w:rsidR="00D433C2" w:rsidRPr="007D3FED" w:rsidRDefault="00D433C2">
      <w:pPr>
        <w:spacing w:line="440" w:lineRule="exact"/>
        <w:ind w:firstLineChars="200" w:firstLine="480"/>
        <w:rPr>
          <w:rFonts w:ascii="仿宋" w:eastAsia="仿宋" w:hAnsi="仿宋"/>
          <w:sz w:val="24"/>
        </w:rPr>
      </w:pPr>
      <w:r>
        <w:rPr>
          <w:rFonts w:ascii="仿宋" w:eastAsia="仿宋" w:hAnsi="仿宋" w:hint="eastAsia"/>
          <w:sz w:val="24"/>
        </w:rPr>
        <w:t>中共青岛</w:t>
      </w:r>
      <w:r w:rsidRPr="007D3FED">
        <w:rPr>
          <w:rFonts w:ascii="仿宋" w:eastAsia="仿宋" w:hAnsi="仿宋" w:hint="eastAsia"/>
          <w:sz w:val="24"/>
        </w:rPr>
        <w:t>市委党校 202</w:t>
      </w:r>
      <w:r w:rsidR="005C38D5" w:rsidRPr="007D3FED">
        <w:rPr>
          <w:rFonts w:ascii="仿宋" w:eastAsia="仿宋" w:hAnsi="仿宋" w:hint="eastAsia"/>
          <w:sz w:val="24"/>
        </w:rPr>
        <w:t>2</w:t>
      </w:r>
      <w:r w:rsidRPr="007D3FED">
        <w:rPr>
          <w:rFonts w:ascii="仿宋" w:eastAsia="仿宋" w:hAnsi="仿宋" w:hint="eastAsia"/>
          <w:sz w:val="24"/>
        </w:rPr>
        <w:t>年常用物资采购</w:t>
      </w:r>
      <w:r w:rsidR="00D33260" w:rsidRPr="007D3FED">
        <w:rPr>
          <w:rFonts w:ascii="仿宋" w:eastAsia="仿宋" w:hAnsi="仿宋" w:hint="eastAsia"/>
          <w:sz w:val="24"/>
        </w:rPr>
        <w:t>，具体详见第四章。</w:t>
      </w:r>
    </w:p>
    <w:p w:rsidR="00D433C2" w:rsidRPr="007D3FED" w:rsidRDefault="00D433C2">
      <w:pPr>
        <w:pStyle w:val="contentp"/>
        <w:spacing w:line="440" w:lineRule="exact"/>
        <w:rPr>
          <w:rStyle w:val="leftspan"/>
          <w:b/>
          <w:bCs/>
        </w:rPr>
      </w:pPr>
      <w:r w:rsidRPr="007D3FED">
        <w:rPr>
          <w:rStyle w:val="leftspan"/>
          <w:b/>
          <w:bCs/>
        </w:rPr>
        <w:t>四、公告媒介</w:t>
      </w:r>
    </w:p>
    <w:p w:rsidR="00D433C2" w:rsidRPr="007D3FED" w:rsidRDefault="00D433C2">
      <w:pPr>
        <w:pStyle w:val="detailsp"/>
        <w:spacing w:line="440" w:lineRule="exact"/>
        <w:rPr>
          <w:rFonts w:ascii="仿宋" w:eastAsia="仿宋" w:hAnsi="仿宋" w:cs="Times New Roman"/>
          <w:kern w:val="2"/>
        </w:rPr>
      </w:pPr>
      <w:r w:rsidRPr="007D3FED">
        <w:rPr>
          <w:rFonts w:ascii="仿宋" w:eastAsia="仿宋" w:hAnsi="仿宋" w:cs="Times New Roman" w:hint="eastAsia"/>
          <w:kern w:val="2"/>
        </w:rPr>
        <w:t>1</w:t>
      </w:r>
      <w:r w:rsidRPr="007D3FED">
        <w:rPr>
          <w:rFonts w:ascii="仿宋" w:eastAsia="仿宋" w:hAnsi="仿宋" w:cs="Times New Roman"/>
          <w:kern w:val="2"/>
        </w:rPr>
        <w:t>. 招标公告在</w:t>
      </w:r>
      <w:r w:rsidR="00DE1AD1" w:rsidRPr="007D3FED">
        <w:rPr>
          <w:rFonts w:ascii="仿宋" w:eastAsia="仿宋" w:hAnsi="仿宋" w:cs="Times New Roman" w:hint="eastAsia"/>
          <w:kern w:val="2"/>
        </w:rPr>
        <w:t>中国招标投标公共服务平台（</w:t>
      </w:r>
      <w:hyperlink r:id="rId10" w:history="1">
        <w:r w:rsidR="00DE1AD1" w:rsidRPr="007D3FED">
          <w:rPr>
            <w:rStyle w:val="a9"/>
            <w:rFonts w:ascii="仿宋" w:eastAsia="仿宋" w:hAnsi="仿宋" w:cs="Times New Roman"/>
            <w:color w:val="auto"/>
            <w:kern w:val="2"/>
          </w:rPr>
          <w:t>http://bulletin.cebpubservice.com</w:t>
        </w:r>
      </w:hyperlink>
      <w:r w:rsidR="00DE1AD1" w:rsidRPr="007D3FED">
        <w:rPr>
          <w:rFonts w:ascii="仿宋" w:eastAsia="仿宋" w:hAnsi="仿宋" w:cs="Times New Roman" w:hint="eastAsia"/>
          <w:kern w:val="2"/>
        </w:rPr>
        <w:t>）、青岛市招标中心网（</w:t>
      </w:r>
      <w:r w:rsidR="00DE1AD1" w:rsidRPr="007D3FED">
        <w:rPr>
          <w:rFonts w:ascii="仿宋" w:eastAsia="仿宋" w:hAnsi="仿宋" w:cs="Times New Roman"/>
          <w:kern w:val="2"/>
        </w:rPr>
        <w:t>http://</w:t>
      </w:r>
      <w:r w:rsidR="00DE1AD1" w:rsidRPr="007D3FED">
        <w:rPr>
          <w:rFonts w:ascii="仿宋" w:eastAsia="仿宋" w:hAnsi="仿宋" w:cs="Times New Roman" w:hint="eastAsia"/>
          <w:kern w:val="2"/>
        </w:rPr>
        <w:t>www.qdbid.com）发布，</w:t>
      </w:r>
      <w:r w:rsidRPr="007D3FED">
        <w:rPr>
          <w:rFonts w:ascii="仿宋" w:eastAsia="仿宋" w:hAnsi="仿宋" w:cs="Times New Roman" w:hint="eastAsia"/>
          <w:kern w:val="2"/>
        </w:rPr>
        <w:t>同时在中国政府采购网</w:t>
      </w:r>
      <w:r w:rsidR="00DE1AD1" w:rsidRPr="007D3FED">
        <w:rPr>
          <w:rFonts w:ascii="仿宋" w:eastAsia="仿宋" w:hAnsi="仿宋" w:cs="Times New Roman" w:hint="eastAsia"/>
          <w:kern w:val="2"/>
        </w:rPr>
        <w:t>（</w:t>
      </w:r>
      <w:hyperlink r:id="rId11" w:history="1">
        <w:r w:rsidR="00DE1AD1" w:rsidRPr="007D3FED">
          <w:rPr>
            <w:rStyle w:val="a9"/>
            <w:rFonts w:ascii="仿宋" w:eastAsia="仿宋" w:hAnsi="仿宋" w:cs="Times New Roman"/>
            <w:color w:val="auto"/>
            <w:kern w:val="2"/>
          </w:rPr>
          <w:t>http://www.ccgp.gov.cn</w:t>
        </w:r>
      </w:hyperlink>
      <w:r w:rsidR="00DE1AD1" w:rsidRPr="007D3FED">
        <w:rPr>
          <w:rFonts w:ascii="仿宋" w:eastAsia="仿宋" w:hAnsi="仿宋" w:cs="Times New Roman" w:hint="eastAsia"/>
          <w:kern w:val="2"/>
        </w:rPr>
        <w:t>）</w:t>
      </w:r>
      <w:r w:rsidRPr="007D3FED">
        <w:rPr>
          <w:rFonts w:ascii="仿宋" w:eastAsia="仿宋" w:hAnsi="仿宋" w:cs="Times New Roman" w:hint="eastAsia"/>
          <w:kern w:val="2"/>
        </w:rPr>
        <w:t>上发布。</w:t>
      </w:r>
    </w:p>
    <w:p w:rsidR="00D433C2" w:rsidRPr="007D3FED" w:rsidRDefault="00D433C2">
      <w:pPr>
        <w:pStyle w:val="contentp"/>
        <w:spacing w:line="440" w:lineRule="exact"/>
      </w:pPr>
      <w:r w:rsidRPr="007D3FED">
        <w:rPr>
          <w:rStyle w:val="leftspan"/>
          <w:b/>
          <w:bCs/>
        </w:rPr>
        <w:t>五、获取招标文件</w:t>
      </w:r>
    </w:p>
    <w:p w:rsidR="00DE1AD1" w:rsidRPr="00DE1AD1" w:rsidRDefault="00DE1AD1" w:rsidP="00DE1AD1">
      <w:pPr>
        <w:pStyle w:val="detailsp"/>
        <w:spacing w:line="440" w:lineRule="exact"/>
        <w:rPr>
          <w:rFonts w:ascii="仿宋" w:eastAsia="仿宋" w:hAnsi="仿宋" w:cs="仿宋"/>
          <w:kern w:val="1"/>
        </w:rPr>
      </w:pPr>
      <w:r>
        <w:rPr>
          <w:rFonts w:ascii="仿宋" w:eastAsia="仿宋" w:hAnsi="仿宋" w:cs="仿宋" w:hint="eastAsia"/>
          <w:kern w:val="1"/>
        </w:rPr>
        <w:t>5.1</w:t>
      </w:r>
      <w:r w:rsidRPr="00DE1AD1">
        <w:rPr>
          <w:rFonts w:ascii="仿宋" w:eastAsia="仿宋" w:hAnsi="仿宋" w:cs="仿宋" w:hint="eastAsia"/>
          <w:kern w:val="1"/>
        </w:rPr>
        <w:t xml:space="preserve">时间期限：自 2022 年 </w:t>
      </w:r>
      <w:r w:rsidR="00F2512B">
        <w:rPr>
          <w:rFonts w:ascii="仿宋" w:eastAsia="仿宋" w:hAnsi="仿宋" w:cs="仿宋" w:hint="eastAsia"/>
          <w:kern w:val="1"/>
        </w:rPr>
        <w:t>5</w:t>
      </w:r>
      <w:r w:rsidRPr="00DE1AD1">
        <w:rPr>
          <w:rFonts w:ascii="仿宋" w:eastAsia="仿宋" w:hAnsi="仿宋" w:cs="仿宋" w:hint="eastAsia"/>
          <w:kern w:val="1"/>
        </w:rPr>
        <w:t>月</w:t>
      </w:r>
      <w:r w:rsidR="00F8774D">
        <w:rPr>
          <w:rFonts w:ascii="仿宋" w:eastAsia="仿宋" w:hAnsi="仿宋" w:cs="仿宋" w:hint="eastAsia"/>
          <w:kern w:val="1"/>
        </w:rPr>
        <w:t>7</w:t>
      </w:r>
      <w:r w:rsidRPr="00DE1AD1">
        <w:rPr>
          <w:rFonts w:ascii="仿宋" w:eastAsia="仿宋" w:hAnsi="仿宋" w:cs="仿宋" w:hint="eastAsia"/>
          <w:kern w:val="1"/>
        </w:rPr>
        <w:t xml:space="preserve">日起至 2022 年 </w:t>
      </w:r>
      <w:r>
        <w:rPr>
          <w:rFonts w:ascii="仿宋" w:eastAsia="仿宋" w:hAnsi="仿宋" w:cs="仿宋" w:hint="eastAsia"/>
          <w:kern w:val="1"/>
        </w:rPr>
        <w:t>5</w:t>
      </w:r>
      <w:r w:rsidRPr="00DE1AD1">
        <w:rPr>
          <w:rFonts w:ascii="仿宋" w:eastAsia="仿宋" w:hAnsi="仿宋" w:cs="仿宋" w:hint="eastAsia"/>
          <w:kern w:val="1"/>
        </w:rPr>
        <w:t xml:space="preserve"> 月</w:t>
      </w:r>
      <w:r w:rsidR="00F8774D">
        <w:rPr>
          <w:rFonts w:ascii="仿宋" w:eastAsia="仿宋" w:hAnsi="仿宋" w:cs="仿宋" w:hint="eastAsia"/>
          <w:kern w:val="1"/>
        </w:rPr>
        <w:t>12</w:t>
      </w:r>
      <w:r w:rsidRPr="00DE1AD1">
        <w:rPr>
          <w:rFonts w:ascii="仿宋" w:eastAsia="仿宋" w:hAnsi="仿宋" w:cs="仿宋" w:hint="eastAsia"/>
          <w:kern w:val="1"/>
        </w:rPr>
        <w:t>日，每天上午9:00至11:30，下午13:30至16:30（北京时间，节假日除外，下同）；</w:t>
      </w:r>
    </w:p>
    <w:p w:rsidR="00DE1AD1" w:rsidRPr="00DE1AD1" w:rsidRDefault="00DE1AD1" w:rsidP="00DE1AD1">
      <w:pPr>
        <w:pStyle w:val="detailsp"/>
        <w:spacing w:line="440" w:lineRule="exact"/>
        <w:rPr>
          <w:rFonts w:ascii="仿宋" w:eastAsia="仿宋" w:hAnsi="仿宋" w:cs="仿宋"/>
          <w:kern w:val="1"/>
        </w:rPr>
      </w:pPr>
      <w:r>
        <w:rPr>
          <w:rFonts w:ascii="仿宋" w:eastAsia="仿宋" w:hAnsi="仿宋" w:cs="仿宋" w:hint="eastAsia"/>
          <w:kern w:val="1"/>
        </w:rPr>
        <w:t>5</w:t>
      </w:r>
      <w:r w:rsidRPr="00DE1AD1">
        <w:rPr>
          <w:rFonts w:ascii="仿宋" w:eastAsia="仿宋" w:hAnsi="仿宋" w:cs="仿宋" w:hint="eastAsia"/>
          <w:kern w:val="1"/>
        </w:rPr>
        <w:t>.2地点：青岛市市北区山东路70号锦绣大厦C座17楼业务部招标七部；</w:t>
      </w:r>
    </w:p>
    <w:p w:rsidR="00DE1AD1" w:rsidRPr="00DE1AD1" w:rsidRDefault="00DE1AD1" w:rsidP="00DE1AD1">
      <w:pPr>
        <w:pStyle w:val="detailsp"/>
        <w:spacing w:line="440" w:lineRule="exact"/>
        <w:rPr>
          <w:rFonts w:ascii="仿宋" w:eastAsia="仿宋" w:hAnsi="仿宋" w:cs="仿宋"/>
          <w:kern w:val="1"/>
        </w:rPr>
      </w:pPr>
      <w:r>
        <w:rPr>
          <w:rFonts w:ascii="仿宋" w:eastAsia="仿宋" w:hAnsi="仿宋" w:cs="仿宋" w:hint="eastAsia"/>
          <w:kern w:val="1"/>
        </w:rPr>
        <w:t>5</w:t>
      </w:r>
      <w:r w:rsidRPr="00DE1AD1">
        <w:rPr>
          <w:rFonts w:ascii="仿宋" w:eastAsia="仿宋" w:hAnsi="仿宋" w:cs="仿宋" w:hint="eastAsia"/>
          <w:kern w:val="1"/>
        </w:rPr>
        <w:t>.3方式：在获取招标文件时间内提供营业执照复印件、授权委托书</w:t>
      </w:r>
      <w:r w:rsidR="007A3F70">
        <w:rPr>
          <w:rFonts w:ascii="仿宋" w:eastAsia="仿宋" w:hAnsi="仿宋" w:cs="仿宋" w:hint="eastAsia"/>
          <w:kern w:val="1"/>
        </w:rPr>
        <w:t>原件</w:t>
      </w:r>
      <w:r w:rsidRPr="00DE1AD1">
        <w:rPr>
          <w:rFonts w:ascii="仿宋" w:eastAsia="仿宋" w:hAnsi="仿宋" w:cs="仿宋" w:hint="eastAsia"/>
          <w:kern w:val="1"/>
        </w:rPr>
        <w:t>附授权代表身份证</w:t>
      </w:r>
      <w:r>
        <w:rPr>
          <w:rFonts w:ascii="仿宋" w:eastAsia="仿宋" w:hAnsi="仿宋" w:cs="仿宋" w:hint="eastAsia"/>
          <w:kern w:val="1"/>
        </w:rPr>
        <w:t>报名，</w:t>
      </w:r>
      <w:r w:rsidRPr="00DE1AD1">
        <w:rPr>
          <w:rFonts w:ascii="仿宋" w:eastAsia="仿宋" w:hAnsi="仿宋" w:cs="仿宋" w:hint="eastAsia"/>
          <w:kern w:val="1"/>
        </w:rPr>
        <w:t>报名成功后，获取招标文件</w:t>
      </w:r>
      <w:r>
        <w:rPr>
          <w:rFonts w:ascii="仿宋" w:eastAsia="仿宋" w:hAnsi="仿宋" w:cs="仿宋" w:hint="eastAsia"/>
          <w:kern w:val="1"/>
        </w:rPr>
        <w:t>。</w:t>
      </w:r>
    </w:p>
    <w:p w:rsidR="00DE1AD1" w:rsidRPr="00DE1AD1" w:rsidRDefault="00DE1AD1" w:rsidP="00DE1AD1">
      <w:pPr>
        <w:pStyle w:val="detailsp"/>
        <w:spacing w:line="440" w:lineRule="exact"/>
        <w:rPr>
          <w:rFonts w:ascii="仿宋" w:eastAsia="仿宋" w:hAnsi="仿宋" w:cs="仿宋"/>
          <w:kern w:val="1"/>
        </w:rPr>
      </w:pPr>
      <w:r>
        <w:rPr>
          <w:rFonts w:ascii="仿宋" w:eastAsia="仿宋" w:hAnsi="仿宋" w:cs="仿宋" w:hint="eastAsia"/>
          <w:kern w:val="1"/>
        </w:rPr>
        <w:t>5</w:t>
      </w:r>
      <w:r w:rsidRPr="00DE1AD1">
        <w:rPr>
          <w:rFonts w:ascii="仿宋" w:eastAsia="仿宋" w:hAnsi="仿宋" w:cs="仿宋" w:hint="eastAsia"/>
          <w:kern w:val="1"/>
        </w:rPr>
        <w:t>.4售价：每套300元整人民币，售后不退（如需邮购，邮费自负，采购代理机构对邮寄过程中的遗失或者延误不负责任）；</w:t>
      </w:r>
    </w:p>
    <w:p w:rsidR="00DE1AD1" w:rsidRDefault="00DE1AD1" w:rsidP="00DE1AD1">
      <w:pPr>
        <w:pStyle w:val="detailsp"/>
        <w:spacing w:line="440" w:lineRule="exact"/>
        <w:rPr>
          <w:rFonts w:ascii="仿宋" w:eastAsia="仿宋" w:hAnsi="仿宋" w:cs="仿宋"/>
          <w:kern w:val="1"/>
        </w:rPr>
      </w:pPr>
      <w:r>
        <w:rPr>
          <w:rFonts w:ascii="仿宋" w:eastAsia="仿宋" w:hAnsi="仿宋" w:cs="仿宋" w:hint="eastAsia"/>
          <w:kern w:val="1"/>
        </w:rPr>
        <w:t>5</w:t>
      </w:r>
      <w:r w:rsidRPr="00DE1AD1">
        <w:rPr>
          <w:rFonts w:ascii="仿宋" w:eastAsia="仿宋" w:hAnsi="仿宋" w:cs="仿宋" w:hint="eastAsia"/>
          <w:kern w:val="1"/>
        </w:rPr>
        <w:t>.5未按规定获取的招标文件不受法律保护，由此引起的一切后果，投标人自负。</w:t>
      </w:r>
    </w:p>
    <w:p w:rsidR="00D433C2" w:rsidRDefault="00D433C2" w:rsidP="00DE1AD1">
      <w:pPr>
        <w:pStyle w:val="detailsp"/>
        <w:spacing w:line="440" w:lineRule="exact"/>
        <w:rPr>
          <w:rStyle w:val="leftspan"/>
          <w:b/>
          <w:bCs/>
        </w:rPr>
      </w:pPr>
      <w:r>
        <w:rPr>
          <w:rStyle w:val="leftspan"/>
          <w:rFonts w:hint="eastAsia"/>
          <w:b/>
          <w:bCs/>
        </w:rPr>
        <w:t>六、公告期限</w:t>
      </w:r>
    </w:p>
    <w:p w:rsidR="00D433C2" w:rsidRDefault="00D433C2">
      <w:pPr>
        <w:pStyle w:val="detailsp"/>
        <w:spacing w:line="440" w:lineRule="exact"/>
        <w:rPr>
          <w:rFonts w:ascii="仿宋" w:eastAsia="仿宋" w:hAnsi="仿宋" w:cs="Times New Roman"/>
          <w:kern w:val="2"/>
        </w:rPr>
      </w:pPr>
      <w:r>
        <w:rPr>
          <w:rFonts w:ascii="仿宋" w:eastAsia="仿宋" w:hAnsi="仿宋" w:cs="Times New Roman"/>
          <w:kern w:val="2"/>
        </w:rPr>
        <w:t>招标公告发出之日起5个工作日。</w:t>
      </w:r>
    </w:p>
    <w:p w:rsidR="00D433C2" w:rsidRDefault="00D433C2">
      <w:pPr>
        <w:pStyle w:val="contentp"/>
        <w:spacing w:line="440" w:lineRule="exact"/>
      </w:pPr>
      <w:r>
        <w:rPr>
          <w:rStyle w:val="leftspan"/>
          <w:rFonts w:hint="eastAsia"/>
          <w:b/>
          <w:bCs/>
        </w:rPr>
        <w:t>七</w:t>
      </w:r>
      <w:r>
        <w:rPr>
          <w:rStyle w:val="leftspan"/>
          <w:b/>
          <w:bCs/>
        </w:rPr>
        <w:t>、投标截止时间、开标时间及地点</w:t>
      </w:r>
    </w:p>
    <w:p w:rsidR="00D433C2" w:rsidRPr="007D3FED" w:rsidRDefault="00D433C2">
      <w:pPr>
        <w:pStyle w:val="detailsp"/>
        <w:spacing w:line="440" w:lineRule="exact"/>
        <w:rPr>
          <w:rFonts w:ascii="仿宋" w:eastAsia="仿宋" w:hAnsi="仿宋" w:cs="Times New Roman"/>
          <w:kern w:val="2"/>
        </w:rPr>
      </w:pPr>
      <w:r>
        <w:rPr>
          <w:rFonts w:ascii="仿宋" w:eastAsia="仿宋" w:hAnsi="仿宋" w:cs="Times New Roman"/>
          <w:kern w:val="2"/>
        </w:rPr>
        <w:t>投标截止时间、开标时间：</w:t>
      </w:r>
      <w:r w:rsidR="00DE1AD1">
        <w:rPr>
          <w:rFonts w:ascii="仿宋" w:eastAsia="仿宋" w:hAnsi="仿宋" w:cs="Times New Roman" w:hint="eastAsia"/>
          <w:kern w:val="2"/>
        </w:rPr>
        <w:t>2022年</w:t>
      </w:r>
      <w:r w:rsidR="00DE1AD1" w:rsidRPr="007D3FED">
        <w:rPr>
          <w:rFonts w:ascii="仿宋" w:eastAsia="仿宋" w:hAnsi="仿宋" w:cs="Times New Roman" w:hint="eastAsia"/>
          <w:kern w:val="2"/>
        </w:rPr>
        <w:t>5月</w:t>
      </w:r>
      <w:r w:rsidR="00F8774D" w:rsidRPr="007D3FED">
        <w:rPr>
          <w:rFonts w:ascii="仿宋" w:eastAsia="仿宋" w:hAnsi="仿宋" w:cs="Times New Roman" w:hint="eastAsia"/>
          <w:kern w:val="2"/>
        </w:rPr>
        <w:t>18</w:t>
      </w:r>
      <w:r w:rsidR="00DE1AD1" w:rsidRPr="007D3FED">
        <w:rPr>
          <w:rFonts w:ascii="仿宋" w:eastAsia="仿宋" w:hAnsi="仿宋" w:cs="Times New Roman" w:hint="eastAsia"/>
          <w:kern w:val="2"/>
        </w:rPr>
        <w:t>日09:</w:t>
      </w:r>
      <w:r w:rsidR="00F8774D" w:rsidRPr="007D3FED">
        <w:rPr>
          <w:rFonts w:ascii="仿宋" w:eastAsia="仿宋" w:hAnsi="仿宋" w:cs="Times New Roman" w:hint="eastAsia"/>
          <w:kern w:val="2"/>
        </w:rPr>
        <w:t>3</w:t>
      </w:r>
      <w:r w:rsidR="00DE1AD1" w:rsidRPr="007D3FED">
        <w:rPr>
          <w:rFonts w:ascii="仿宋" w:eastAsia="仿宋" w:hAnsi="仿宋" w:cs="Times New Roman" w:hint="eastAsia"/>
          <w:kern w:val="2"/>
        </w:rPr>
        <w:t>0</w:t>
      </w:r>
      <w:r w:rsidRPr="007D3FED">
        <w:rPr>
          <w:rFonts w:ascii="仿宋" w:eastAsia="仿宋" w:hAnsi="仿宋" w:cs="Times New Roman" w:hint="eastAsia"/>
          <w:kern w:val="2"/>
        </w:rPr>
        <w:t xml:space="preserve"> </w:t>
      </w:r>
      <w:bookmarkStart w:id="14" w:name="v_pp_DatePBStart_2"/>
      <w:r w:rsidRPr="007D3FED">
        <w:rPr>
          <w:rFonts w:ascii="仿宋" w:eastAsia="仿宋" w:hAnsi="仿宋" w:cs="Times New Roman" w:hint="eastAsia"/>
          <w:kern w:val="2"/>
        </w:rPr>
        <w:t xml:space="preserve">  </w:t>
      </w:r>
      <w:bookmarkEnd w:id="14"/>
    </w:p>
    <w:p w:rsidR="00D433C2" w:rsidRPr="007D3FED" w:rsidRDefault="00D433C2">
      <w:pPr>
        <w:pStyle w:val="detailsp"/>
        <w:spacing w:line="440" w:lineRule="exact"/>
        <w:rPr>
          <w:rFonts w:ascii="仿宋" w:eastAsia="仿宋" w:hAnsi="仿宋" w:cs="Times New Roman"/>
          <w:kern w:val="2"/>
        </w:rPr>
      </w:pPr>
      <w:r w:rsidRPr="007D3FED">
        <w:rPr>
          <w:rFonts w:ascii="仿宋" w:eastAsia="仿宋" w:hAnsi="仿宋" w:cs="Times New Roman"/>
          <w:kern w:val="2"/>
        </w:rPr>
        <w:t>开标地点：</w:t>
      </w:r>
      <w:bookmarkStart w:id="15" w:name="kbdd"/>
      <w:r w:rsidR="00DE1AD1" w:rsidRPr="007D3FED">
        <w:rPr>
          <w:rFonts w:ascii="仿宋" w:eastAsia="仿宋" w:hAnsi="仿宋" w:cs="Times New Roman" w:hint="eastAsia"/>
          <w:kern w:val="2"/>
        </w:rPr>
        <w:t>青岛市市北区山东路70号锦绣大厦C座17楼1706会议室。</w:t>
      </w:r>
      <w:r w:rsidRPr="007D3FED">
        <w:rPr>
          <w:rFonts w:ascii="仿宋" w:eastAsia="仿宋" w:hAnsi="仿宋" w:cs="Times New Roman" w:hint="eastAsia"/>
          <w:kern w:val="2"/>
        </w:rPr>
        <w:t xml:space="preserve">  </w:t>
      </w:r>
      <w:bookmarkEnd w:id="15"/>
      <w:r w:rsidRPr="007D3FED">
        <w:rPr>
          <w:rFonts w:ascii="仿宋" w:eastAsia="仿宋" w:hAnsi="仿宋" w:cs="Times New Roman" w:hint="eastAsia"/>
          <w:kern w:val="2"/>
        </w:rPr>
        <w:t xml:space="preserve"> </w:t>
      </w:r>
      <w:bookmarkStart w:id="16" w:name="LGC_FUN_Position_KBDQ"/>
      <w:r w:rsidRPr="007D3FED">
        <w:rPr>
          <w:rFonts w:ascii="仿宋" w:eastAsia="仿宋" w:hAnsi="仿宋" w:cs="Times New Roman" w:hint="eastAsia"/>
          <w:kern w:val="2"/>
        </w:rPr>
        <w:t xml:space="preserve">   </w:t>
      </w:r>
      <w:bookmarkEnd w:id="16"/>
    </w:p>
    <w:p w:rsidR="00D433C2" w:rsidRPr="007D3FED" w:rsidRDefault="00D433C2">
      <w:pPr>
        <w:pStyle w:val="contentp"/>
        <w:spacing w:line="440" w:lineRule="exact"/>
      </w:pPr>
      <w:r w:rsidRPr="007D3FED">
        <w:rPr>
          <w:rStyle w:val="leftspan"/>
          <w:rFonts w:hint="eastAsia"/>
          <w:b/>
          <w:bCs/>
        </w:rPr>
        <w:t>八</w:t>
      </w:r>
      <w:r w:rsidRPr="007D3FED">
        <w:rPr>
          <w:rStyle w:val="leftspan"/>
          <w:b/>
          <w:bCs/>
        </w:rPr>
        <w:t>、</w:t>
      </w:r>
      <w:r w:rsidRPr="007D3FED">
        <w:rPr>
          <w:rStyle w:val="leftspan"/>
          <w:rFonts w:hint="eastAsia"/>
          <w:b/>
          <w:bCs/>
        </w:rPr>
        <w:t>招标</w:t>
      </w:r>
      <w:r w:rsidRPr="007D3FED">
        <w:rPr>
          <w:rStyle w:val="leftspan"/>
          <w:b/>
          <w:bCs/>
        </w:rPr>
        <w:t>项目联系方式</w:t>
      </w:r>
    </w:p>
    <w:p w:rsidR="00D433C2" w:rsidRDefault="00D433C2">
      <w:pPr>
        <w:pStyle w:val="detailsp"/>
        <w:spacing w:line="440" w:lineRule="exact"/>
        <w:rPr>
          <w:rFonts w:ascii="仿宋" w:eastAsia="仿宋" w:hAnsi="仿宋" w:cs="Times New Roman"/>
          <w:kern w:val="2"/>
        </w:rPr>
      </w:pPr>
      <w:r>
        <w:rPr>
          <w:rFonts w:ascii="仿宋" w:eastAsia="仿宋" w:hAnsi="仿宋" w:cs="Times New Roman"/>
          <w:kern w:val="2"/>
        </w:rPr>
        <w:lastRenderedPageBreak/>
        <w:t>联系人（</w:t>
      </w:r>
      <w:r>
        <w:rPr>
          <w:rFonts w:ascii="仿宋" w:eastAsia="仿宋" w:hAnsi="仿宋" w:cs="Times New Roman" w:hint="eastAsia"/>
          <w:kern w:val="2"/>
        </w:rPr>
        <w:t>招标</w:t>
      </w:r>
      <w:r>
        <w:rPr>
          <w:rFonts w:ascii="仿宋" w:eastAsia="仿宋" w:hAnsi="仿宋" w:cs="Times New Roman"/>
          <w:kern w:val="2"/>
        </w:rPr>
        <w:t>人）：</w:t>
      </w:r>
      <w:r w:rsidR="00687ABA" w:rsidRPr="00687ABA">
        <w:rPr>
          <w:rFonts w:ascii="仿宋" w:eastAsia="仿宋" w:hAnsi="仿宋" w:cs="Times New Roman" w:hint="eastAsia"/>
          <w:kern w:val="2"/>
        </w:rPr>
        <w:t>中共青岛市委党校</w:t>
      </w:r>
      <w:r w:rsidR="00A96661">
        <w:rPr>
          <w:rFonts w:ascii="仿宋" w:eastAsia="仿宋" w:hAnsi="仿宋" w:cs="Times New Roman" w:hint="eastAsia"/>
          <w:kern w:val="2"/>
        </w:rPr>
        <w:t xml:space="preserve">   綦进涛</w:t>
      </w:r>
    </w:p>
    <w:p w:rsidR="005D2AFF" w:rsidRDefault="00D433C2">
      <w:pPr>
        <w:pStyle w:val="detailsp"/>
        <w:spacing w:line="440" w:lineRule="exact"/>
        <w:rPr>
          <w:rFonts w:ascii="仿宋" w:eastAsia="仿宋" w:hAnsi="仿宋" w:cs="Times New Roman"/>
          <w:color w:val="FF0000"/>
          <w:kern w:val="2"/>
        </w:rPr>
      </w:pPr>
      <w:r>
        <w:rPr>
          <w:rFonts w:ascii="仿宋" w:eastAsia="仿宋" w:hAnsi="仿宋" w:cs="Times New Roman"/>
          <w:kern w:val="2"/>
        </w:rPr>
        <w:t>联系方式：</w:t>
      </w:r>
      <w:bookmarkStart w:id="17" w:name="Var_CGCorps_Tel_1"/>
      <w:r>
        <w:rPr>
          <w:rFonts w:ascii="仿宋" w:eastAsia="仿宋" w:hAnsi="仿宋" w:cs="Times New Roman" w:hint="eastAsia"/>
          <w:kern w:val="2"/>
        </w:rPr>
        <w:t xml:space="preserve"> </w:t>
      </w:r>
      <w:r>
        <w:rPr>
          <w:rFonts w:ascii="仿宋" w:eastAsia="仿宋" w:hAnsi="仿宋" w:cs="Times New Roman"/>
          <w:kern w:val="2"/>
        </w:rPr>
        <w:t xml:space="preserve"> </w:t>
      </w:r>
      <w:bookmarkEnd w:id="17"/>
      <w:proofErr w:type="gramStart"/>
      <w:r w:rsidR="00687ABA" w:rsidRPr="00687ABA">
        <w:rPr>
          <w:rFonts w:ascii="仿宋" w:eastAsia="仿宋" w:hAnsi="仿宋" w:cs="Times New Roman"/>
          <w:kern w:val="2"/>
        </w:rPr>
        <w:t>0532- 55798315</w:t>
      </w:r>
      <w:r w:rsidR="00106220">
        <w:rPr>
          <w:rFonts w:ascii="仿宋" w:eastAsia="仿宋" w:hAnsi="仿宋" w:cs="Times New Roman" w:hint="eastAsia"/>
          <w:kern w:val="2"/>
        </w:rPr>
        <w:t xml:space="preserve">  </w:t>
      </w:r>
      <w:r w:rsidR="00A96661">
        <w:rPr>
          <w:rFonts w:ascii="仿宋" w:eastAsia="仿宋" w:hAnsi="仿宋" w:cs="Times New Roman" w:hint="eastAsia"/>
          <w:kern w:val="2"/>
        </w:rPr>
        <w:t xml:space="preserve"> </w:t>
      </w:r>
      <w:r w:rsidR="005D2AFF" w:rsidRPr="005D2AFF">
        <w:rPr>
          <w:rFonts w:ascii="仿宋" w:eastAsia="仿宋" w:hAnsi="仿宋" w:cs="Times New Roman"/>
          <w:kern w:val="2"/>
        </w:rPr>
        <w:t>hjhyqdfylxg@163.com</w:t>
      </w:r>
      <w:proofErr w:type="gramEnd"/>
    </w:p>
    <w:p w:rsidR="00D433C2" w:rsidRDefault="00D433C2">
      <w:pPr>
        <w:pStyle w:val="detailsp"/>
        <w:spacing w:line="440" w:lineRule="exact"/>
        <w:rPr>
          <w:rFonts w:ascii="仿宋" w:eastAsia="仿宋" w:hAnsi="仿宋" w:cs="Times New Roman"/>
          <w:kern w:val="2"/>
        </w:rPr>
      </w:pPr>
      <w:r>
        <w:rPr>
          <w:rFonts w:ascii="仿宋" w:eastAsia="仿宋" w:hAnsi="仿宋" w:cs="Times New Roman"/>
          <w:kern w:val="2"/>
        </w:rPr>
        <w:t>联系人（代理机构）：</w:t>
      </w:r>
      <w:bookmarkStart w:id="18" w:name="zbdldwlxr"/>
      <w:r>
        <w:rPr>
          <w:rFonts w:ascii="仿宋" w:eastAsia="仿宋" w:hAnsi="仿宋" w:cs="Times New Roman" w:hint="eastAsia"/>
          <w:kern w:val="2"/>
        </w:rPr>
        <w:t xml:space="preserve"> </w:t>
      </w:r>
      <w:r>
        <w:rPr>
          <w:rFonts w:ascii="仿宋" w:eastAsia="仿宋" w:hAnsi="仿宋" w:cs="Times New Roman"/>
          <w:kern w:val="2"/>
        </w:rPr>
        <w:t xml:space="preserve"> </w:t>
      </w:r>
      <w:bookmarkEnd w:id="18"/>
      <w:r w:rsidR="00687ABA">
        <w:rPr>
          <w:rFonts w:ascii="仿宋" w:eastAsia="仿宋" w:hAnsi="仿宋" w:cs="Times New Roman" w:hint="eastAsia"/>
          <w:kern w:val="2"/>
        </w:rPr>
        <w:t>青岛市招标中心</w:t>
      </w:r>
    </w:p>
    <w:p w:rsidR="00687ABA" w:rsidRDefault="00D433C2">
      <w:pPr>
        <w:pStyle w:val="detailsp"/>
        <w:spacing w:line="440" w:lineRule="exact"/>
        <w:rPr>
          <w:rFonts w:ascii="仿宋" w:eastAsia="仿宋" w:hAnsi="仿宋" w:cs="Times New Roman"/>
          <w:kern w:val="2"/>
        </w:rPr>
      </w:pPr>
      <w:r>
        <w:rPr>
          <w:rFonts w:ascii="仿宋" w:eastAsia="仿宋" w:hAnsi="仿宋" w:cs="Times New Roman"/>
          <w:kern w:val="2"/>
        </w:rPr>
        <w:t>联系方式：</w:t>
      </w:r>
      <w:bookmarkStart w:id="19" w:name="zbdldwlxdh_1"/>
      <w:r>
        <w:rPr>
          <w:rFonts w:ascii="仿宋" w:eastAsia="仿宋" w:hAnsi="仿宋" w:cs="Times New Roman" w:hint="eastAsia"/>
          <w:kern w:val="2"/>
        </w:rPr>
        <w:t xml:space="preserve"> </w:t>
      </w:r>
      <w:r w:rsidR="00687ABA">
        <w:rPr>
          <w:rFonts w:ascii="仿宋" w:eastAsia="仿宋" w:hAnsi="仿宋" w:cs="Times New Roman" w:hint="eastAsia"/>
          <w:kern w:val="2"/>
        </w:rPr>
        <w:t>0532-85811512、18364286280</w:t>
      </w:r>
      <w:r w:rsidR="00106220">
        <w:rPr>
          <w:rFonts w:ascii="仿宋" w:eastAsia="仿宋" w:hAnsi="仿宋" w:cs="Times New Roman" w:hint="eastAsia"/>
          <w:kern w:val="2"/>
        </w:rPr>
        <w:t>，1621244553@qq.</w:t>
      </w:r>
      <w:proofErr w:type="gramStart"/>
      <w:r w:rsidR="00106220">
        <w:rPr>
          <w:rFonts w:ascii="仿宋" w:eastAsia="仿宋" w:hAnsi="仿宋" w:cs="Times New Roman" w:hint="eastAsia"/>
          <w:kern w:val="2"/>
        </w:rPr>
        <w:t>com</w:t>
      </w:r>
      <w:proofErr w:type="gramEnd"/>
    </w:p>
    <w:p w:rsidR="00687ABA" w:rsidRDefault="00687ABA">
      <w:pPr>
        <w:pStyle w:val="detailsp"/>
        <w:spacing w:line="440" w:lineRule="exact"/>
        <w:rPr>
          <w:rFonts w:ascii="仿宋" w:eastAsia="仿宋" w:hAnsi="仿宋" w:cs="Times New Roman"/>
          <w:kern w:val="2"/>
        </w:rPr>
      </w:pPr>
    </w:p>
    <w:p w:rsidR="00D433C2" w:rsidRDefault="00687ABA" w:rsidP="00687ABA">
      <w:pPr>
        <w:pStyle w:val="detailsp"/>
        <w:spacing w:line="440" w:lineRule="exact"/>
        <w:jc w:val="right"/>
      </w:pPr>
      <w:r>
        <w:rPr>
          <w:rFonts w:ascii="仿宋" w:eastAsia="仿宋" w:hAnsi="仿宋" w:cs="Times New Roman" w:hint="eastAsia"/>
          <w:kern w:val="2"/>
        </w:rPr>
        <w:t>2022年</w:t>
      </w:r>
      <w:r w:rsidR="00B4626A">
        <w:rPr>
          <w:rFonts w:ascii="仿宋" w:eastAsia="仿宋" w:hAnsi="仿宋" w:cs="Times New Roman" w:hint="eastAsia"/>
          <w:kern w:val="2"/>
        </w:rPr>
        <w:t>5</w:t>
      </w:r>
      <w:r>
        <w:rPr>
          <w:rFonts w:ascii="仿宋" w:eastAsia="仿宋" w:hAnsi="仿宋" w:cs="Times New Roman" w:hint="eastAsia"/>
          <w:kern w:val="2"/>
        </w:rPr>
        <w:t>月</w:t>
      </w:r>
      <w:r w:rsidR="00F8774D">
        <w:rPr>
          <w:rFonts w:ascii="仿宋" w:eastAsia="仿宋" w:hAnsi="仿宋" w:cs="Times New Roman" w:hint="eastAsia"/>
          <w:kern w:val="2"/>
        </w:rPr>
        <w:t>6</w:t>
      </w:r>
      <w:r>
        <w:rPr>
          <w:rFonts w:ascii="仿宋" w:eastAsia="仿宋" w:hAnsi="仿宋" w:cs="Times New Roman" w:hint="eastAsia"/>
          <w:kern w:val="2"/>
        </w:rPr>
        <w:t>日</w:t>
      </w:r>
      <w:r w:rsidR="00D433C2">
        <w:rPr>
          <w:rFonts w:ascii="仿宋" w:eastAsia="仿宋" w:hAnsi="仿宋" w:cs="Times New Roman" w:hint="eastAsia"/>
          <w:kern w:val="2"/>
        </w:rPr>
        <w:t xml:space="preserve"> </w:t>
      </w:r>
      <w:bookmarkEnd w:id="19"/>
    </w:p>
    <w:p w:rsidR="00D433C2" w:rsidRDefault="00D433C2" w:rsidP="0069432A">
      <w:pPr>
        <w:spacing w:afterLines="100" w:after="312"/>
        <w:jc w:val="center"/>
        <w:outlineLvl w:val="1"/>
        <w:rPr>
          <w:rFonts w:ascii="黑体" w:eastAsia="黑体" w:hAnsi="黑体"/>
          <w:sz w:val="28"/>
          <w:szCs w:val="28"/>
        </w:rPr>
      </w:pPr>
      <w:r>
        <w:rPr>
          <w:rFonts w:ascii="黑体" w:eastAsia="黑体" w:hAnsi="黑体"/>
          <w:sz w:val="28"/>
          <w:szCs w:val="28"/>
        </w:rPr>
        <w:br w:type="page"/>
      </w:r>
      <w:bookmarkStart w:id="20" w:name="_Toc102045150"/>
      <w:r>
        <w:rPr>
          <w:rFonts w:ascii="黑体" w:eastAsia="黑体" w:hAnsi="黑体"/>
          <w:sz w:val="28"/>
          <w:szCs w:val="28"/>
        </w:rPr>
        <w:lastRenderedPageBreak/>
        <w:t>第二章</w:t>
      </w:r>
      <w:r>
        <w:rPr>
          <w:rFonts w:ascii="黑体" w:eastAsia="黑体" w:hAnsi="黑体" w:hint="eastAsia"/>
          <w:sz w:val="28"/>
          <w:szCs w:val="28"/>
        </w:rPr>
        <w:t xml:space="preserve">  投标人须知前附表</w:t>
      </w:r>
      <w:bookmarkEnd w:id="20"/>
    </w:p>
    <w:tbl>
      <w:tblPr>
        <w:tblW w:w="0" w:type="auto"/>
        <w:tblLayout w:type="fixed"/>
        <w:tblLook w:val="0000" w:firstRow="0" w:lastRow="0" w:firstColumn="0" w:lastColumn="0" w:noHBand="0" w:noVBand="0"/>
      </w:tblPr>
      <w:tblGrid>
        <w:gridCol w:w="959"/>
        <w:gridCol w:w="2793"/>
        <w:gridCol w:w="5534"/>
      </w:tblGrid>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tabs>
                <w:tab w:val="left" w:pos="7665"/>
              </w:tabs>
              <w:jc w:val="center"/>
              <w:rPr>
                <w:rFonts w:ascii="仿宋" w:eastAsia="仿宋" w:hAnsi="仿宋"/>
                <w:sz w:val="24"/>
                <w:lang w:val="zh-CN"/>
              </w:rPr>
            </w:pPr>
            <w:r>
              <w:rPr>
                <w:rFonts w:ascii="仿宋" w:eastAsia="仿宋" w:hAnsi="仿宋" w:cs="仿宋" w:hint="eastAsia"/>
                <w:sz w:val="24"/>
                <w:lang w:val="zh-CN"/>
              </w:rPr>
              <w:t>序号</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tabs>
                <w:tab w:val="left" w:pos="7665"/>
              </w:tabs>
              <w:jc w:val="center"/>
              <w:rPr>
                <w:rFonts w:ascii="仿宋" w:eastAsia="仿宋" w:hAnsi="仿宋"/>
                <w:sz w:val="24"/>
                <w:lang w:val="zh-CN"/>
              </w:rPr>
            </w:pPr>
            <w:r>
              <w:rPr>
                <w:rFonts w:ascii="仿宋" w:eastAsia="仿宋" w:hAnsi="仿宋" w:cs="仿宋" w:hint="eastAsia"/>
                <w:sz w:val="24"/>
                <w:lang w:val="zh-CN"/>
              </w:rPr>
              <w:t>条款名称</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tabs>
                <w:tab w:val="left" w:pos="7665"/>
              </w:tabs>
              <w:jc w:val="center"/>
              <w:rPr>
                <w:rFonts w:ascii="仿宋" w:eastAsia="仿宋" w:hAnsi="仿宋"/>
                <w:sz w:val="24"/>
                <w:lang w:val="zh-CN"/>
              </w:rPr>
            </w:pPr>
            <w:r>
              <w:rPr>
                <w:rFonts w:ascii="仿宋" w:eastAsia="仿宋" w:hAnsi="仿宋" w:cs="仿宋" w:hint="eastAsia"/>
                <w:sz w:val="24"/>
                <w:lang w:val="zh-CN"/>
              </w:rPr>
              <w:t>编列内容</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lang w:val="zh-CN"/>
              </w:rPr>
              <w:t>采购人</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tabs>
                <w:tab w:val="left" w:pos="7665"/>
              </w:tabs>
              <w:rPr>
                <w:rFonts w:ascii="仿宋" w:eastAsia="仿宋" w:hAnsi="仿宋" w:cs="仿宋"/>
                <w:sz w:val="24"/>
                <w:lang w:val="zh-CN"/>
              </w:rPr>
            </w:pPr>
            <w:r>
              <w:rPr>
                <w:rFonts w:ascii="仿宋" w:eastAsia="仿宋" w:hAnsi="仿宋" w:cs="仿宋" w:hint="eastAsia"/>
                <w:sz w:val="24"/>
                <w:lang w:val="zh-CN"/>
              </w:rPr>
              <w:t>中共青岛市委党校</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B81EB8">
            <w:pPr>
              <w:rPr>
                <w:rFonts w:ascii="仿宋" w:eastAsia="仿宋" w:hAnsi="仿宋"/>
                <w:sz w:val="24"/>
              </w:rPr>
            </w:pPr>
            <w:r>
              <w:rPr>
                <w:rFonts w:ascii="仿宋" w:eastAsia="仿宋" w:hAnsi="仿宋" w:hint="eastAsia"/>
                <w:sz w:val="24"/>
              </w:rPr>
              <w:t>青岛市招标中心</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Pr="00F8774D" w:rsidRDefault="00D433C2">
            <w:pPr>
              <w:rPr>
                <w:rFonts w:ascii="仿宋" w:eastAsia="仿宋" w:hAnsi="仿宋"/>
                <w:sz w:val="24"/>
              </w:rPr>
            </w:pPr>
            <w:r w:rsidRPr="00F8774D">
              <w:rPr>
                <w:rFonts w:ascii="仿宋" w:eastAsia="仿宋" w:hAnsi="仿宋"/>
                <w:sz w:val="24"/>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Pr="00F8774D" w:rsidRDefault="00D433C2" w:rsidP="00106220">
            <w:pPr>
              <w:rPr>
                <w:rFonts w:ascii="仿宋" w:eastAsia="仿宋" w:hAnsi="仿宋"/>
                <w:sz w:val="24"/>
              </w:rPr>
            </w:pPr>
            <w:r w:rsidRPr="00F8774D">
              <w:rPr>
                <w:rFonts w:ascii="仿宋" w:eastAsia="仿宋" w:hAnsi="仿宋" w:hint="eastAsia"/>
                <w:sz w:val="24"/>
              </w:rPr>
              <w:t>202</w:t>
            </w:r>
            <w:r w:rsidR="00106220" w:rsidRPr="00F8774D">
              <w:rPr>
                <w:rFonts w:ascii="仿宋" w:eastAsia="仿宋" w:hAnsi="仿宋" w:hint="eastAsia"/>
                <w:sz w:val="24"/>
              </w:rPr>
              <w:t>2</w:t>
            </w:r>
            <w:r w:rsidRPr="00F8774D">
              <w:rPr>
                <w:rFonts w:ascii="仿宋" w:eastAsia="仿宋" w:hAnsi="仿宋" w:hint="eastAsia"/>
                <w:sz w:val="24"/>
              </w:rPr>
              <w:t>年常用物资采购项目</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4</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Pr="00F8774D" w:rsidRDefault="00D433C2">
            <w:pPr>
              <w:autoSpaceDE w:val="0"/>
              <w:autoSpaceDN w:val="0"/>
              <w:adjustRightInd w:val="0"/>
              <w:rPr>
                <w:rFonts w:ascii="仿宋" w:eastAsia="仿宋" w:hAnsi="仿宋"/>
                <w:sz w:val="24"/>
              </w:rPr>
            </w:pPr>
            <w:r w:rsidRPr="00F8774D">
              <w:rPr>
                <w:rFonts w:ascii="仿宋" w:eastAsia="仿宋" w:hAnsi="仿宋" w:hint="eastAsia"/>
                <w:sz w:val="24"/>
              </w:rPr>
              <w:t>分包情况</w:t>
            </w:r>
          </w:p>
        </w:tc>
        <w:tc>
          <w:tcPr>
            <w:tcW w:w="5534" w:type="dxa"/>
            <w:tcBorders>
              <w:top w:val="single" w:sz="4" w:space="0" w:color="auto"/>
              <w:left w:val="single" w:sz="4" w:space="0" w:color="auto"/>
              <w:bottom w:val="single" w:sz="4" w:space="0" w:color="auto"/>
              <w:right w:val="single" w:sz="4" w:space="0" w:color="auto"/>
            </w:tcBorders>
            <w:vAlign w:val="center"/>
          </w:tcPr>
          <w:p w:rsidR="00532E84" w:rsidRPr="00F8774D" w:rsidRDefault="005D2EFF" w:rsidP="00532E84">
            <w:pPr>
              <w:autoSpaceDE w:val="0"/>
              <w:autoSpaceDN w:val="0"/>
              <w:adjustRightInd w:val="0"/>
              <w:rPr>
                <w:rFonts w:ascii="仿宋" w:eastAsia="仿宋" w:hAnsi="仿宋" w:cs="仿宋"/>
                <w:sz w:val="24"/>
              </w:rPr>
            </w:pPr>
            <w:r w:rsidRPr="00F8774D">
              <w:rPr>
                <w:rFonts w:ascii="仿宋" w:eastAsia="仿宋" w:hAnsi="仿宋" w:cs="仿宋" w:hint="eastAsia"/>
                <w:sz w:val="24"/>
              </w:rPr>
              <w:t>□</w:t>
            </w:r>
            <w:r w:rsidR="00532E84" w:rsidRPr="00F8774D">
              <w:rPr>
                <w:rFonts w:ascii="仿宋" w:eastAsia="仿宋" w:hAnsi="仿宋" w:cs="仿宋" w:hint="eastAsia"/>
                <w:sz w:val="24"/>
              </w:rPr>
              <w:t>本项目</w:t>
            </w:r>
            <w:proofErr w:type="gramStart"/>
            <w:r w:rsidR="00532E84" w:rsidRPr="00F8774D">
              <w:rPr>
                <w:rFonts w:ascii="仿宋" w:eastAsia="仿宋" w:hAnsi="仿宋" w:cs="仿宋" w:hint="eastAsia"/>
                <w:sz w:val="24"/>
              </w:rPr>
              <w:t>不</w:t>
            </w:r>
            <w:proofErr w:type="gramEnd"/>
            <w:r w:rsidR="00532E84" w:rsidRPr="00F8774D">
              <w:rPr>
                <w:rFonts w:ascii="仿宋" w:eastAsia="仿宋" w:hAnsi="仿宋" w:cs="仿宋" w:hint="eastAsia"/>
                <w:sz w:val="24"/>
              </w:rPr>
              <w:t>分包。</w:t>
            </w:r>
          </w:p>
          <w:p w:rsidR="00532E84" w:rsidRPr="00F8774D" w:rsidRDefault="00532E84" w:rsidP="00532E84">
            <w:pPr>
              <w:autoSpaceDE w:val="0"/>
              <w:autoSpaceDN w:val="0"/>
              <w:adjustRightInd w:val="0"/>
              <w:rPr>
                <w:rFonts w:ascii="仿宋" w:eastAsia="仿宋" w:hAnsi="仿宋" w:cs="仿宋"/>
                <w:sz w:val="24"/>
              </w:rPr>
            </w:pPr>
            <w:r w:rsidRPr="00F8774D">
              <w:rPr>
                <w:rFonts w:ascii="仿宋" w:eastAsia="仿宋" w:hAnsi="仿宋" w:cs="仿宋" w:hint="eastAsia"/>
                <w:sz w:val="24"/>
              </w:rPr>
              <w:t>□本项目分为多个包，投标</w:t>
            </w:r>
            <w:r w:rsidR="00186BDB" w:rsidRPr="00F8774D">
              <w:rPr>
                <w:rFonts w:ascii="仿宋" w:eastAsia="仿宋" w:hAnsi="仿宋" w:cs="仿宋" w:hint="eastAsia"/>
                <w:sz w:val="24"/>
              </w:rPr>
              <w:t>供应商</w:t>
            </w:r>
            <w:r w:rsidRPr="00F8774D">
              <w:rPr>
                <w:rFonts w:ascii="仿宋" w:eastAsia="仿宋" w:hAnsi="仿宋" w:cs="仿宋" w:hint="eastAsia"/>
                <w:sz w:val="24"/>
              </w:rPr>
              <w:t>可以选择多包投标，投标</w:t>
            </w:r>
            <w:r w:rsidR="00186BDB" w:rsidRPr="00F8774D">
              <w:rPr>
                <w:rFonts w:ascii="仿宋" w:eastAsia="仿宋" w:hAnsi="仿宋" w:cs="仿宋" w:hint="eastAsia"/>
                <w:sz w:val="24"/>
              </w:rPr>
              <w:t>供应商</w:t>
            </w:r>
            <w:r w:rsidRPr="00F8774D">
              <w:rPr>
                <w:rFonts w:ascii="仿宋" w:eastAsia="仿宋" w:hAnsi="仿宋" w:cs="仿宋" w:hint="eastAsia"/>
                <w:sz w:val="24"/>
              </w:rPr>
              <w:t>中标包数不受限制。</w:t>
            </w:r>
          </w:p>
          <w:p w:rsidR="00D433C2" w:rsidRPr="00F8774D" w:rsidRDefault="00C00130" w:rsidP="00E96DEE">
            <w:pPr>
              <w:autoSpaceDE w:val="0"/>
              <w:autoSpaceDN w:val="0"/>
              <w:adjustRightInd w:val="0"/>
              <w:rPr>
                <w:rFonts w:ascii="仿宋" w:eastAsia="仿宋" w:hAnsi="仿宋"/>
                <w:sz w:val="24"/>
              </w:rPr>
            </w:pPr>
            <w:r w:rsidRPr="00F8774D">
              <w:rPr>
                <w:rFonts w:ascii="仿宋" w:eastAsia="仿宋" w:hAnsi="仿宋" w:cs="仿宋" w:hint="eastAsia"/>
                <w:sz w:val="24"/>
              </w:rPr>
              <w:fldChar w:fldCharType="begin"/>
            </w:r>
            <w:r w:rsidR="005D2EFF" w:rsidRPr="00F8774D">
              <w:rPr>
                <w:rFonts w:ascii="仿宋" w:eastAsia="仿宋" w:hAnsi="仿宋" w:cs="仿宋" w:hint="eastAsia"/>
                <w:sz w:val="24"/>
              </w:rPr>
              <w:instrText xml:space="preserve"> eq \o\ac(□,√)</w:instrText>
            </w:r>
            <w:r w:rsidRPr="00F8774D">
              <w:rPr>
                <w:rFonts w:ascii="仿宋" w:eastAsia="仿宋" w:hAnsi="仿宋" w:cs="仿宋" w:hint="eastAsia"/>
                <w:sz w:val="24"/>
              </w:rPr>
              <w:fldChar w:fldCharType="end"/>
            </w:r>
            <w:r w:rsidR="00532E84" w:rsidRPr="00F8774D">
              <w:rPr>
                <w:rFonts w:ascii="仿宋" w:eastAsia="仿宋" w:hAnsi="仿宋" w:cs="仿宋" w:hint="eastAsia"/>
                <w:sz w:val="24"/>
              </w:rPr>
              <w:t>本项目分为</w:t>
            </w:r>
            <w:r w:rsidR="00B4626A" w:rsidRPr="00F8774D">
              <w:rPr>
                <w:rFonts w:ascii="仿宋" w:eastAsia="仿宋" w:hAnsi="仿宋" w:cs="仿宋" w:hint="eastAsia"/>
                <w:sz w:val="24"/>
              </w:rPr>
              <w:t>2</w:t>
            </w:r>
            <w:r w:rsidR="00532E84" w:rsidRPr="00F8774D">
              <w:rPr>
                <w:rFonts w:ascii="仿宋" w:eastAsia="仿宋" w:hAnsi="仿宋" w:cs="仿宋" w:hint="eastAsia"/>
                <w:sz w:val="24"/>
              </w:rPr>
              <w:t>包，投标</w:t>
            </w:r>
            <w:r w:rsidR="00186BDB" w:rsidRPr="00F8774D">
              <w:rPr>
                <w:rFonts w:ascii="仿宋" w:eastAsia="仿宋" w:hAnsi="仿宋" w:cs="仿宋" w:hint="eastAsia"/>
                <w:sz w:val="24"/>
              </w:rPr>
              <w:t>供应商</w:t>
            </w:r>
            <w:r w:rsidR="00532E84" w:rsidRPr="00F8774D">
              <w:rPr>
                <w:rFonts w:ascii="仿宋" w:eastAsia="仿宋" w:hAnsi="仿宋" w:cs="仿宋" w:hint="eastAsia"/>
                <w:sz w:val="24"/>
              </w:rPr>
              <w:t>可以选择多包投标，但投标</w:t>
            </w:r>
            <w:r w:rsidR="00186BDB" w:rsidRPr="00F8774D">
              <w:rPr>
                <w:rFonts w:ascii="仿宋" w:eastAsia="仿宋" w:hAnsi="仿宋" w:cs="仿宋" w:hint="eastAsia"/>
                <w:sz w:val="24"/>
              </w:rPr>
              <w:t>供应商</w:t>
            </w:r>
            <w:r w:rsidR="00532E84" w:rsidRPr="00F8774D">
              <w:rPr>
                <w:rFonts w:ascii="仿宋" w:eastAsia="仿宋" w:hAnsi="仿宋" w:cs="仿宋" w:hint="eastAsia"/>
                <w:sz w:val="24"/>
              </w:rPr>
              <w:t>最多只能中标</w:t>
            </w:r>
            <w:r w:rsidR="00532E84" w:rsidRPr="00F8774D">
              <w:rPr>
                <w:rFonts w:ascii="仿宋" w:eastAsia="仿宋" w:hAnsi="仿宋" w:cs="仿宋" w:hint="eastAsia"/>
                <w:sz w:val="24"/>
                <w:u w:val="single"/>
              </w:rPr>
              <w:t xml:space="preserve"> 1 </w:t>
            </w:r>
            <w:proofErr w:type="gramStart"/>
            <w:r w:rsidR="00532E84" w:rsidRPr="00F8774D">
              <w:rPr>
                <w:rFonts w:ascii="仿宋" w:eastAsia="仿宋" w:hAnsi="仿宋" w:cs="仿宋" w:hint="eastAsia"/>
                <w:sz w:val="24"/>
              </w:rPr>
              <w:t>个</w:t>
            </w:r>
            <w:proofErr w:type="gramEnd"/>
            <w:r w:rsidR="00532E84" w:rsidRPr="00F8774D">
              <w:rPr>
                <w:rFonts w:ascii="仿宋" w:eastAsia="仿宋" w:hAnsi="仿宋" w:cs="仿宋" w:hint="eastAsia"/>
                <w:sz w:val="24"/>
              </w:rPr>
              <w:t>包。若同一投标</w:t>
            </w:r>
            <w:r w:rsidR="00186BDB" w:rsidRPr="00F8774D">
              <w:rPr>
                <w:rFonts w:ascii="仿宋" w:eastAsia="仿宋" w:hAnsi="仿宋" w:cs="仿宋" w:hint="eastAsia"/>
                <w:sz w:val="24"/>
              </w:rPr>
              <w:t>供应商</w:t>
            </w:r>
            <w:r w:rsidR="00532E84" w:rsidRPr="00F8774D">
              <w:rPr>
                <w:rFonts w:ascii="仿宋" w:eastAsia="仿宋" w:hAnsi="仿宋" w:cs="仿宋" w:hint="eastAsia"/>
                <w:sz w:val="24"/>
              </w:rPr>
              <w:t>在2个及以上包的投标排名均第一的，按照以</w:t>
            </w:r>
            <w:r w:rsidR="00532E84" w:rsidRPr="00F8774D">
              <w:rPr>
                <w:rFonts w:ascii="仿宋" w:eastAsia="仿宋" w:hAnsi="仿宋" w:cs="仿宋"/>
                <w:sz w:val="24"/>
              </w:rPr>
              <w:t>下规则</w:t>
            </w:r>
            <w:r w:rsidR="00532E84" w:rsidRPr="00F8774D">
              <w:rPr>
                <w:rFonts w:ascii="仿宋" w:eastAsia="仿宋" w:hAnsi="仿宋" w:cs="仿宋" w:hint="eastAsia"/>
                <w:sz w:val="24"/>
              </w:rPr>
              <w:t>确定中标</w:t>
            </w:r>
            <w:r w:rsidR="00186BDB" w:rsidRPr="00F8774D">
              <w:rPr>
                <w:rFonts w:ascii="仿宋" w:eastAsia="仿宋" w:hAnsi="仿宋" w:cs="仿宋" w:hint="eastAsia"/>
                <w:sz w:val="24"/>
              </w:rPr>
              <w:t>（成交）</w:t>
            </w:r>
            <w:r w:rsidR="00532E84" w:rsidRPr="00F8774D">
              <w:rPr>
                <w:rFonts w:ascii="仿宋" w:eastAsia="仿宋" w:hAnsi="仿宋" w:cs="仿宋" w:hint="eastAsia"/>
                <w:sz w:val="24"/>
              </w:rPr>
              <w:t>供应</w:t>
            </w:r>
            <w:r w:rsidR="00532E84" w:rsidRPr="00F8774D">
              <w:rPr>
                <w:rFonts w:ascii="仿宋" w:eastAsia="仿宋" w:hAnsi="仿宋" w:cs="仿宋"/>
                <w:sz w:val="24"/>
              </w:rPr>
              <w:t>商</w:t>
            </w:r>
            <w:r w:rsidR="00532E84" w:rsidRPr="00F8774D">
              <w:rPr>
                <w:rFonts w:ascii="仿宋" w:eastAsia="仿宋" w:hAnsi="仿宋" w:cs="仿宋" w:hint="eastAsia"/>
                <w:sz w:val="24"/>
              </w:rPr>
              <w:t>：</w:t>
            </w:r>
            <w:proofErr w:type="gramStart"/>
            <w:r w:rsidR="00467DFD" w:rsidRPr="00F8774D">
              <w:rPr>
                <w:rFonts w:ascii="仿宋" w:eastAsia="仿宋" w:hAnsi="仿宋" w:cs="仿宋" w:hint="eastAsia"/>
                <w:sz w:val="24"/>
                <w:u w:val="single"/>
              </w:rPr>
              <w:t>两个包均得分</w:t>
            </w:r>
            <w:proofErr w:type="gramEnd"/>
            <w:r w:rsidR="00467DFD" w:rsidRPr="00F8774D">
              <w:rPr>
                <w:rFonts w:ascii="仿宋" w:eastAsia="仿宋" w:hAnsi="仿宋" w:cs="仿宋" w:hint="eastAsia"/>
                <w:sz w:val="24"/>
                <w:u w:val="single"/>
              </w:rPr>
              <w:t>第一名的，顺推第二包第二名为</w:t>
            </w:r>
            <w:r w:rsidR="008518A0" w:rsidRPr="00F8774D">
              <w:rPr>
                <w:rFonts w:ascii="仿宋" w:eastAsia="仿宋" w:hAnsi="仿宋" w:cs="仿宋" w:hint="eastAsia"/>
                <w:sz w:val="24"/>
                <w:u w:val="single"/>
              </w:rPr>
              <w:t>成交供应商</w:t>
            </w:r>
            <w:r w:rsidR="00E96DEE" w:rsidRPr="00F8774D">
              <w:rPr>
                <w:rFonts w:ascii="仿宋" w:eastAsia="仿宋" w:hAnsi="仿宋" w:cs="仿宋" w:hint="eastAsia"/>
                <w:sz w:val="24"/>
                <w:u w:val="single"/>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5</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rPr>
              <w:t>资金来源以及资金构成</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rsidP="00C0225A">
            <w:pPr>
              <w:rPr>
                <w:rFonts w:ascii="仿宋" w:eastAsia="仿宋" w:hAnsi="仿宋"/>
                <w:sz w:val="24"/>
              </w:rPr>
            </w:pPr>
            <w:r>
              <w:rPr>
                <w:rFonts w:ascii="仿宋" w:eastAsia="仿宋" w:hAnsi="仿宋" w:hint="eastAsia"/>
                <w:sz w:val="24"/>
              </w:rPr>
              <w:t>100%财政</w:t>
            </w:r>
            <w:r w:rsidR="00B74FAC">
              <w:rPr>
                <w:rFonts w:ascii="仿宋" w:eastAsia="仿宋" w:hAnsi="仿宋" w:hint="eastAsia"/>
                <w:sz w:val="24"/>
              </w:rPr>
              <w:t>，</w:t>
            </w:r>
            <w:r w:rsidR="001B2219">
              <w:rPr>
                <w:rFonts w:ascii="仿宋" w:eastAsia="仿宋" w:hAnsi="仿宋" w:hint="eastAsia"/>
                <w:sz w:val="24"/>
              </w:rPr>
              <w:t>本项目</w:t>
            </w:r>
            <w:r w:rsidR="00B74FAC">
              <w:rPr>
                <w:rFonts w:ascii="仿宋" w:eastAsia="仿宋" w:hAnsi="仿宋" w:hint="eastAsia"/>
                <w:sz w:val="24"/>
              </w:rPr>
              <w:t>最高限价为49.</w:t>
            </w:r>
            <w:r w:rsidR="00C0225A">
              <w:rPr>
                <w:rFonts w:ascii="仿宋" w:eastAsia="仿宋" w:hAnsi="仿宋" w:hint="eastAsia"/>
                <w:sz w:val="24"/>
              </w:rPr>
              <w:t>7</w:t>
            </w:r>
            <w:r w:rsidR="00B74FAC">
              <w:rPr>
                <w:rFonts w:ascii="仿宋" w:eastAsia="仿宋" w:hAnsi="仿宋" w:hint="eastAsia"/>
                <w:sz w:val="24"/>
              </w:rPr>
              <w:t>万</w:t>
            </w:r>
            <w:r w:rsidR="00860479" w:rsidRPr="00A40FFC">
              <w:rPr>
                <w:rFonts w:ascii="仿宋" w:eastAsia="仿宋" w:hAnsi="仿宋" w:hint="eastAsia"/>
                <w:sz w:val="24"/>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6</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是否接受联合体投标</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rPr>
            </w:pPr>
            <w:bookmarkStart w:id="21" w:name="cr__506404001_"/>
            <w:r>
              <w:rPr>
                <w:rFonts w:ascii="仿宋" w:eastAsia="仿宋" w:hAnsi="仿宋" w:hint="eastAsia"/>
                <w:sz w:val="24"/>
              </w:rPr>
              <w:t>☑ 不接受</w:t>
            </w:r>
          </w:p>
          <w:p w:rsidR="00D433C2" w:rsidRDefault="00D433C2">
            <w:pPr>
              <w:rPr>
                <w:rFonts w:ascii="仿宋" w:eastAsia="仿宋" w:hAnsi="仿宋"/>
                <w:sz w:val="24"/>
              </w:rPr>
            </w:pPr>
            <w:r>
              <w:rPr>
                <w:rFonts w:ascii="仿宋" w:eastAsia="仿宋" w:hAnsi="仿宋" w:hint="eastAsia"/>
                <w:sz w:val="24"/>
              </w:rPr>
              <w:t>□ 接受，应满足下列要求：</w:t>
            </w:r>
            <w:r>
              <w:rPr>
                <w:rFonts w:ascii="仿宋" w:eastAsia="仿宋" w:hAnsi="仿宋" w:hint="eastAsia"/>
                <w:sz w:val="24"/>
                <w:u w:val="single"/>
              </w:rPr>
              <w:t xml:space="preserve">           </w:t>
            </w:r>
            <w:bookmarkEnd w:id="21"/>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lang w:val="zh-CN"/>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rPr>
              <w:t>自投标截止之日起</w:t>
            </w:r>
            <w:r>
              <w:rPr>
                <w:rFonts w:ascii="仿宋" w:eastAsia="仿宋" w:hAnsi="仿宋" w:hint="eastAsia"/>
                <w:sz w:val="24"/>
                <w:u w:val="single"/>
              </w:rPr>
              <w:t>90</w:t>
            </w:r>
            <w:r>
              <w:rPr>
                <w:rFonts w:ascii="仿宋" w:eastAsia="仿宋" w:hAnsi="仿宋" w:hint="eastAsia"/>
                <w:sz w:val="24"/>
              </w:rPr>
              <w:t>个日历天。</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cs="仿宋" w:hint="eastAsia"/>
                <w:sz w:val="24"/>
                <w:lang w:val="zh-CN"/>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cs="仿宋"/>
                <w:sz w:val="24"/>
                <w:lang w:val="zh-CN"/>
              </w:rPr>
            </w:pPr>
            <w:r>
              <w:rPr>
                <w:rFonts w:ascii="仿宋" w:eastAsia="仿宋" w:hAnsi="仿宋" w:hint="eastAsia"/>
                <w:sz w:val="24"/>
              </w:rPr>
              <w:t>☑ 不需要</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9</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r>
              <w:rPr>
                <w:rFonts w:ascii="仿宋" w:eastAsia="仿宋" w:hAnsi="仿宋" w:cs="仿宋" w:hint="eastAsia"/>
                <w:sz w:val="24"/>
                <w:lang w:val="zh-CN"/>
              </w:rPr>
              <w:t>履约保证金</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rPr>
            </w:pPr>
            <w:bookmarkStart w:id="22" w:name="cr__506404004_"/>
            <w:r>
              <w:rPr>
                <w:rFonts w:ascii="仿宋" w:eastAsia="仿宋" w:hAnsi="仿宋" w:hint="eastAsia"/>
                <w:sz w:val="24"/>
              </w:rPr>
              <w:t>☑ 不需要</w:t>
            </w:r>
          </w:p>
          <w:p w:rsidR="00D433C2" w:rsidRDefault="00D433C2">
            <w:pPr>
              <w:spacing w:line="400" w:lineRule="exact"/>
              <w:rPr>
                <w:rFonts w:ascii="仿宋" w:eastAsia="仿宋" w:hAnsi="仿宋"/>
                <w:sz w:val="24"/>
              </w:rPr>
            </w:pPr>
            <w:r>
              <w:rPr>
                <w:rFonts w:ascii="仿宋" w:eastAsia="仿宋" w:hAnsi="仿宋" w:hint="eastAsia"/>
                <w:sz w:val="24"/>
              </w:rPr>
              <w:t>□ 需要，履约保证金的金额：中标合同金额的</w:t>
            </w:r>
            <w:r>
              <w:rPr>
                <w:rFonts w:ascii="仿宋" w:eastAsia="仿宋" w:hAnsi="仿宋"/>
                <w:sz w:val="24"/>
                <w:u w:val="single"/>
              </w:rPr>
              <w:t xml:space="preserve">   </w:t>
            </w:r>
            <w:r>
              <w:rPr>
                <w:rFonts w:ascii="仿宋" w:eastAsia="仿宋" w:hAnsi="仿宋" w:hint="eastAsia"/>
                <w:sz w:val="24"/>
              </w:rPr>
              <w:t>%（履约保证金须以</w:t>
            </w:r>
            <w:r>
              <w:rPr>
                <w:rFonts w:ascii="仿宋" w:eastAsia="仿宋" w:hAnsi="仿宋"/>
                <w:sz w:val="24"/>
              </w:rPr>
              <w:t>支票、汇票、本票或者金融机构、担保机构出具的保函等非现金形式提交</w:t>
            </w:r>
            <w:r>
              <w:rPr>
                <w:rFonts w:ascii="仿宋" w:eastAsia="仿宋" w:hAnsi="仿宋" w:hint="eastAsia"/>
                <w:sz w:val="24"/>
              </w:rPr>
              <w:t>）</w:t>
            </w:r>
            <w:bookmarkEnd w:id="22"/>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10</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lang w:val="zh-CN"/>
              </w:rPr>
              <w:t>采购代理服务费支付</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lang w:val="zh-CN"/>
              </w:rPr>
            </w:pPr>
            <w:bookmarkStart w:id="23" w:name="cr__506404006_"/>
            <w:r>
              <w:rPr>
                <w:rFonts w:ascii="仿宋" w:eastAsia="仿宋" w:hAnsi="仿宋" w:cs="仿宋" w:hint="eastAsia"/>
                <w:sz w:val="24"/>
                <w:lang w:val="zh-CN"/>
              </w:rPr>
              <w:t xml:space="preserve">□ </w:t>
            </w:r>
            <w:r>
              <w:rPr>
                <w:rFonts w:ascii="仿宋" w:eastAsia="仿宋" w:hAnsi="仿宋" w:hint="eastAsia"/>
                <w:sz w:val="24"/>
                <w:lang w:val="zh-CN"/>
              </w:rPr>
              <w:t>无需支付</w:t>
            </w:r>
          </w:p>
          <w:p w:rsidR="00D433C2" w:rsidRDefault="00D433C2">
            <w:pPr>
              <w:spacing w:line="400" w:lineRule="exact"/>
              <w:rPr>
                <w:rFonts w:ascii="仿宋" w:eastAsia="仿宋" w:hAnsi="仿宋"/>
                <w:sz w:val="24"/>
                <w:lang w:val="zh-CN"/>
              </w:rPr>
            </w:pPr>
            <w:r>
              <w:rPr>
                <w:rFonts w:ascii="仿宋" w:eastAsia="仿宋" w:hAnsi="仿宋" w:cs="仿宋" w:hint="eastAsia"/>
                <w:sz w:val="24"/>
                <w:lang w:val="zh-CN"/>
              </w:rPr>
              <w:t xml:space="preserve">□ </w:t>
            </w:r>
            <w:r>
              <w:rPr>
                <w:rFonts w:ascii="仿宋" w:eastAsia="仿宋" w:hAnsi="仿宋" w:hint="eastAsia"/>
                <w:sz w:val="24"/>
                <w:lang w:val="zh-CN"/>
              </w:rPr>
              <w:t>采购人支付</w:t>
            </w:r>
          </w:p>
          <w:p w:rsidR="00D433C2" w:rsidRDefault="00D433C2" w:rsidP="007A484C">
            <w:pPr>
              <w:spacing w:line="400" w:lineRule="exact"/>
              <w:rPr>
                <w:rFonts w:ascii="仿宋" w:eastAsia="仿宋" w:hAnsi="仿宋"/>
                <w:sz w:val="24"/>
              </w:rPr>
            </w:pPr>
            <w:r>
              <w:rPr>
                <w:rFonts w:ascii="MS Mincho" w:eastAsia="MS Mincho" w:hAnsi="MS Mincho" w:cs="MS Mincho" w:hint="eastAsia"/>
                <w:sz w:val="24"/>
                <w:lang w:val="zh-CN"/>
              </w:rPr>
              <w:t>☑</w:t>
            </w:r>
            <w:r>
              <w:rPr>
                <w:rFonts w:ascii="仿宋" w:eastAsia="仿宋" w:hAnsi="仿宋" w:cs="仿宋" w:hint="eastAsia"/>
                <w:sz w:val="24"/>
                <w:lang w:val="zh-CN"/>
              </w:rPr>
              <w:t xml:space="preserve"> </w:t>
            </w:r>
            <w:r>
              <w:rPr>
                <w:rFonts w:ascii="仿宋" w:eastAsia="仿宋" w:hAnsi="仿宋" w:hint="eastAsia"/>
                <w:sz w:val="24"/>
                <w:lang w:val="zh-CN"/>
              </w:rPr>
              <w:t>中标人支付，代理费：</w:t>
            </w:r>
            <w:bookmarkEnd w:id="23"/>
            <w:proofErr w:type="gramStart"/>
            <w:r w:rsidR="00FB3F16" w:rsidRPr="00FB3F16">
              <w:rPr>
                <w:rFonts w:ascii="仿宋" w:eastAsia="仿宋" w:hAnsi="仿宋" w:hint="eastAsia"/>
                <w:sz w:val="24"/>
                <w:u w:val="single"/>
                <w:lang w:val="zh-CN"/>
              </w:rPr>
              <w:t>2个包</w:t>
            </w:r>
            <w:r w:rsidR="00FB3F16">
              <w:rPr>
                <w:rFonts w:ascii="仿宋" w:eastAsia="仿宋" w:hAnsi="仿宋" w:hint="eastAsia"/>
                <w:sz w:val="24"/>
                <w:u w:val="single"/>
                <w:lang w:val="zh-CN"/>
              </w:rPr>
              <w:t>约合计</w:t>
            </w:r>
            <w:proofErr w:type="gramEnd"/>
            <w:r w:rsidR="00FB3F16">
              <w:rPr>
                <w:rFonts w:ascii="仿宋" w:eastAsia="仿宋" w:hAnsi="仿宋" w:hint="eastAsia"/>
                <w:sz w:val="24"/>
                <w:u w:val="single"/>
                <w:lang w:val="zh-CN"/>
              </w:rPr>
              <w:t>约</w:t>
            </w:r>
            <w:r w:rsidR="00FB3F16" w:rsidRPr="00FB3F16">
              <w:rPr>
                <w:rFonts w:ascii="仿宋" w:eastAsia="仿宋" w:hAnsi="仿宋" w:hint="eastAsia"/>
                <w:sz w:val="24"/>
                <w:u w:val="single"/>
                <w:lang w:val="zh-CN"/>
              </w:rPr>
              <w:t>为</w:t>
            </w:r>
            <w:r w:rsidR="00106220">
              <w:rPr>
                <w:rFonts w:ascii="仿宋" w:eastAsia="仿宋" w:hAnsi="仿宋" w:hint="eastAsia"/>
                <w:sz w:val="24"/>
                <w:u w:val="single"/>
              </w:rPr>
              <w:t>7485</w:t>
            </w:r>
            <w:r>
              <w:rPr>
                <w:rFonts w:ascii="仿宋" w:eastAsia="仿宋" w:hAnsi="仿宋" w:hint="eastAsia"/>
                <w:sz w:val="24"/>
                <w:u w:val="single"/>
              </w:rPr>
              <w:t>元</w:t>
            </w:r>
            <w:r w:rsidR="007A484C">
              <w:rPr>
                <w:rFonts w:ascii="仿宋" w:eastAsia="仿宋" w:hAnsi="仿宋" w:hint="eastAsia"/>
                <w:sz w:val="24"/>
                <w:u w:val="single"/>
              </w:rPr>
              <w:t>，每包成交供应商支付3740元。</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sz w:val="24"/>
              </w:rPr>
            </w:pPr>
            <w:r>
              <w:rPr>
                <w:rFonts w:ascii="仿宋" w:eastAsia="仿宋" w:hAnsi="仿宋" w:hint="eastAsia"/>
                <w:sz w:val="24"/>
              </w:rPr>
              <w:t>11</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构成招标文件的其他材料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无</w:t>
            </w:r>
          </w:p>
        </w:tc>
      </w:tr>
      <w:tr w:rsidR="00D433C2">
        <w:trPr>
          <w:trHeight w:val="567"/>
        </w:trPr>
        <w:tc>
          <w:tcPr>
            <w:tcW w:w="959" w:type="dxa"/>
            <w:tcBorders>
              <w:top w:val="single" w:sz="4" w:space="0" w:color="auto"/>
              <w:left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12</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widowControl/>
              <w:jc w:val="left"/>
            </w:pPr>
            <w:r>
              <w:rPr>
                <w:rFonts w:ascii="仿宋" w:eastAsia="仿宋" w:hAnsi="仿宋" w:cs="仿宋"/>
                <w:color w:val="000000"/>
                <w:kern w:val="0"/>
                <w:sz w:val="24"/>
              </w:rPr>
              <w:t>供应商确认</w:t>
            </w:r>
            <w:proofErr w:type="gramStart"/>
            <w:r>
              <w:rPr>
                <w:rFonts w:ascii="仿宋" w:eastAsia="仿宋" w:hAnsi="仿宋" w:cs="仿宋"/>
                <w:color w:val="000000"/>
                <w:kern w:val="0"/>
                <w:sz w:val="24"/>
              </w:rPr>
              <w:t>收到磋商</w:t>
            </w:r>
            <w:proofErr w:type="gramEnd"/>
            <w:r>
              <w:rPr>
                <w:rFonts w:ascii="仿宋" w:eastAsia="仿宋" w:hAnsi="仿宋" w:cs="仿宋"/>
                <w:color w:val="000000"/>
                <w:kern w:val="0"/>
                <w:sz w:val="24"/>
              </w:rPr>
              <w:t xml:space="preserve">文 </w:t>
            </w:r>
          </w:p>
          <w:p w:rsidR="00D433C2" w:rsidRDefault="00D433C2">
            <w:pPr>
              <w:widowControl/>
              <w:jc w:val="left"/>
              <w:rPr>
                <w:rFonts w:ascii="仿宋" w:eastAsia="仿宋" w:hAnsi="仿宋"/>
                <w:sz w:val="24"/>
                <w:lang w:val="zh-CN"/>
              </w:rPr>
            </w:pPr>
            <w:r>
              <w:rPr>
                <w:rFonts w:ascii="仿宋" w:eastAsia="仿宋" w:hAnsi="仿宋" w:cs="仿宋" w:hint="eastAsia"/>
                <w:color w:val="000000"/>
                <w:kern w:val="0"/>
                <w:sz w:val="24"/>
              </w:rPr>
              <w:t>件澄清或修改的时间</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widowControl/>
              <w:jc w:val="left"/>
              <w:rPr>
                <w:rFonts w:ascii="仿宋" w:eastAsia="仿宋" w:hAnsi="仿宋"/>
                <w:sz w:val="24"/>
                <w:lang w:val="zh-CN"/>
              </w:rPr>
            </w:pPr>
            <w:r>
              <w:rPr>
                <w:rFonts w:ascii="仿宋" w:eastAsia="仿宋" w:hAnsi="仿宋" w:cs="仿宋"/>
                <w:color w:val="000000"/>
                <w:kern w:val="0"/>
                <w:sz w:val="24"/>
              </w:rPr>
              <w:t>从更正公告发布时间开始 48 小时内</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13</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r>
              <w:rPr>
                <w:rFonts w:ascii="仿宋" w:eastAsia="仿宋" w:hAnsi="仿宋" w:cs="仿宋" w:hint="eastAsia"/>
                <w:sz w:val="24"/>
                <w:lang w:val="zh-CN"/>
              </w:rPr>
              <w:t>投标截止时间</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jc w:val="left"/>
              <w:rPr>
                <w:rFonts w:ascii="仿宋" w:eastAsia="仿宋" w:hAnsi="仿宋" w:cs="仿宋"/>
                <w:sz w:val="24"/>
              </w:rPr>
            </w:pPr>
            <w:r>
              <w:rPr>
                <w:rFonts w:ascii="仿宋" w:eastAsia="仿宋" w:hAnsi="仿宋" w:cs="仿宋" w:hint="eastAsia"/>
                <w:kern w:val="1"/>
                <w:sz w:val="24"/>
              </w:rPr>
              <w:t>详见</w:t>
            </w:r>
            <w:r>
              <w:rPr>
                <w:rFonts w:ascii="仿宋" w:eastAsia="仿宋" w:hAnsi="仿宋" w:hint="eastAsia"/>
                <w:sz w:val="24"/>
              </w:rPr>
              <w:t>招标公告</w:t>
            </w:r>
            <w:r>
              <w:rPr>
                <w:rFonts w:ascii="仿宋" w:eastAsia="仿宋" w:hAnsi="仿宋" w:cs="仿宋" w:hint="eastAsia"/>
                <w:kern w:val="1"/>
                <w:sz w:val="24"/>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14</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r>
              <w:rPr>
                <w:rFonts w:ascii="仿宋" w:eastAsia="仿宋" w:hAnsi="仿宋" w:cs="仿宋" w:hint="eastAsia"/>
                <w:sz w:val="24"/>
                <w:lang w:val="zh-CN"/>
              </w:rPr>
              <w:t>招</w:t>
            </w:r>
            <w:r>
              <w:rPr>
                <w:rFonts w:ascii="仿宋" w:eastAsia="仿宋" w:hAnsi="仿宋" w:cs="仿宋"/>
                <w:sz w:val="24"/>
                <w:lang w:val="zh-CN"/>
              </w:rPr>
              <w:t>标文件的</w:t>
            </w:r>
            <w:r>
              <w:rPr>
                <w:rFonts w:ascii="仿宋" w:eastAsia="仿宋" w:hAnsi="仿宋" w:cs="仿宋" w:hint="eastAsia"/>
                <w:sz w:val="24"/>
                <w:lang w:val="zh-CN"/>
              </w:rPr>
              <w:t>质疑</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jc w:val="left"/>
              <w:rPr>
                <w:rFonts w:ascii="仿宋" w:eastAsia="仿宋" w:hAnsi="仿宋" w:cs="仿宋"/>
                <w:kern w:val="1"/>
                <w:sz w:val="24"/>
              </w:rPr>
            </w:pPr>
            <w:r>
              <w:rPr>
                <w:rFonts w:ascii="仿宋" w:eastAsia="仿宋" w:hAnsi="仿宋" w:cs="仿宋" w:hint="eastAsia"/>
                <w:kern w:val="1"/>
                <w:sz w:val="24"/>
              </w:rPr>
              <w:t>招</w:t>
            </w:r>
            <w:r>
              <w:rPr>
                <w:rFonts w:ascii="仿宋" w:eastAsia="仿宋" w:hAnsi="仿宋" w:cs="仿宋"/>
                <w:kern w:val="1"/>
                <w:sz w:val="24"/>
              </w:rPr>
              <w:t>标</w:t>
            </w:r>
            <w:proofErr w:type="gramStart"/>
            <w:r>
              <w:rPr>
                <w:rFonts w:ascii="仿宋" w:eastAsia="仿宋" w:hAnsi="仿宋" w:cs="仿宋"/>
                <w:kern w:val="1"/>
                <w:sz w:val="24"/>
              </w:rPr>
              <w:t>公告</w:t>
            </w:r>
            <w:r>
              <w:rPr>
                <w:rFonts w:ascii="仿宋" w:eastAsia="仿宋" w:hAnsi="仿宋" w:cs="仿宋" w:hint="eastAsia"/>
                <w:kern w:val="1"/>
                <w:sz w:val="24"/>
              </w:rPr>
              <w:t>公告</w:t>
            </w:r>
            <w:proofErr w:type="gramEnd"/>
            <w:r>
              <w:rPr>
                <w:rFonts w:ascii="仿宋" w:eastAsia="仿宋" w:hAnsi="仿宋" w:cs="仿宋" w:hint="eastAsia"/>
                <w:kern w:val="1"/>
                <w:sz w:val="24"/>
              </w:rPr>
              <w:t>期限</w:t>
            </w:r>
            <w:r>
              <w:rPr>
                <w:rFonts w:ascii="仿宋" w:eastAsia="仿宋" w:hAnsi="仿宋" w:cs="仿宋"/>
                <w:kern w:val="1"/>
                <w:sz w:val="24"/>
              </w:rPr>
              <w:t>届满</w:t>
            </w:r>
            <w:r>
              <w:rPr>
                <w:rFonts w:ascii="仿宋" w:eastAsia="仿宋" w:hAnsi="仿宋" w:cs="仿宋" w:hint="eastAsia"/>
                <w:kern w:val="1"/>
                <w:sz w:val="24"/>
              </w:rPr>
              <w:t>之</w:t>
            </w:r>
            <w:r>
              <w:rPr>
                <w:rFonts w:ascii="仿宋" w:eastAsia="仿宋" w:hAnsi="仿宋" w:cs="仿宋"/>
                <w:kern w:val="1"/>
                <w:sz w:val="24"/>
              </w:rPr>
              <w:t>日起7个工作</w:t>
            </w:r>
            <w:r>
              <w:rPr>
                <w:rFonts w:ascii="仿宋" w:eastAsia="仿宋" w:hAnsi="仿宋" w:cs="仿宋" w:hint="eastAsia"/>
                <w:kern w:val="1"/>
                <w:sz w:val="24"/>
              </w:rPr>
              <w:t>日</w:t>
            </w:r>
            <w:r>
              <w:rPr>
                <w:rFonts w:ascii="仿宋" w:eastAsia="仿宋" w:hAnsi="仿宋" w:cs="仿宋"/>
                <w:kern w:val="1"/>
                <w:sz w:val="24"/>
              </w:rPr>
              <w:t>内</w:t>
            </w:r>
            <w:r>
              <w:rPr>
                <w:rFonts w:ascii="仿宋" w:eastAsia="仿宋" w:hAnsi="仿宋" w:cs="仿宋" w:hint="eastAsia"/>
                <w:kern w:val="1"/>
                <w:sz w:val="24"/>
              </w:rPr>
              <w:t>提出</w:t>
            </w:r>
            <w:r>
              <w:rPr>
                <w:rFonts w:ascii="仿宋" w:eastAsia="仿宋" w:hAnsi="仿宋" w:cs="仿宋"/>
                <w:kern w:val="1"/>
                <w:sz w:val="24"/>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lastRenderedPageBreak/>
              <w:t>15</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cs="仿宋" w:hint="eastAsia"/>
                <w:sz w:val="24"/>
                <w:lang w:val="zh-CN"/>
              </w:rPr>
              <w:t>是否允许递交备选投标方案</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lang w:val="zh-CN"/>
              </w:rPr>
            </w:pPr>
            <w:bookmarkStart w:id="24" w:name="cr__506404010_"/>
            <w:r>
              <w:rPr>
                <w:rFonts w:ascii="仿宋" w:eastAsia="仿宋" w:hAnsi="仿宋" w:cs="仿宋" w:hint="eastAsia"/>
                <w:sz w:val="24"/>
                <w:lang w:val="zh-CN"/>
              </w:rPr>
              <w:t>☑ 不允许</w:t>
            </w:r>
          </w:p>
          <w:p w:rsidR="00D433C2" w:rsidRDefault="00D433C2">
            <w:pPr>
              <w:ind w:left="360" w:hangingChars="150" w:hanging="360"/>
              <w:rPr>
                <w:rFonts w:ascii="仿宋" w:eastAsia="仿宋" w:hAnsi="仿宋"/>
                <w:sz w:val="24"/>
                <w:u w:val="single"/>
                <w:lang w:val="zh-CN"/>
              </w:rPr>
            </w:pPr>
            <w:r>
              <w:rPr>
                <w:rFonts w:ascii="仿宋" w:eastAsia="仿宋" w:hAnsi="仿宋" w:cs="仿宋" w:hint="eastAsia"/>
                <w:sz w:val="24"/>
                <w:lang w:val="zh-CN"/>
              </w:rPr>
              <w:t>□ 允许。要求：只有中标人所递交的备选投标方案方可予以考虑。评标委员会认为中标人的备选投标方案优于其按照招标文件要求的投标方案，采购人可以接受该备选投标方案。</w:t>
            </w:r>
            <w:bookmarkEnd w:id="24"/>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rPr>
              <w:t>6</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cs="仿宋" w:hint="eastAsia"/>
                <w:sz w:val="24"/>
                <w:lang w:val="zh-CN"/>
              </w:rPr>
              <w:t>响应报价的范围</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bookmarkStart w:id="25" w:name="c__506404011_"/>
            <w:r>
              <w:rPr>
                <w:rFonts w:ascii="仿宋" w:eastAsia="仿宋" w:hAnsi="仿宋" w:cs="仿宋" w:hint="eastAsia"/>
                <w:sz w:val="24"/>
                <w:lang w:val="zh-CN"/>
              </w:rPr>
              <w:t>含税全包价。</w:t>
            </w:r>
            <w:bookmarkEnd w:id="25"/>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Pr="00527DBC" w:rsidRDefault="00D433C2">
            <w:pPr>
              <w:jc w:val="center"/>
              <w:rPr>
                <w:rFonts w:ascii="仿宋" w:eastAsia="仿宋" w:hAnsi="仿宋"/>
                <w:sz w:val="24"/>
              </w:rPr>
            </w:pPr>
            <w:r w:rsidRPr="00527DBC">
              <w:rPr>
                <w:rFonts w:ascii="仿宋" w:eastAsia="仿宋" w:hAnsi="仿宋" w:hint="eastAsia"/>
                <w:sz w:val="24"/>
              </w:rPr>
              <w:t>17</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Pr="00527DBC" w:rsidRDefault="00D433C2">
            <w:pPr>
              <w:widowControl/>
              <w:jc w:val="left"/>
              <w:rPr>
                <w:rFonts w:ascii="仿宋" w:eastAsia="仿宋" w:hAnsi="仿宋"/>
                <w:sz w:val="24"/>
              </w:rPr>
            </w:pPr>
            <w:r w:rsidRPr="00527DBC">
              <w:rPr>
                <w:rFonts w:ascii="仿宋" w:eastAsia="仿宋" w:hAnsi="仿宋" w:cs="仿宋"/>
                <w:kern w:val="0"/>
                <w:sz w:val="24"/>
              </w:rPr>
              <w:t>响应报价的次数</w:t>
            </w:r>
          </w:p>
        </w:tc>
        <w:tc>
          <w:tcPr>
            <w:tcW w:w="5534" w:type="dxa"/>
            <w:tcBorders>
              <w:top w:val="single" w:sz="4" w:space="0" w:color="auto"/>
              <w:left w:val="single" w:sz="4" w:space="0" w:color="auto"/>
              <w:bottom w:val="single" w:sz="4" w:space="0" w:color="auto"/>
              <w:right w:val="single" w:sz="4" w:space="0" w:color="auto"/>
            </w:tcBorders>
          </w:tcPr>
          <w:p w:rsidR="00D433C2" w:rsidRPr="00527DBC" w:rsidRDefault="00D433C2">
            <w:pPr>
              <w:spacing w:line="400" w:lineRule="exact"/>
              <w:rPr>
                <w:rFonts w:ascii="仿宋" w:eastAsia="仿宋" w:hAnsi="仿宋"/>
                <w:sz w:val="24"/>
              </w:rPr>
            </w:pPr>
            <w:r w:rsidRPr="00527DBC">
              <w:rPr>
                <w:rFonts w:ascii="仿宋" w:eastAsia="仿宋" w:hAnsi="仿宋" w:hint="eastAsia"/>
                <w:sz w:val="24"/>
              </w:rPr>
              <w:t>各供应商均有</w:t>
            </w:r>
            <w:r w:rsidR="00576C27" w:rsidRPr="00527DBC">
              <w:rPr>
                <w:rFonts w:ascii="仿宋" w:eastAsia="仿宋" w:hAnsi="仿宋" w:hint="eastAsia"/>
                <w:sz w:val="24"/>
              </w:rPr>
              <w:t>二</w:t>
            </w:r>
            <w:r w:rsidRPr="00527DBC">
              <w:rPr>
                <w:rFonts w:ascii="仿宋" w:eastAsia="仿宋" w:hAnsi="仿宋" w:hint="eastAsia"/>
                <w:sz w:val="24"/>
              </w:rPr>
              <w:t xml:space="preserve">轮磋商报价机会，但报价不得有选择性报价和附有条件的报价，且不得高于采购预算；参与磋商的供应商第一轮报价即为响应报价，供应商后一轮报价不得高于其前一轮报价；否则磋商小组有权据此确定为无效报价。 </w:t>
            </w:r>
          </w:p>
          <w:p w:rsidR="00D433C2" w:rsidRPr="00527DBC" w:rsidRDefault="00D433C2">
            <w:pPr>
              <w:spacing w:line="400" w:lineRule="exact"/>
              <w:rPr>
                <w:rFonts w:ascii="仿宋" w:eastAsia="仿宋" w:hAnsi="仿宋"/>
                <w:sz w:val="24"/>
              </w:rPr>
            </w:pPr>
            <w:r w:rsidRPr="00527DBC">
              <w:rPr>
                <w:rFonts w:ascii="仿宋" w:eastAsia="仿宋" w:hAnsi="仿宋" w:hint="eastAsia"/>
                <w:sz w:val="24"/>
              </w:rPr>
              <w:t xml:space="preserve">最后一轮报价前必须告知所有参加磋商的供应商， </w:t>
            </w:r>
          </w:p>
          <w:p w:rsidR="00D433C2" w:rsidRPr="00527DBC" w:rsidRDefault="00D433C2">
            <w:pPr>
              <w:spacing w:line="400" w:lineRule="exact"/>
              <w:rPr>
                <w:rFonts w:ascii="仿宋" w:eastAsia="仿宋" w:hAnsi="仿宋"/>
                <w:sz w:val="24"/>
              </w:rPr>
            </w:pPr>
            <w:r w:rsidRPr="00527DBC">
              <w:rPr>
                <w:rFonts w:ascii="仿宋" w:eastAsia="仿宋" w:hAnsi="仿宋" w:hint="eastAsia"/>
                <w:sz w:val="24"/>
              </w:rPr>
              <w:t>并以最后一轮报价为最终报价。</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sz w:val="24"/>
              </w:rPr>
            </w:pPr>
            <w:r>
              <w:rPr>
                <w:rFonts w:ascii="仿宋" w:eastAsia="仿宋" w:hAnsi="仿宋" w:hint="eastAsia"/>
                <w:sz w:val="24"/>
              </w:rPr>
              <w:t>18</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中小企业优惠标准</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31705E" w:rsidP="0031705E">
            <w:pPr>
              <w:ind w:firstLineChars="150" w:firstLine="360"/>
              <w:rPr>
                <w:rFonts w:ascii="仿宋" w:eastAsia="仿宋" w:hAnsi="仿宋"/>
                <w:sz w:val="24"/>
              </w:rPr>
            </w:pPr>
            <w:r w:rsidRPr="0031705E">
              <w:rPr>
                <w:rFonts w:ascii="仿宋" w:eastAsia="仿宋" w:hAnsi="仿宋" w:hint="eastAsia"/>
                <w:sz w:val="24"/>
              </w:rPr>
              <w:t>□</w:t>
            </w:r>
            <w:r w:rsidR="00D433C2">
              <w:rPr>
                <w:rFonts w:ascii="仿宋" w:eastAsia="仿宋" w:hAnsi="仿宋" w:hint="eastAsia"/>
                <w:sz w:val="24"/>
              </w:rPr>
              <w:t>1</w:t>
            </w:r>
            <w:r w:rsidR="00D433C2">
              <w:rPr>
                <w:rFonts w:ascii="仿宋" w:eastAsia="仿宋" w:hAnsi="仿宋" w:cs="仿宋" w:hint="eastAsia"/>
                <w:sz w:val="24"/>
                <w:u w:val="single"/>
                <w:lang w:val="zh-CN"/>
              </w:rPr>
              <w:t>.</w:t>
            </w:r>
            <w:r w:rsidR="00D433C2">
              <w:rPr>
                <w:rFonts w:ascii="仿宋" w:eastAsia="仿宋" w:hAnsi="仿宋" w:cs="仿宋" w:hint="eastAsia"/>
                <w:sz w:val="24"/>
                <w:lang w:val="zh-CN"/>
              </w:rPr>
              <w:t>对小型和微型企业提供小型和微型企业制造的货物，</w:t>
            </w:r>
            <w:r w:rsidR="00D433C2">
              <w:rPr>
                <w:rFonts w:ascii="仿宋" w:eastAsia="仿宋" w:hAnsi="仿宋" w:hint="eastAsia"/>
                <w:sz w:val="24"/>
              </w:rPr>
              <w:t>给予小型和微型企业（包括相互之间组成的联合体）产品10%的价格扣除，用扣除后的价格参与评审。</w:t>
            </w:r>
          </w:p>
          <w:p w:rsidR="00D433C2" w:rsidRDefault="0031705E" w:rsidP="0031705E">
            <w:pPr>
              <w:ind w:firstLineChars="200" w:firstLine="480"/>
              <w:rPr>
                <w:rFonts w:ascii="仿宋" w:eastAsia="仿宋" w:hAnsi="仿宋"/>
                <w:sz w:val="24"/>
              </w:rPr>
            </w:pPr>
            <w:r w:rsidRPr="0031705E">
              <w:rPr>
                <w:rFonts w:ascii="仿宋" w:eastAsia="仿宋" w:hAnsi="仿宋" w:hint="eastAsia"/>
                <w:sz w:val="24"/>
              </w:rPr>
              <w:t>□</w:t>
            </w:r>
            <w:r w:rsidR="00D433C2">
              <w:rPr>
                <w:rFonts w:ascii="仿宋" w:eastAsia="仿宋" w:hAnsi="仿宋" w:hint="eastAsia"/>
                <w:sz w:val="24"/>
              </w:rPr>
              <w:t>2</w:t>
            </w:r>
            <w:r w:rsidR="00D433C2">
              <w:rPr>
                <w:rFonts w:ascii="仿宋" w:eastAsia="仿宋" w:hAnsi="仿宋" w:cs="仿宋" w:hint="eastAsia"/>
                <w:sz w:val="24"/>
                <w:lang w:val="zh-CN"/>
              </w:rPr>
              <w:t>.</w:t>
            </w:r>
            <w:r w:rsidR="00D433C2">
              <w:rPr>
                <w:rFonts w:ascii="仿宋" w:eastAsia="仿宋" w:hAnsi="仿宋" w:hint="eastAsia"/>
                <w:sz w:val="24"/>
              </w:rPr>
              <w:t>大中型企业和其他自然人、法人或者其他组织与小型、微型企业组成联合体投标，联合协议中约定，小型、微型企业的协议合同金额占到联合体协议合同金额</w:t>
            </w:r>
            <w:r w:rsidR="00D433C2">
              <w:rPr>
                <w:rFonts w:ascii="仿宋" w:eastAsia="仿宋" w:hAnsi="仿宋"/>
                <w:sz w:val="24"/>
              </w:rPr>
              <w:t>30%</w:t>
            </w:r>
            <w:r w:rsidR="00D433C2">
              <w:rPr>
                <w:rFonts w:ascii="仿宋" w:eastAsia="仿宋" w:hAnsi="仿宋" w:hint="eastAsia"/>
                <w:sz w:val="24"/>
              </w:rPr>
              <w:t>以上的，可给予联合体3%的价格扣除，用扣除后的价格参与评审。</w:t>
            </w:r>
          </w:p>
          <w:p w:rsidR="0031705E" w:rsidRPr="00F8774D" w:rsidRDefault="00227693" w:rsidP="0031705E">
            <w:pPr>
              <w:ind w:firstLineChars="200" w:firstLine="480"/>
              <w:rPr>
                <w:rFonts w:ascii="仿宋" w:eastAsia="仿宋" w:hAnsi="仿宋"/>
                <w:sz w:val="24"/>
              </w:rPr>
            </w:pPr>
            <w:r w:rsidRPr="00F8774D">
              <w:rPr>
                <w:rFonts w:ascii="MS Mincho" w:eastAsia="MS Mincho" w:hAnsi="MS Mincho" w:cs="MS Mincho" w:hint="eastAsia"/>
                <w:sz w:val="24"/>
              </w:rPr>
              <w:t>☑</w:t>
            </w:r>
            <w:r w:rsidR="0031705E" w:rsidRPr="00F8774D">
              <w:rPr>
                <w:rFonts w:ascii="仿宋" w:eastAsia="仿宋" w:hAnsi="仿宋" w:hint="eastAsia"/>
                <w:sz w:val="24"/>
              </w:rPr>
              <w:t>本项目为专门面向中小企业项目，不再给予小</w:t>
            </w:r>
            <w:proofErr w:type="gramStart"/>
            <w:r w:rsidR="0031705E" w:rsidRPr="00F8774D">
              <w:rPr>
                <w:rFonts w:ascii="仿宋" w:eastAsia="仿宋" w:hAnsi="仿宋" w:hint="eastAsia"/>
                <w:sz w:val="24"/>
              </w:rPr>
              <w:t>微企业</w:t>
            </w:r>
            <w:proofErr w:type="gramEnd"/>
            <w:r w:rsidR="0031705E" w:rsidRPr="00F8774D">
              <w:rPr>
                <w:rFonts w:ascii="仿宋" w:eastAsia="仿宋" w:hAnsi="仿宋" w:hint="eastAsia"/>
                <w:sz w:val="24"/>
              </w:rPr>
              <w:t>价格扣除。不允许大型企业投标，否则按无效投标处理。</w:t>
            </w:r>
            <w:r w:rsidR="00FB503E" w:rsidRPr="00F8774D">
              <w:rPr>
                <w:rFonts w:ascii="仿宋" w:eastAsia="仿宋" w:hAnsi="仿宋" w:hint="eastAsia"/>
                <w:sz w:val="24"/>
              </w:rPr>
              <w:t>行业划分：工业制造业。</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sz w:val="24"/>
              </w:rPr>
            </w:pPr>
            <w:r>
              <w:rPr>
                <w:rFonts w:ascii="仿宋" w:eastAsia="仿宋" w:hAnsi="仿宋" w:hint="eastAsia"/>
                <w:sz w:val="24"/>
              </w:rPr>
              <w:t>19</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节能环保产品优先采购优惠标准</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 xml:space="preserve">   □采用最低评标价法的项目：对属于优先采购的节能、环境标志产品给予10%的价格扣除，用扣除后的价格参与评审。</w:t>
            </w:r>
          </w:p>
          <w:p w:rsidR="00D433C2" w:rsidRDefault="00D433C2">
            <w:pPr>
              <w:rPr>
                <w:rStyle w:val="af4"/>
                <w:sz w:val="24"/>
              </w:rPr>
            </w:pPr>
            <w:r>
              <w:rPr>
                <w:rFonts w:ascii="仿宋" w:eastAsia="仿宋" w:hAnsi="仿宋" w:hint="eastAsia"/>
                <w:sz w:val="24"/>
              </w:rPr>
              <w:t xml:space="preserve">  □采用综合评分法的项目：对属于优先采购的节能、环境标志产品给予10%的价格扣除，用扣除后的价格参与评审。</w:t>
            </w:r>
          </w:p>
          <w:p w:rsidR="00D433C2" w:rsidRDefault="00D433C2">
            <w:pPr>
              <w:rPr>
                <w:rStyle w:val="af4"/>
                <w:sz w:val="24"/>
              </w:rPr>
            </w:pPr>
            <w:r>
              <w:rPr>
                <w:rStyle w:val="af4"/>
                <w:rFonts w:hint="eastAsia"/>
                <w:sz w:val="24"/>
              </w:rPr>
              <w:t xml:space="preserve">  </w:t>
            </w:r>
            <w:r>
              <w:rPr>
                <w:rFonts w:ascii="仿宋" w:eastAsia="仿宋" w:hAnsi="仿宋" w:hint="eastAsia"/>
                <w:sz w:val="24"/>
              </w:rPr>
              <w:t>□采用综合评分法的项目：对属于优先采购的节能、环境标志产品</w:t>
            </w:r>
            <w:r>
              <w:rPr>
                <w:rStyle w:val="af4"/>
                <w:rFonts w:hint="eastAsia"/>
                <w:sz w:val="24"/>
              </w:rPr>
              <w:t>加分幅度详见评分标准。</w:t>
            </w:r>
          </w:p>
          <w:p w:rsidR="00D433C2" w:rsidRDefault="00D433C2">
            <w:pPr>
              <w:ind w:firstLineChars="100" w:firstLine="240"/>
              <w:rPr>
                <w:rStyle w:val="af4"/>
                <w:sz w:val="24"/>
              </w:rPr>
            </w:pPr>
            <w:r>
              <w:rPr>
                <w:rFonts w:ascii="仿宋" w:eastAsia="仿宋" w:hAnsi="仿宋" w:hint="eastAsia"/>
                <w:sz w:val="24"/>
              </w:rPr>
              <w:t>☑本项目无优先采购的节能、环境标志产品。</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20</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进口产品投标</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ind w:left="360" w:hangingChars="150" w:hanging="360"/>
              <w:rPr>
                <w:rFonts w:ascii="仿宋" w:eastAsia="仿宋" w:hAnsi="仿宋"/>
                <w:sz w:val="24"/>
              </w:rPr>
            </w:pPr>
            <w:r>
              <w:rPr>
                <w:rFonts w:ascii="仿宋" w:eastAsia="仿宋" w:hAnsi="仿宋" w:hint="eastAsia"/>
                <w:sz w:val="24"/>
              </w:rPr>
              <w:t>☑ 不允许</w:t>
            </w:r>
          </w:p>
          <w:p w:rsidR="00D433C2" w:rsidRDefault="00D433C2">
            <w:pPr>
              <w:rPr>
                <w:rFonts w:ascii="仿宋" w:eastAsia="仿宋" w:hAnsi="仿宋"/>
                <w:sz w:val="24"/>
                <w:u w:val="single"/>
              </w:rPr>
            </w:pPr>
            <w:r>
              <w:rPr>
                <w:rFonts w:ascii="仿宋" w:eastAsia="仿宋" w:hAnsi="仿宋" w:hint="eastAsia"/>
                <w:sz w:val="24"/>
              </w:rPr>
              <w:t>□ 允许，</w:t>
            </w:r>
            <w:r>
              <w:rPr>
                <w:rFonts w:ascii="仿宋" w:eastAsia="仿宋" w:hAnsi="仿宋" w:cs="仿宋" w:hint="eastAsia"/>
                <w:sz w:val="24"/>
                <w:lang w:val="zh-CN"/>
              </w:rPr>
              <w:t>产品名目清单：</w:t>
            </w:r>
            <w:r>
              <w:rPr>
                <w:rFonts w:ascii="仿宋" w:eastAsia="仿宋" w:hAnsi="仿宋" w:cs="仿宋" w:hint="eastAsia"/>
                <w:sz w:val="24"/>
                <w:u w:val="single"/>
                <w:lang w:val="zh-CN"/>
              </w:rPr>
              <w:t xml:space="preserve">           </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21</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cs="仿宋" w:hint="eastAsia"/>
                <w:sz w:val="24"/>
                <w:lang w:val="zh-CN"/>
              </w:rPr>
              <w:t>样品</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ind w:left="360" w:hanging="360"/>
              <w:rPr>
                <w:rFonts w:ascii="仿宋" w:eastAsia="仿宋" w:hAnsi="仿宋"/>
                <w:sz w:val="24"/>
                <w:lang w:val="zh-CN"/>
              </w:rPr>
            </w:pPr>
            <w:r>
              <w:rPr>
                <w:rFonts w:ascii="仿宋" w:eastAsia="仿宋" w:hAnsi="仿宋" w:hint="eastAsia"/>
                <w:sz w:val="24"/>
              </w:rPr>
              <w:t xml:space="preserve">□ </w:t>
            </w:r>
            <w:r>
              <w:rPr>
                <w:rFonts w:ascii="仿宋" w:eastAsia="仿宋" w:hAnsi="仿宋" w:cs="仿宋" w:hint="eastAsia"/>
                <w:sz w:val="24"/>
                <w:lang w:val="zh-CN"/>
              </w:rPr>
              <w:t>不需要</w:t>
            </w:r>
          </w:p>
          <w:p w:rsidR="00D433C2" w:rsidRPr="00F8774D" w:rsidRDefault="00D433C2">
            <w:pPr>
              <w:spacing w:line="400" w:lineRule="exact"/>
              <w:ind w:left="360" w:hanging="360"/>
              <w:rPr>
                <w:rFonts w:ascii="仿宋" w:eastAsia="仿宋" w:hAnsi="仿宋"/>
                <w:sz w:val="24"/>
                <w:lang w:val="zh-CN"/>
              </w:rPr>
            </w:pPr>
            <w:r w:rsidRPr="00F8774D">
              <w:rPr>
                <w:rFonts w:ascii="MS Mincho" w:eastAsia="MS Mincho" w:hAnsi="MS Mincho" w:cs="MS Mincho" w:hint="eastAsia"/>
                <w:sz w:val="24"/>
              </w:rPr>
              <w:t>☑</w:t>
            </w:r>
            <w:r w:rsidRPr="00F8774D">
              <w:rPr>
                <w:rFonts w:ascii="仿宋" w:eastAsia="仿宋" w:hAnsi="仿宋" w:hint="eastAsia"/>
                <w:sz w:val="24"/>
              </w:rPr>
              <w:t xml:space="preserve"> </w:t>
            </w:r>
            <w:r w:rsidRPr="00F8774D">
              <w:rPr>
                <w:rFonts w:ascii="仿宋" w:eastAsia="仿宋" w:hAnsi="仿宋" w:cs="仿宋" w:hint="eastAsia"/>
                <w:sz w:val="24"/>
                <w:lang w:val="zh-CN"/>
              </w:rPr>
              <w:t xml:space="preserve"> 需要，样品要求如下：</w:t>
            </w:r>
          </w:p>
          <w:p w:rsidR="00D433C2" w:rsidRDefault="00D433C2">
            <w:pPr>
              <w:spacing w:line="400" w:lineRule="exact"/>
              <w:ind w:firstLineChars="150" w:firstLine="360"/>
              <w:rPr>
                <w:rFonts w:ascii="仿宋" w:eastAsia="仿宋" w:hAnsi="仿宋"/>
                <w:sz w:val="24"/>
                <w:lang w:val="zh-CN"/>
              </w:rPr>
            </w:pPr>
            <w:r>
              <w:rPr>
                <w:rFonts w:ascii="仿宋" w:eastAsia="仿宋" w:hAnsi="仿宋" w:cs="仿宋"/>
                <w:sz w:val="24"/>
                <w:lang w:val="zh-CN"/>
              </w:rPr>
              <w:t>1</w:t>
            </w:r>
            <w:r>
              <w:rPr>
                <w:rFonts w:ascii="仿宋" w:eastAsia="仿宋" w:hAnsi="仿宋" w:cs="仿宋" w:hint="eastAsia"/>
                <w:sz w:val="24"/>
                <w:lang w:val="zh-CN"/>
              </w:rPr>
              <w:t>.样品：招标文件中带“※”标注的货物为投标人开标时应提供的样品。</w:t>
            </w:r>
          </w:p>
          <w:p w:rsidR="00D433C2" w:rsidRDefault="00D433C2">
            <w:pPr>
              <w:spacing w:line="400" w:lineRule="exact"/>
              <w:ind w:firstLineChars="150" w:firstLine="360"/>
              <w:rPr>
                <w:rFonts w:ascii="仿宋" w:eastAsia="仿宋" w:hAnsi="仿宋"/>
                <w:sz w:val="24"/>
                <w:lang w:val="zh-CN"/>
              </w:rPr>
            </w:pPr>
            <w:r>
              <w:rPr>
                <w:rFonts w:ascii="仿宋" w:eastAsia="仿宋" w:hAnsi="仿宋" w:cs="仿宋"/>
                <w:sz w:val="24"/>
                <w:lang w:val="zh-CN"/>
              </w:rPr>
              <w:lastRenderedPageBreak/>
              <w:t>2</w:t>
            </w:r>
            <w:r>
              <w:rPr>
                <w:rFonts w:ascii="仿宋" w:eastAsia="仿宋" w:hAnsi="仿宋" w:cs="仿宋" w:hint="eastAsia"/>
                <w:sz w:val="24"/>
                <w:lang w:val="zh-CN"/>
              </w:rPr>
              <w:t>.样品的生产、安装、运输费、保全费等一切费用由投标人自理。</w:t>
            </w:r>
          </w:p>
          <w:p w:rsidR="00D433C2" w:rsidRDefault="00D433C2">
            <w:pPr>
              <w:spacing w:line="400" w:lineRule="exact"/>
              <w:ind w:firstLineChars="150" w:firstLine="360"/>
              <w:rPr>
                <w:rFonts w:ascii="仿宋" w:eastAsia="仿宋" w:hAnsi="仿宋"/>
                <w:sz w:val="24"/>
                <w:lang w:val="zh-CN"/>
              </w:rPr>
            </w:pPr>
            <w:r>
              <w:rPr>
                <w:rFonts w:ascii="仿宋" w:eastAsia="仿宋" w:hAnsi="仿宋" w:cs="仿宋"/>
                <w:sz w:val="24"/>
                <w:lang w:val="zh-CN"/>
              </w:rPr>
              <w:t>3</w:t>
            </w:r>
            <w:r>
              <w:rPr>
                <w:rFonts w:ascii="仿宋" w:eastAsia="仿宋" w:hAnsi="仿宋" w:cs="仿宋" w:hint="eastAsia"/>
                <w:sz w:val="24"/>
                <w:lang w:val="zh-CN"/>
              </w:rPr>
              <w:t>.送样截止时间：同响应文件递交截止时间</w:t>
            </w:r>
            <w:r>
              <w:rPr>
                <w:rFonts w:ascii="仿宋" w:eastAsia="仿宋" w:hAnsi="仿宋" w:hint="eastAsia"/>
                <w:sz w:val="24"/>
              </w:rPr>
              <w:t>，</w:t>
            </w:r>
          </w:p>
          <w:p w:rsidR="00D433C2" w:rsidRDefault="00D433C2">
            <w:pPr>
              <w:spacing w:line="400" w:lineRule="exact"/>
              <w:ind w:firstLineChars="150" w:firstLine="360"/>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.送样送达地点：</w:t>
            </w:r>
            <w:r w:rsidR="004F2588" w:rsidRPr="004F2588">
              <w:rPr>
                <w:rFonts w:ascii="仿宋" w:eastAsia="仿宋" w:hAnsi="仿宋" w:cs="仿宋" w:hint="eastAsia"/>
                <w:sz w:val="24"/>
                <w:u w:val="single"/>
                <w:lang w:val="zh-CN"/>
              </w:rPr>
              <w:t>同响应文件递交</w:t>
            </w:r>
            <w:r w:rsidR="004F2588">
              <w:rPr>
                <w:rFonts w:ascii="仿宋" w:eastAsia="仿宋" w:hAnsi="仿宋" w:cs="仿宋" w:hint="eastAsia"/>
                <w:sz w:val="24"/>
                <w:u w:val="single"/>
                <w:lang w:val="zh-CN"/>
              </w:rPr>
              <w:t>地点</w:t>
            </w:r>
            <w:r>
              <w:rPr>
                <w:rFonts w:ascii="仿宋" w:eastAsia="仿宋" w:hAnsi="仿宋" w:cs="仿宋"/>
                <w:sz w:val="24"/>
                <w:u w:val="single"/>
                <w:lang w:val="zh-CN"/>
              </w:rPr>
              <w:t xml:space="preserve">    </w:t>
            </w:r>
            <w:r>
              <w:rPr>
                <w:rFonts w:ascii="仿宋" w:eastAsia="仿宋" w:hAnsi="仿宋" w:cs="仿宋"/>
                <w:sz w:val="24"/>
                <w:lang w:val="zh-CN"/>
              </w:rPr>
              <w:t>。</w:t>
            </w:r>
            <w:r>
              <w:rPr>
                <w:rFonts w:ascii="仿宋" w:eastAsia="仿宋" w:hAnsi="仿宋" w:hint="eastAsia"/>
                <w:sz w:val="24"/>
              </w:rPr>
              <w:t>逾期送达或未送达到指定地点的拒绝接收</w:t>
            </w:r>
            <w:r>
              <w:rPr>
                <w:rFonts w:ascii="仿宋" w:eastAsia="仿宋" w:hAnsi="仿宋" w:cs="仿宋" w:hint="eastAsia"/>
                <w:sz w:val="24"/>
                <w:lang w:val="zh-CN"/>
              </w:rPr>
              <w:t>。</w:t>
            </w:r>
          </w:p>
          <w:p w:rsidR="00D433C2" w:rsidRDefault="00D433C2">
            <w:pPr>
              <w:spacing w:line="400" w:lineRule="exact"/>
              <w:ind w:firstLineChars="150" w:firstLine="360"/>
              <w:rPr>
                <w:rFonts w:ascii="仿宋" w:eastAsia="仿宋" w:hAnsi="仿宋"/>
                <w:sz w:val="24"/>
                <w:lang w:val="zh-CN"/>
              </w:rPr>
            </w:pPr>
            <w:r>
              <w:rPr>
                <w:rFonts w:ascii="仿宋" w:eastAsia="仿宋" w:hAnsi="仿宋" w:cs="仿宋"/>
                <w:sz w:val="24"/>
                <w:lang w:val="zh-CN"/>
              </w:rPr>
              <w:t>5</w:t>
            </w:r>
            <w:r>
              <w:rPr>
                <w:rFonts w:ascii="仿宋" w:eastAsia="仿宋" w:hAnsi="仿宋" w:cs="仿宋" w:hint="eastAsia"/>
                <w:sz w:val="24"/>
                <w:lang w:val="zh-CN"/>
              </w:rPr>
              <w:t>.投标人应按照采购代理机构的要求摆放样品并做好展示，样品不能有投标人的标识及品牌，样品将进行统一编号。</w:t>
            </w:r>
          </w:p>
          <w:p w:rsidR="00D433C2" w:rsidRDefault="00D433C2">
            <w:pPr>
              <w:spacing w:line="400" w:lineRule="exact"/>
              <w:ind w:firstLineChars="150" w:firstLine="360"/>
              <w:rPr>
                <w:rFonts w:ascii="仿宋" w:eastAsia="仿宋" w:hAnsi="仿宋" w:cs="仿宋"/>
                <w:sz w:val="24"/>
                <w:lang w:val="zh-CN"/>
              </w:rPr>
            </w:pPr>
            <w:r>
              <w:rPr>
                <w:rFonts w:ascii="仿宋" w:eastAsia="仿宋" w:hAnsi="仿宋" w:cs="仿宋" w:hint="eastAsia"/>
                <w:sz w:val="24"/>
                <w:lang w:val="zh-CN"/>
              </w:rPr>
              <w:t>6.若需要现场演示的，投标人应提前做好演示准备（包括电源线等一切辅助设备），届时因投标人自身原因未能演示的，后果自负。</w:t>
            </w:r>
          </w:p>
          <w:p w:rsidR="00D433C2" w:rsidRDefault="00D433C2">
            <w:pPr>
              <w:spacing w:line="400" w:lineRule="exact"/>
              <w:ind w:firstLineChars="150" w:firstLine="360"/>
              <w:rPr>
                <w:rFonts w:ascii="仿宋" w:eastAsia="仿宋" w:hAnsi="仿宋" w:cs="仿宋"/>
                <w:sz w:val="24"/>
              </w:rPr>
            </w:pPr>
            <w:r>
              <w:rPr>
                <w:rFonts w:ascii="仿宋" w:eastAsia="仿宋" w:hAnsi="仿宋" w:cs="仿宋"/>
                <w:sz w:val="24"/>
              </w:rPr>
              <w:t>7.</w:t>
            </w:r>
            <w:r>
              <w:rPr>
                <w:rFonts w:ascii="仿宋" w:eastAsia="仿宋" w:hAnsi="仿宋" w:cs="仿宋" w:hint="eastAsia"/>
                <w:sz w:val="24"/>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rsidR="00D433C2" w:rsidRDefault="00D433C2">
            <w:pPr>
              <w:spacing w:line="400" w:lineRule="exact"/>
              <w:ind w:firstLineChars="150" w:firstLine="360"/>
              <w:rPr>
                <w:rFonts w:ascii="仿宋" w:eastAsia="仿宋" w:hAnsi="仿宋" w:cs="仿宋"/>
                <w:sz w:val="24"/>
              </w:rPr>
            </w:pPr>
            <w:r>
              <w:rPr>
                <w:rFonts w:ascii="仿宋" w:eastAsia="仿宋" w:hAnsi="仿宋" w:cs="仿宋"/>
                <w:sz w:val="24"/>
              </w:rPr>
              <w:t>8.</w:t>
            </w:r>
            <w:r>
              <w:rPr>
                <w:rFonts w:ascii="仿宋" w:eastAsia="仿宋" w:hAnsi="仿宋" w:cs="仿宋" w:hint="eastAsia"/>
                <w:sz w:val="24"/>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rsidR="00D433C2" w:rsidRDefault="00D433C2">
            <w:pPr>
              <w:rPr>
                <w:rFonts w:ascii="仿宋" w:eastAsia="仿宋" w:hAnsi="仿宋" w:cs="仿宋"/>
                <w:sz w:val="24"/>
              </w:rPr>
            </w:pPr>
            <w:r>
              <w:rPr>
                <w:rFonts w:ascii="仿宋" w:eastAsia="仿宋" w:hAnsi="仿宋" w:cs="仿宋"/>
                <w:sz w:val="24"/>
              </w:rPr>
              <w:t>说明：投标人不按上述要求提交样品、</w:t>
            </w:r>
            <w:r>
              <w:rPr>
                <w:rFonts w:ascii="仿宋" w:eastAsia="仿宋" w:hAnsi="仿宋" w:cs="仿宋" w:hint="eastAsia"/>
                <w:sz w:val="24"/>
              </w:rPr>
              <w:t>不</w:t>
            </w:r>
            <w:r>
              <w:rPr>
                <w:rFonts w:ascii="仿宋" w:eastAsia="仿宋" w:hAnsi="仿宋" w:cs="仿宋"/>
                <w:sz w:val="24"/>
              </w:rPr>
              <w:t>服从现场工作管理的，样品评分项将被扣分或按“0”分处理。</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lastRenderedPageBreak/>
              <w:t>22</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sz w:val="24"/>
                <w:lang w:val="zh-CN"/>
              </w:rPr>
            </w:pPr>
            <w:r>
              <w:rPr>
                <w:rFonts w:ascii="仿宋" w:eastAsia="仿宋" w:hAnsi="仿宋" w:cs="仿宋" w:hint="eastAsia"/>
                <w:sz w:val="24"/>
                <w:lang w:val="zh-CN"/>
              </w:rPr>
              <w:t>响应文件要求及数量</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b/>
                <w:bCs/>
                <w:sz w:val="24"/>
                <w:lang w:val="zh-CN"/>
              </w:rPr>
            </w:pPr>
            <w:r>
              <w:rPr>
                <w:rFonts w:ascii="仿宋" w:eastAsia="仿宋" w:hAnsi="仿宋" w:hint="eastAsia"/>
                <w:b/>
                <w:bCs/>
                <w:sz w:val="24"/>
                <w:lang w:val="zh-CN"/>
              </w:rPr>
              <w:t>响应文件</w:t>
            </w:r>
            <w:proofErr w:type="gramStart"/>
            <w:r>
              <w:rPr>
                <w:rFonts w:ascii="仿宋" w:eastAsia="仿宋" w:hAnsi="仿宋" w:hint="eastAsia"/>
                <w:b/>
                <w:bCs/>
                <w:sz w:val="24"/>
                <w:lang w:val="zh-CN"/>
              </w:rPr>
              <w:t>应按包进行</w:t>
            </w:r>
            <w:proofErr w:type="gramEnd"/>
            <w:r>
              <w:rPr>
                <w:rFonts w:ascii="仿宋" w:eastAsia="仿宋" w:hAnsi="仿宋" w:hint="eastAsia"/>
                <w:b/>
                <w:bCs/>
                <w:sz w:val="24"/>
                <w:lang w:val="zh-CN"/>
              </w:rPr>
              <w:t>编制。</w:t>
            </w:r>
          </w:p>
          <w:p w:rsidR="00D433C2" w:rsidRDefault="00D433C2">
            <w:pPr>
              <w:spacing w:line="400" w:lineRule="exact"/>
              <w:rPr>
                <w:rFonts w:ascii="仿宋" w:eastAsia="仿宋" w:hAnsi="仿宋"/>
                <w:sz w:val="24"/>
                <w:lang w:val="zh-CN"/>
              </w:rPr>
            </w:pPr>
            <w:r>
              <w:rPr>
                <w:rFonts w:ascii="仿宋" w:eastAsia="仿宋" w:hAnsi="仿宋" w:hint="eastAsia"/>
                <w:sz w:val="24"/>
                <w:lang w:val="zh-CN"/>
              </w:rPr>
              <w:t>响应文件正本</w:t>
            </w:r>
            <w:r>
              <w:rPr>
                <w:rFonts w:ascii="仿宋" w:eastAsia="仿宋" w:hAnsi="仿宋" w:hint="eastAsia"/>
                <w:b/>
                <w:bCs/>
                <w:sz w:val="24"/>
                <w:lang w:val="zh-CN"/>
              </w:rPr>
              <w:t>壹</w:t>
            </w:r>
            <w:r>
              <w:rPr>
                <w:rFonts w:ascii="仿宋" w:eastAsia="仿宋" w:hAnsi="仿宋" w:hint="eastAsia"/>
                <w:sz w:val="24"/>
                <w:lang w:val="zh-CN"/>
              </w:rPr>
              <w:t>份，副本</w:t>
            </w:r>
            <w:r>
              <w:rPr>
                <w:rFonts w:ascii="仿宋" w:eastAsia="仿宋" w:hAnsi="仿宋" w:hint="eastAsia"/>
                <w:b/>
                <w:bCs/>
                <w:sz w:val="24"/>
              </w:rPr>
              <w:t>肆</w:t>
            </w:r>
            <w:r>
              <w:rPr>
                <w:rFonts w:ascii="仿宋" w:eastAsia="仿宋" w:hAnsi="仿宋" w:hint="eastAsia"/>
                <w:sz w:val="24"/>
                <w:lang w:val="zh-CN"/>
              </w:rPr>
              <w:t>份。正本和副本的封面上应当清楚地标记“正本”或者“副本”字样；正本和副本不一致时，以正本为准。</w:t>
            </w:r>
          </w:p>
          <w:p w:rsidR="00D433C2" w:rsidRDefault="00D433C2">
            <w:pPr>
              <w:spacing w:line="400" w:lineRule="exact"/>
              <w:rPr>
                <w:rFonts w:ascii="仿宋" w:eastAsia="仿宋" w:hAnsi="仿宋"/>
                <w:sz w:val="24"/>
                <w:lang w:val="zh-CN"/>
              </w:rPr>
            </w:pPr>
            <w:r>
              <w:rPr>
                <w:rFonts w:ascii="仿宋" w:eastAsia="仿宋" w:hAnsi="仿宋" w:hint="eastAsia"/>
                <w:sz w:val="24"/>
                <w:lang w:val="zh-CN"/>
              </w:rPr>
              <w:t>电子版响应文件壹套：内容与纸质响应文件正本一致，格式：PDF格式；介质：“U”</w:t>
            </w:r>
            <w:proofErr w:type="gramStart"/>
            <w:r>
              <w:rPr>
                <w:rFonts w:ascii="仿宋" w:eastAsia="仿宋" w:hAnsi="仿宋" w:hint="eastAsia"/>
                <w:sz w:val="24"/>
                <w:lang w:val="zh-CN"/>
              </w:rPr>
              <w:t>盘或者</w:t>
            </w:r>
            <w:proofErr w:type="gramEnd"/>
            <w:r>
              <w:rPr>
                <w:rFonts w:ascii="仿宋" w:eastAsia="仿宋" w:hAnsi="仿宋" w:hint="eastAsia"/>
                <w:sz w:val="24"/>
                <w:lang w:val="zh-CN"/>
              </w:rPr>
              <w:t>光盘；</w:t>
            </w:r>
          </w:p>
          <w:p w:rsidR="00D433C2" w:rsidRDefault="00D433C2">
            <w:pPr>
              <w:spacing w:line="400" w:lineRule="exact"/>
              <w:rPr>
                <w:rFonts w:ascii="仿宋" w:eastAsia="仿宋" w:hAnsi="仿宋" w:cs="仿宋"/>
                <w:sz w:val="24"/>
                <w:lang w:val="zh-CN"/>
              </w:rPr>
            </w:pPr>
            <w:r>
              <w:rPr>
                <w:rFonts w:ascii="仿宋" w:eastAsia="仿宋" w:hAnsi="仿宋" w:hint="eastAsia"/>
                <w:sz w:val="24"/>
                <w:lang w:val="zh-CN"/>
              </w:rPr>
              <w:t>3、资格、资信等证明文件。</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lastRenderedPageBreak/>
              <w:t>23</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响应文件</w:t>
            </w:r>
            <w:r>
              <w:rPr>
                <w:rFonts w:ascii="仿宋" w:eastAsia="仿宋" w:hAnsi="仿宋" w:cs="仿宋" w:hint="eastAsia"/>
                <w:sz w:val="24"/>
              </w:rPr>
              <w:t>编制</w:t>
            </w:r>
            <w:r>
              <w:rPr>
                <w:rFonts w:ascii="仿宋" w:eastAsia="仿宋" w:hAnsi="仿宋" w:cs="仿宋" w:hint="eastAsia"/>
                <w:sz w:val="24"/>
                <w:lang w:val="zh-CN"/>
              </w:rPr>
              <w:t>装订</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lang w:val="zh-CN"/>
              </w:rPr>
            </w:pPr>
            <w:r>
              <w:rPr>
                <w:rFonts w:ascii="仿宋" w:eastAsia="仿宋" w:hAnsi="仿宋" w:hint="eastAsia"/>
                <w:sz w:val="24"/>
              </w:rPr>
              <w:t xml:space="preserve">1.响应文件的技术文件和商务文件分别装订成册，共两册。 </w:t>
            </w:r>
          </w:p>
          <w:p w:rsidR="00D433C2" w:rsidRDefault="00D433C2">
            <w:pPr>
              <w:spacing w:line="400" w:lineRule="exact"/>
              <w:rPr>
                <w:rFonts w:ascii="仿宋" w:eastAsia="仿宋" w:hAnsi="仿宋"/>
                <w:sz w:val="24"/>
                <w:lang w:val="zh-CN"/>
              </w:rPr>
            </w:pPr>
            <w:r>
              <w:rPr>
                <w:rFonts w:ascii="仿宋" w:eastAsia="仿宋" w:hAnsi="仿宋" w:hint="eastAsia"/>
                <w:sz w:val="24"/>
              </w:rPr>
              <w:t xml:space="preserve">2.封面设置。响应文件封面设置包括：响应文件、项目名称、项目编号、供应商全称和响应文件 </w:t>
            </w:r>
          </w:p>
          <w:p w:rsidR="00D433C2" w:rsidRDefault="00D433C2">
            <w:pPr>
              <w:spacing w:line="400" w:lineRule="exact"/>
              <w:rPr>
                <w:rFonts w:ascii="仿宋" w:eastAsia="仿宋" w:hAnsi="仿宋"/>
                <w:sz w:val="24"/>
                <w:lang w:val="zh-CN"/>
              </w:rPr>
            </w:pPr>
            <w:r>
              <w:rPr>
                <w:rFonts w:ascii="仿宋" w:eastAsia="仿宋" w:hAnsi="仿宋" w:hint="eastAsia"/>
                <w:sz w:val="24"/>
              </w:rPr>
              <w:t xml:space="preserve">完成时间。供应商全称填写“×××公司”。 </w:t>
            </w:r>
          </w:p>
          <w:p w:rsidR="00D433C2" w:rsidRDefault="00D433C2">
            <w:pPr>
              <w:spacing w:line="400" w:lineRule="exact"/>
              <w:rPr>
                <w:rFonts w:ascii="仿宋" w:eastAsia="仿宋" w:hAnsi="仿宋"/>
                <w:sz w:val="24"/>
                <w:lang w:val="zh-CN"/>
              </w:rPr>
            </w:pPr>
            <w:r>
              <w:rPr>
                <w:rFonts w:ascii="仿宋" w:eastAsia="仿宋" w:hAnsi="仿宋" w:hint="eastAsia"/>
                <w:sz w:val="24"/>
              </w:rPr>
              <w:t>3.响应文件内容。供应商应按照磋商文件的要求编写响应文件；对磋商文件要求填写的表格或者资料不得缺少或者留空，响应文件不得加行、涂改、</w:t>
            </w:r>
            <w:proofErr w:type="gramStart"/>
            <w:r>
              <w:rPr>
                <w:rFonts w:ascii="仿宋" w:eastAsia="仿宋" w:hAnsi="仿宋" w:hint="eastAsia"/>
                <w:sz w:val="24"/>
              </w:rPr>
              <w:t>插字或者</w:t>
            </w:r>
            <w:proofErr w:type="gramEnd"/>
            <w:r>
              <w:rPr>
                <w:rFonts w:ascii="仿宋" w:eastAsia="仿宋" w:hAnsi="仿宋" w:hint="eastAsia"/>
                <w:sz w:val="24"/>
              </w:rPr>
              <w:t xml:space="preserve">删除。 </w:t>
            </w:r>
          </w:p>
          <w:p w:rsidR="00D433C2" w:rsidRDefault="00D433C2" w:rsidP="00713C20">
            <w:pPr>
              <w:spacing w:line="400" w:lineRule="exact"/>
              <w:rPr>
                <w:rFonts w:ascii="仿宋" w:eastAsia="仿宋" w:hAnsi="仿宋" w:cs="仿宋"/>
                <w:sz w:val="24"/>
                <w:lang w:val="zh-CN"/>
              </w:rPr>
            </w:pPr>
            <w:r>
              <w:rPr>
                <w:rFonts w:ascii="仿宋" w:eastAsia="仿宋" w:hAnsi="仿宋" w:hint="eastAsia"/>
                <w:sz w:val="24"/>
              </w:rPr>
              <w:t xml:space="preserve">4.响应文件正文用白色 A4 复印纸打印，并编制目录，目录、内容标注连续页码，页码从目录编起，标注于页面底部居中位置；产品授权书、产品说明书、产品彩页、图纸、图片等非文本形式的内容，可以不标注页码，应将这些材料放置在技术文件中，折叠成 A4 纸面大小，左、下侧对齐，左侧胶装成册。 </w:t>
            </w:r>
          </w:p>
        </w:tc>
      </w:tr>
      <w:tr w:rsidR="00D433C2">
        <w:trPr>
          <w:trHeight w:val="2118"/>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lang w:val="zh-CN"/>
              </w:rPr>
              <w:t>24</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sz w:val="24"/>
                <w:lang w:val="zh-CN"/>
              </w:rPr>
            </w:pPr>
            <w:r>
              <w:rPr>
                <w:rFonts w:ascii="仿宋" w:eastAsia="仿宋" w:hAnsi="仿宋" w:cs="仿宋" w:hint="eastAsia"/>
                <w:sz w:val="24"/>
                <w:lang w:val="zh-CN"/>
              </w:rPr>
              <w:t>响应文件</w:t>
            </w:r>
            <w:r>
              <w:rPr>
                <w:rFonts w:ascii="仿宋" w:eastAsia="仿宋" w:hAnsi="仿宋" w:cs="仿宋" w:hint="eastAsia"/>
                <w:sz w:val="24"/>
              </w:rPr>
              <w:t>签署和盖章</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rPr>
            </w:pPr>
            <w:r>
              <w:rPr>
                <w:rFonts w:ascii="仿宋" w:eastAsia="仿宋" w:hAnsi="仿宋" w:hint="eastAsia"/>
                <w:sz w:val="24"/>
              </w:rPr>
              <w:t>1.磋商文件要求供应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代表人或者被授权代表签字处，均须本人用黑色签字笔签署（包括姓和名）并加盖单位公章，</w:t>
            </w:r>
            <w:proofErr w:type="gramStart"/>
            <w:r>
              <w:rPr>
                <w:rFonts w:ascii="仿宋" w:eastAsia="仿宋" w:hAnsi="仿宋" w:hint="eastAsia"/>
                <w:sz w:val="24"/>
              </w:rPr>
              <w:t>不</w:t>
            </w:r>
            <w:proofErr w:type="gramEnd"/>
            <w:r>
              <w:rPr>
                <w:rFonts w:ascii="仿宋" w:eastAsia="仿宋" w:hAnsi="仿宋" w:hint="eastAsia"/>
                <w:sz w:val="24"/>
              </w:rPr>
              <w:t xml:space="preserve">得用签名章、签字章等代替，也不得由他人代签。 </w:t>
            </w:r>
          </w:p>
          <w:p w:rsidR="00D433C2" w:rsidRDefault="00D433C2">
            <w:pPr>
              <w:spacing w:line="400" w:lineRule="exact"/>
              <w:rPr>
                <w:rFonts w:ascii="仿宋" w:eastAsia="仿宋" w:hAnsi="仿宋"/>
                <w:sz w:val="24"/>
              </w:rPr>
            </w:pPr>
            <w:r>
              <w:rPr>
                <w:rFonts w:ascii="仿宋" w:eastAsia="仿宋" w:hAnsi="仿宋" w:hint="eastAsia"/>
                <w:sz w:val="24"/>
              </w:rPr>
              <w:t xml:space="preserve">2.被授权代表人签字的，响应文件应附法人授权委托书。 </w:t>
            </w:r>
          </w:p>
          <w:p w:rsidR="00D433C2" w:rsidRDefault="00D433C2">
            <w:pPr>
              <w:spacing w:line="400" w:lineRule="exact"/>
              <w:rPr>
                <w:rFonts w:ascii="仿宋" w:eastAsia="仿宋" w:hAnsi="仿宋"/>
                <w:sz w:val="24"/>
              </w:rPr>
            </w:pPr>
            <w:r>
              <w:rPr>
                <w:rFonts w:ascii="仿宋" w:eastAsia="仿宋" w:hAnsi="仿宋" w:hint="eastAsia"/>
                <w:sz w:val="24"/>
              </w:rPr>
              <w:t xml:space="preserve">3.“响应函”、“法人授权委托书”和“政府采购诚信承诺书”必须由法定代表人签署。 </w:t>
            </w:r>
          </w:p>
          <w:p w:rsidR="00D433C2" w:rsidRDefault="00D433C2">
            <w:pPr>
              <w:spacing w:line="400" w:lineRule="exact"/>
              <w:rPr>
                <w:rFonts w:ascii="仿宋" w:eastAsia="仿宋" w:hAnsi="仿宋"/>
                <w:sz w:val="24"/>
              </w:rPr>
            </w:pPr>
            <w:r>
              <w:rPr>
                <w:rFonts w:ascii="仿宋" w:eastAsia="仿宋" w:hAnsi="仿宋" w:hint="eastAsia"/>
                <w:sz w:val="24"/>
              </w:rPr>
              <w:t xml:space="preserve">4.供应商在响应文件以及相关书面文件中的单位盖章（包括印章、公章等）均指与供应商名称全称相一致的标准公章，不得使用其他形式（如带有“专用章”、“合同章”、“财务章”、“业务章”等） </w:t>
            </w:r>
          </w:p>
          <w:p w:rsidR="00D433C2" w:rsidRDefault="00D433C2">
            <w:pPr>
              <w:spacing w:line="400" w:lineRule="exact"/>
              <w:rPr>
                <w:rFonts w:ascii="仿宋" w:eastAsia="仿宋" w:hAnsi="仿宋" w:cs="仿宋"/>
                <w:sz w:val="24"/>
                <w:lang w:val="zh-CN"/>
              </w:rPr>
            </w:pPr>
            <w:r>
              <w:rPr>
                <w:rFonts w:ascii="仿宋" w:eastAsia="仿宋" w:hAnsi="仿宋" w:hint="eastAsia"/>
                <w:sz w:val="24"/>
              </w:rPr>
              <w:t xml:space="preserve">的印章。 </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sz w:val="24"/>
              </w:rPr>
            </w:pPr>
            <w:r>
              <w:rPr>
                <w:rFonts w:ascii="仿宋" w:eastAsia="仿宋" w:hAnsi="仿宋" w:hint="eastAsia"/>
                <w:sz w:val="24"/>
              </w:rPr>
              <w:t>25</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widowControl/>
              <w:jc w:val="left"/>
              <w:rPr>
                <w:rFonts w:ascii="仿宋" w:eastAsia="仿宋" w:hAnsi="仿宋"/>
                <w:sz w:val="24"/>
                <w:lang w:val="zh-CN"/>
              </w:rPr>
            </w:pPr>
            <w:r>
              <w:rPr>
                <w:rFonts w:ascii="仿宋" w:eastAsia="仿宋" w:hAnsi="仿宋" w:cs="仿宋"/>
                <w:color w:val="000000"/>
                <w:kern w:val="0"/>
                <w:sz w:val="24"/>
              </w:rPr>
              <w:t>响应文件密封和标记</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rPr>
            </w:pPr>
            <w:r>
              <w:rPr>
                <w:rFonts w:ascii="仿宋" w:eastAsia="仿宋" w:hAnsi="仿宋" w:hint="eastAsia"/>
                <w:sz w:val="24"/>
              </w:rPr>
              <w:t>1.三个密封件，分别是：</w:t>
            </w:r>
            <w:r>
              <w:rPr>
                <w:rFonts w:ascii="仿宋" w:eastAsia="仿宋" w:hAnsi="仿宋" w:hint="eastAsia"/>
                <w:sz w:val="24"/>
                <w:u w:val="single"/>
              </w:rPr>
              <w:t>技术文件密封件</w:t>
            </w:r>
            <w:r>
              <w:rPr>
                <w:rFonts w:ascii="仿宋" w:eastAsia="仿宋" w:hAnsi="仿宋" w:hint="eastAsia"/>
                <w:sz w:val="24"/>
              </w:rPr>
              <w:t>、</w:t>
            </w:r>
            <w:r>
              <w:rPr>
                <w:rFonts w:ascii="仿宋" w:eastAsia="仿宋" w:hAnsi="仿宋" w:hint="eastAsia"/>
                <w:sz w:val="24"/>
                <w:u w:val="single"/>
              </w:rPr>
              <w:t>商务文件密封件</w:t>
            </w:r>
            <w:r>
              <w:rPr>
                <w:rFonts w:ascii="仿宋" w:eastAsia="仿宋" w:hAnsi="仿宋" w:hint="eastAsia"/>
                <w:sz w:val="24"/>
              </w:rPr>
              <w:t>、</w:t>
            </w:r>
            <w:r>
              <w:rPr>
                <w:rFonts w:ascii="仿宋" w:eastAsia="仿宋" w:hAnsi="仿宋" w:hint="eastAsia"/>
                <w:sz w:val="24"/>
                <w:u w:val="single"/>
              </w:rPr>
              <w:t>资格、资信等证明文件密封件</w:t>
            </w:r>
            <w:r>
              <w:rPr>
                <w:rFonts w:ascii="仿宋" w:eastAsia="仿宋" w:hAnsi="仿宋" w:hint="eastAsia"/>
                <w:sz w:val="24"/>
              </w:rPr>
              <w:t xml:space="preserve">（包括电子版响应文件）； </w:t>
            </w:r>
          </w:p>
          <w:p w:rsidR="00D433C2" w:rsidRDefault="00D433C2">
            <w:pPr>
              <w:spacing w:line="400" w:lineRule="exact"/>
              <w:rPr>
                <w:rFonts w:ascii="仿宋" w:eastAsia="仿宋" w:hAnsi="仿宋"/>
                <w:sz w:val="24"/>
              </w:rPr>
            </w:pPr>
            <w:r>
              <w:rPr>
                <w:rFonts w:ascii="仿宋" w:eastAsia="仿宋" w:hAnsi="仿宋" w:hint="eastAsia"/>
                <w:sz w:val="24"/>
              </w:rPr>
              <w:t>注：一个密封</w:t>
            </w:r>
            <w:proofErr w:type="gramStart"/>
            <w:r>
              <w:rPr>
                <w:rFonts w:ascii="仿宋" w:eastAsia="仿宋" w:hAnsi="仿宋" w:hint="eastAsia"/>
                <w:sz w:val="24"/>
              </w:rPr>
              <w:t>件确实</w:t>
            </w:r>
            <w:proofErr w:type="gramEnd"/>
            <w:r>
              <w:rPr>
                <w:rFonts w:ascii="仿宋" w:eastAsia="仿宋" w:hAnsi="仿宋" w:hint="eastAsia"/>
                <w:sz w:val="24"/>
              </w:rPr>
              <w:t>无法密封的，可分开密封；对于投多个包的供应商，资格、资信等证明文件可密</w:t>
            </w:r>
            <w:r>
              <w:rPr>
                <w:rFonts w:ascii="仿宋" w:eastAsia="仿宋" w:hAnsi="仿宋" w:hint="eastAsia"/>
                <w:sz w:val="24"/>
              </w:rPr>
              <w:lastRenderedPageBreak/>
              <w:t xml:space="preserve">封为一个密封件。 </w:t>
            </w:r>
          </w:p>
          <w:p w:rsidR="00D433C2" w:rsidRDefault="00D433C2">
            <w:pPr>
              <w:spacing w:line="400" w:lineRule="exact"/>
              <w:rPr>
                <w:rFonts w:ascii="仿宋" w:eastAsia="仿宋" w:hAnsi="仿宋"/>
                <w:sz w:val="24"/>
              </w:rPr>
            </w:pPr>
            <w:r>
              <w:rPr>
                <w:rFonts w:ascii="仿宋" w:eastAsia="仿宋" w:hAnsi="仿宋" w:hint="eastAsia"/>
                <w:sz w:val="24"/>
              </w:rPr>
              <w:t>2.密封件封套上</w:t>
            </w:r>
            <w:proofErr w:type="gramStart"/>
            <w:r>
              <w:rPr>
                <w:rFonts w:ascii="仿宋" w:eastAsia="仿宋" w:hAnsi="仿宋" w:hint="eastAsia"/>
                <w:sz w:val="24"/>
              </w:rPr>
              <w:t>标明磋商</w:t>
            </w:r>
            <w:proofErr w:type="gramEnd"/>
            <w:r>
              <w:rPr>
                <w:rFonts w:ascii="仿宋" w:eastAsia="仿宋" w:hAnsi="仿宋" w:hint="eastAsia"/>
                <w:sz w:val="24"/>
              </w:rPr>
              <w:t>项目编号、项目名称以及包、供应商名称等，在所有封签处标注“请勿在   20</w:t>
            </w:r>
            <w:r w:rsidR="00CA06E0">
              <w:rPr>
                <w:rFonts w:ascii="仿宋" w:eastAsia="仿宋" w:hAnsi="仿宋" w:hint="eastAsia"/>
                <w:sz w:val="24"/>
              </w:rPr>
              <w:t>22</w:t>
            </w:r>
            <w:r>
              <w:rPr>
                <w:rFonts w:ascii="仿宋" w:eastAsia="仿宋" w:hAnsi="仿宋" w:hint="eastAsia"/>
                <w:sz w:val="24"/>
              </w:rPr>
              <w:t>年   月  日  时  分之前启封”字样，并加盖供应商单位公章以及法定代表人或者被授权代表签字。</w:t>
            </w:r>
          </w:p>
          <w:p w:rsidR="00D433C2" w:rsidRDefault="00D433C2">
            <w:pPr>
              <w:spacing w:line="400" w:lineRule="exact"/>
              <w:rPr>
                <w:rFonts w:ascii="仿宋" w:eastAsia="仿宋" w:hAnsi="仿宋"/>
                <w:b/>
                <w:bCs/>
                <w:sz w:val="24"/>
              </w:rPr>
            </w:pPr>
            <w:r>
              <w:rPr>
                <w:rFonts w:ascii="仿宋" w:eastAsia="仿宋" w:hAnsi="仿宋" w:hint="eastAsia"/>
                <w:b/>
                <w:bCs/>
                <w:sz w:val="24"/>
              </w:rPr>
              <w:t xml:space="preserve">3．法定代表人身份证明原件和本人身份证原件或法定代表人授权委托书原件和本人身份证原件应当在递交响应文件时出示并提交，不允许放在密封 </w:t>
            </w:r>
          </w:p>
          <w:p w:rsidR="00D433C2" w:rsidRDefault="00D433C2">
            <w:pPr>
              <w:spacing w:line="400" w:lineRule="exact"/>
              <w:rPr>
                <w:rFonts w:ascii="仿宋" w:eastAsia="仿宋" w:hAnsi="仿宋" w:cs="仿宋"/>
                <w:sz w:val="24"/>
                <w:lang w:val="zh-CN"/>
              </w:rPr>
            </w:pPr>
            <w:r>
              <w:rPr>
                <w:rFonts w:ascii="仿宋" w:eastAsia="仿宋" w:hAnsi="仿宋" w:hint="eastAsia"/>
                <w:b/>
                <w:bCs/>
                <w:sz w:val="24"/>
              </w:rPr>
              <w:t xml:space="preserve">件中。 </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lastRenderedPageBreak/>
              <w:t>26</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递交响应文件时间以及地点</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400" w:lineRule="exact"/>
              <w:rPr>
                <w:rFonts w:ascii="仿宋" w:eastAsia="仿宋" w:hAnsi="仿宋"/>
                <w:sz w:val="24"/>
              </w:rPr>
            </w:pPr>
            <w:r>
              <w:rPr>
                <w:rFonts w:ascii="仿宋" w:eastAsia="仿宋" w:hAnsi="仿宋" w:hint="eastAsia"/>
                <w:sz w:val="24"/>
              </w:rPr>
              <w:t>时间：20</w:t>
            </w:r>
            <w:r w:rsidR="003239DC">
              <w:rPr>
                <w:rFonts w:ascii="仿宋" w:eastAsia="仿宋" w:hAnsi="仿宋" w:hint="eastAsia"/>
                <w:sz w:val="24"/>
              </w:rPr>
              <w:t>22</w:t>
            </w:r>
            <w:r>
              <w:rPr>
                <w:rFonts w:ascii="仿宋" w:eastAsia="仿宋" w:hAnsi="仿宋" w:hint="eastAsia"/>
                <w:sz w:val="24"/>
              </w:rPr>
              <w:t>年</w:t>
            </w:r>
            <w:r w:rsidR="00713C20">
              <w:rPr>
                <w:rFonts w:ascii="仿宋" w:eastAsia="仿宋" w:hAnsi="仿宋" w:cs="仿宋" w:hint="eastAsia"/>
                <w:color w:val="000000"/>
                <w:kern w:val="0"/>
                <w:sz w:val="24"/>
                <w:u w:val="single"/>
              </w:rPr>
              <w:t>5</w:t>
            </w:r>
            <w:r>
              <w:rPr>
                <w:rFonts w:ascii="仿宋" w:eastAsia="仿宋" w:hAnsi="仿宋" w:hint="eastAsia"/>
                <w:sz w:val="24"/>
              </w:rPr>
              <w:t>月</w:t>
            </w:r>
            <w:r w:rsidR="00F8774D">
              <w:rPr>
                <w:rFonts w:ascii="仿宋" w:eastAsia="仿宋" w:hAnsi="仿宋" w:cs="仿宋" w:hint="eastAsia"/>
                <w:color w:val="000000"/>
                <w:kern w:val="0"/>
                <w:sz w:val="24"/>
                <w:u w:val="single"/>
              </w:rPr>
              <w:t>18</w:t>
            </w:r>
            <w:r>
              <w:rPr>
                <w:rFonts w:ascii="仿宋" w:eastAsia="仿宋" w:hAnsi="仿宋" w:hint="eastAsia"/>
                <w:sz w:val="24"/>
              </w:rPr>
              <w:t>日</w:t>
            </w:r>
            <w:r w:rsidR="00713C20">
              <w:rPr>
                <w:rFonts w:ascii="仿宋" w:eastAsia="仿宋" w:hAnsi="仿宋" w:cs="仿宋" w:hint="eastAsia"/>
                <w:color w:val="000000"/>
                <w:kern w:val="0"/>
                <w:sz w:val="24"/>
                <w:u w:val="single"/>
              </w:rPr>
              <w:t>08</w:t>
            </w:r>
            <w:r>
              <w:rPr>
                <w:rFonts w:ascii="仿宋" w:eastAsia="仿宋" w:hAnsi="仿宋" w:hint="eastAsia"/>
                <w:sz w:val="24"/>
              </w:rPr>
              <w:t>时</w:t>
            </w:r>
            <w:r w:rsidR="00713C20">
              <w:rPr>
                <w:rFonts w:ascii="仿宋" w:eastAsia="仿宋" w:hAnsi="仿宋" w:cs="仿宋" w:hint="eastAsia"/>
                <w:color w:val="000000"/>
                <w:kern w:val="0"/>
                <w:sz w:val="24"/>
                <w:u w:val="single"/>
              </w:rPr>
              <w:t>30</w:t>
            </w:r>
            <w:r>
              <w:rPr>
                <w:rFonts w:ascii="仿宋" w:eastAsia="仿宋" w:hAnsi="仿宋" w:hint="eastAsia"/>
                <w:sz w:val="24"/>
              </w:rPr>
              <w:t>分起至</w:t>
            </w:r>
            <w:r w:rsidR="00713C20">
              <w:rPr>
                <w:rFonts w:ascii="仿宋" w:eastAsia="仿宋" w:hAnsi="仿宋" w:cs="仿宋" w:hint="eastAsia"/>
                <w:color w:val="000000"/>
                <w:kern w:val="0"/>
                <w:sz w:val="24"/>
                <w:u w:val="single"/>
              </w:rPr>
              <w:t>09</w:t>
            </w:r>
            <w:r>
              <w:rPr>
                <w:rFonts w:ascii="仿宋" w:eastAsia="仿宋" w:hAnsi="仿宋" w:hint="eastAsia"/>
                <w:sz w:val="24"/>
              </w:rPr>
              <w:t>时</w:t>
            </w:r>
            <w:r w:rsidR="00F8774D">
              <w:rPr>
                <w:rFonts w:ascii="仿宋" w:eastAsia="仿宋" w:hAnsi="仿宋" w:cs="仿宋" w:hint="eastAsia"/>
                <w:color w:val="000000"/>
                <w:kern w:val="0"/>
                <w:sz w:val="24"/>
                <w:u w:val="single"/>
              </w:rPr>
              <w:t>3</w:t>
            </w:r>
            <w:r w:rsidR="00713C20">
              <w:rPr>
                <w:rFonts w:ascii="仿宋" w:eastAsia="仿宋" w:hAnsi="仿宋" w:cs="仿宋" w:hint="eastAsia"/>
                <w:color w:val="000000"/>
                <w:kern w:val="0"/>
                <w:sz w:val="24"/>
                <w:u w:val="single"/>
              </w:rPr>
              <w:t>0</w:t>
            </w:r>
            <w:r>
              <w:rPr>
                <w:rFonts w:ascii="仿宋" w:eastAsia="仿宋" w:hAnsi="仿宋" w:hint="eastAsia"/>
                <w:sz w:val="24"/>
              </w:rPr>
              <w:t>分止。</w:t>
            </w:r>
          </w:p>
          <w:p w:rsidR="00D433C2" w:rsidRPr="00F8774D" w:rsidRDefault="00D433C2">
            <w:pPr>
              <w:spacing w:line="400" w:lineRule="exact"/>
              <w:rPr>
                <w:rFonts w:ascii="仿宋" w:eastAsia="仿宋" w:hAnsi="仿宋"/>
                <w:sz w:val="24"/>
              </w:rPr>
            </w:pPr>
            <w:r>
              <w:rPr>
                <w:rFonts w:ascii="仿宋" w:eastAsia="仿宋" w:hAnsi="仿宋" w:hint="eastAsia"/>
                <w:sz w:val="24"/>
              </w:rPr>
              <w:t>地点：</w:t>
            </w:r>
            <w:r w:rsidR="00713C20" w:rsidRPr="00713C20">
              <w:rPr>
                <w:rFonts w:ascii="仿宋" w:eastAsia="仿宋" w:hAnsi="仿宋" w:hint="eastAsia"/>
                <w:sz w:val="24"/>
              </w:rPr>
              <w:t>青岛市市北区山东路70号锦绣大厦C座17楼</w:t>
            </w:r>
            <w:r w:rsidR="00713C20" w:rsidRPr="00F8774D">
              <w:rPr>
                <w:rFonts w:ascii="仿宋" w:eastAsia="仿宋" w:hAnsi="仿宋" w:hint="eastAsia"/>
                <w:sz w:val="24"/>
              </w:rPr>
              <w:t>170</w:t>
            </w:r>
            <w:r w:rsidR="00F8774D">
              <w:rPr>
                <w:rFonts w:ascii="仿宋" w:eastAsia="仿宋" w:hAnsi="仿宋" w:hint="eastAsia"/>
                <w:sz w:val="24"/>
              </w:rPr>
              <w:t>6</w:t>
            </w:r>
            <w:r w:rsidR="00713C20" w:rsidRPr="00F8774D">
              <w:rPr>
                <w:rFonts w:ascii="仿宋" w:eastAsia="仿宋" w:hAnsi="仿宋" w:hint="eastAsia"/>
                <w:sz w:val="24"/>
              </w:rPr>
              <w:t>会议室</w:t>
            </w:r>
            <w:r w:rsidRPr="00F8774D">
              <w:rPr>
                <w:rFonts w:ascii="仿宋" w:eastAsia="仿宋" w:hAnsi="仿宋" w:hint="eastAsia"/>
                <w:sz w:val="24"/>
              </w:rPr>
              <w:t>。</w:t>
            </w:r>
          </w:p>
          <w:p w:rsidR="00D433C2" w:rsidRDefault="00D433C2">
            <w:pPr>
              <w:autoSpaceDE w:val="0"/>
              <w:autoSpaceDN w:val="0"/>
              <w:adjustRightInd w:val="0"/>
              <w:rPr>
                <w:rFonts w:ascii="仿宋" w:eastAsia="仿宋" w:hAnsi="仿宋" w:cs="仿宋"/>
                <w:sz w:val="24"/>
                <w:lang w:val="zh-CN"/>
              </w:rPr>
            </w:pPr>
            <w:r>
              <w:rPr>
                <w:rFonts w:ascii="仿宋" w:eastAsia="仿宋" w:hAnsi="仿宋" w:hint="eastAsia"/>
                <w:b/>
                <w:bCs/>
                <w:sz w:val="24"/>
                <w:lang w:val="zh-CN"/>
              </w:rPr>
              <w:t>递交响应文件时：法定代表人应出示身份证原件；被授权代表应出示授权委托书原件和身份证原件以证明其出席，否则，代理机构对递交的响应文件将不予接收。</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27</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cs="仿宋"/>
                <w:sz w:val="24"/>
                <w:highlight w:val="yellow"/>
                <w:lang w:val="zh-CN"/>
              </w:rPr>
            </w:pPr>
            <w:r>
              <w:rPr>
                <w:rFonts w:ascii="仿宋" w:eastAsia="仿宋" w:hAnsi="仿宋" w:cs="仿宋" w:hint="eastAsia"/>
                <w:sz w:val="24"/>
                <w:lang w:val="zh-CN"/>
              </w:rPr>
              <w:t>开标时间以及地点</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380" w:lineRule="exact"/>
              <w:rPr>
                <w:rFonts w:ascii="仿宋" w:eastAsia="仿宋" w:hAnsi="仿宋"/>
                <w:kern w:val="1"/>
                <w:sz w:val="24"/>
              </w:rPr>
            </w:pPr>
            <w:r>
              <w:rPr>
                <w:rFonts w:ascii="仿宋" w:eastAsia="仿宋" w:hAnsi="仿宋" w:hint="eastAsia"/>
                <w:kern w:val="1"/>
                <w:sz w:val="24"/>
              </w:rPr>
              <w:t>时间：</w:t>
            </w:r>
            <w:r>
              <w:rPr>
                <w:rFonts w:ascii="仿宋" w:eastAsia="仿宋" w:hAnsi="仿宋" w:cs="仿宋"/>
                <w:color w:val="000000"/>
                <w:kern w:val="0"/>
                <w:sz w:val="24"/>
              </w:rPr>
              <w:t>20</w:t>
            </w:r>
            <w:r w:rsidR="003239DC">
              <w:rPr>
                <w:rFonts w:ascii="仿宋" w:eastAsia="仿宋" w:hAnsi="仿宋" w:cs="仿宋" w:hint="eastAsia"/>
                <w:color w:val="000000"/>
                <w:kern w:val="0"/>
                <w:sz w:val="24"/>
              </w:rPr>
              <w:t>22</w:t>
            </w:r>
            <w:r>
              <w:rPr>
                <w:rFonts w:ascii="仿宋" w:eastAsia="仿宋" w:hAnsi="仿宋" w:cs="仿宋"/>
                <w:color w:val="000000"/>
                <w:kern w:val="0"/>
                <w:sz w:val="24"/>
              </w:rPr>
              <w:t>年</w:t>
            </w:r>
            <w:r w:rsidR="00713C20">
              <w:rPr>
                <w:rFonts w:ascii="仿宋" w:eastAsia="仿宋" w:hAnsi="仿宋" w:cs="仿宋" w:hint="eastAsia"/>
                <w:color w:val="000000"/>
                <w:kern w:val="0"/>
                <w:sz w:val="24"/>
                <w:u w:val="single"/>
              </w:rPr>
              <w:t>5</w:t>
            </w:r>
            <w:r>
              <w:rPr>
                <w:rFonts w:ascii="仿宋" w:eastAsia="仿宋" w:hAnsi="仿宋" w:cs="仿宋"/>
                <w:color w:val="000000"/>
                <w:kern w:val="0"/>
                <w:sz w:val="24"/>
              </w:rPr>
              <w:t>月</w:t>
            </w:r>
            <w:r w:rsidR="00817881">
              <w:rPr>
                <w:rFonts w:ascii="仿宋" w:eastAsia="仿宋" w:hAnsi="仿宋" w:cs="仿宋" w:hint="eastAsia"/>
                <w:color w:val="000000"/>
                <w:kern w:val="0"/>
                <w:sz w:val="24"/>
                <w:u w:val="single"/>
              </w:rPr>
              <w:t xml:space="preserve"> </w:t>
            </w:r>
            <w:r w:rsidR="00F8774D">
              <w:rPr>
                <w:rFonts w:ascii="仿宋" w:eastAsia="仿宋" w:hAnsi="仿宋" w:cs="仿宋" w:hint="eastAsia"/>
                <w:color w:val="000000"/>
                <w:kern w:val="0"/>
                <w:sz w:val="24"/>
                <w:u w:val="single"/>
              </w:rPr>
              <w:t>18</w:t>
            </w:r>
            <w:r>
              <w:rPr>
                <w:rFonts w:ascii="仿宋" w:eastAsia="仿宋" w:hAnsi="仿宋" w:cs="仿宋"/>
                <w:color w:val="000000"/>
                <w:kern w:val="0"/>
                <w:sz w:val="24"/>
              </w:rPr>
              <w:t>日</w:t>
            </w:r>
            <w:r w:rsidR="00713C20">
              <w:rPr>
                <w:rFonts w:ascii="仿宋" w:eastAsia="仿宋" w:hAnsi="仿宋" w:cs="仿宋" w:hint="eastAsia"/>
                <w:color w:val="000000"/>
                <w:kern w:val="0"/>
                <w:sz w:val="24"/>
                <w:u w:val="single"/>
              </w:rPr>
              <w:t>09</w:t>
            </w:r>
            <w:r>
              <w:rPr>
                <w:rFonts w:ascii="仿宋" w:eastAsia="仿宋" w:hAnsi="仿宋" w:cs="仿宋"/>
                <w:color w:val="000000"/>
                <w:kern w:val="0"/>
                <w:sz w:val="24"/>
              </w:rPr>
              <w:t>时</w:t>
            </w:r>
            <w:r w:rsidR="007D3FED">
              <w:rPr>
                <w:rFonts w:ascii="仿宋" w:eastAsia="仿宋" w:hAnsi="仿宋" w:cs="仿宋" w:hint="eastAsia"/>
                <w:color w:val="000000"/>
                <w:kern w:val="0"/>
                <w:sz w:val="24"/>
                <w:u w:val="single"/>
              </w:rPr>
              <w:t>3</w:t>
            </w:r>
            <w:r w:rsidR="00713C20">
              <w:rPr>
                <w:rFonts w:ascii="仿宋" w:eastAsia="仿宋" w:hAnsi="仿宋" w:cs="仿宋" w:hint="eastAsia"/>
                <w:color w:val="000000"/>
                <w:kern w:val="0"/>
                <w:sz w:val="24"/>
                <w:u w:val="single"/>
              </w:rPr>
              <w:t>0</w:t>
            </w:r>
            <w:r>
              <w:rPr>
                <w:rFonts w:ascii="仿宋" w:eastAsia="仿宋" w:hAnsi="仿宋" w:cs="仿宋"/>
                <w:color w:val="000000"/>
                <w:kern w:val="0"/>
                <w:sz w:val="24"/>
              </w:rPr>
              <w:t>分</w:t>
            </w:r>
            <w:r>
              <w:rPr>
                <w:rFonts w:ascii="仿宋" w:eastAsia="仿宋" w:hAnsi="仿宋" w:hint="eastAsia"/>
                <w:kern w:val="1"/>
                <w:sz w:val="24"/>
              </w:rPr>
              <w:t>。</w:t>
            </w:r>
          </w:p>
          <w:p w:rsidR="00D433C2" w:rsidRDefault="00D433C2" w:rsidP="00713C20">
            <w:pPr>
              <w:autoSpaceDE w:val="0"/>
              <w:autoSpaceDN w:val="0"/>
              <w:adjustRightInd w:val="0"/>
              <w:rPr>
                <w:rFonts w:ascii="仿宋" w:eastAsia="仿宋" w:hAnsi="仿宋" w:cs="仿宋"/>
                <w:sz w:val="24"/>
                <w:lang w:val="zh-CN"/>
              </w:rPr>
            </w:pPr>
            <w:r>
              <w:rPr>
                <w:rFonts w:ascii="仿宋" w:eastAsia="仿宋" w:hAnsi="仿宋" w:hint="eastAsia"/>
                <w:kern w:val="1"/>
                <w:sz w:val="24"/>
              </w:rPr>
              <w:t>地点：</w:t>
            </w:r>
            <w:r w:rsidR="00713C20" w:rsidRPr="00713C20">
              <w:rPr>
                <w:rFonts w:ascii="仿宋" w:eastAsia="仿宋" w:hAnsi="仿宋" w:hint="eastAsia"/>
                <w:sz w:val="24"/>
              </w:rPr>
              <w:t>青岛市市北区山东路70号锦绣大厦C座17楼</w:t>
            </w:r>
            <w:r w:rsidR="00713C20" w:rsidRPr="00F8774D">
              <w:rPr>
                <w:rFonts w:ascii="仿宋" w:eastAsia="仿宋" w:hAnsi="仿宋" w:hint="eastAsia"/>
                <w:sz w:val="24"/>
              </w:rPr>
              <w:t>1706会议室</w:t>
            </w:r>
            <w:r w:rsidRPr="00F8774D">
              <w:rPr>
                <w:rFonts w:ascii="仿宋" w:eastAsia="仿宋" w:hAnsi="仿宋" w:hint="eastAsia"/>
                <w:sz w:val="24"/>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28</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sz w:val="24"/>
                <w:lang w:val="zh-CN"/>
              </w:rPr>
            </w:pPr>
            <w:r>
              <w:rPr>
                <w:rFonts w:ascii="仿宋" w:eastAsia="仿宋" w:hAnsi="仿宋" w:cs="仿宋" w:hint="eastAsia"/>
                <w:sz w:val="24"/>
                <w:lang w:val="zh-CN"/>
              </w:rPr>
              <w:t>评标委员会</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评标委员会共</w:t>
            </w:r>
            <w:r>
              <w:rPr>
                <w:rFonts w:ascii="仿宋" w:eastAsia="仿宋" w:hAnsi="仿宋" w:cs="仿宋" w:hint="eastAsia"/>
                <w:sz w:val="24"/>
                <w:u w:val="single"/>
              </w:rPr>
              <w:t>1</w:t>
            </w:r>
            <w:r>
              <w:rPr>
                <w:rFonts w:ascii="仿宋" w:eastAsia="仿宋" w:hAnsi="仿宋" w:cs="仿宋" w:hint="eastAsia"/>
                <w:sz w:val="24"/>
                <w:lang w:val="zh-CN"/>
              </w:rPr>
              <w:t>组，</w:t>
            </w:r>
            <w:bookmarkStart w:id="26" w:name="c__506404020_"/>
          </w:p>
          <w:p w:rsidR="00D433C2" w:rsidRDefault="00D433C2" w:rsidP="00713C20">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其中：</w:t>
            </w:r>
            <w:r>
              <w:rPr>
                <w:rFonts w:ascii="仿宋" w:eastAsia="仿宋" w:hAnsi="仿宋" w:hint="eastAsia"/>
                <w:sz w:val="24"/>
              </w:rPr>
              <w:t>第</w:t>
            </w:r>
            <w:r>
              <w:rPr>
                <w:rFonts w:ascii="仿宋" w:eastAsia="仿宋" w:hAnsi="仿宋" w:hint="eastAsia"/>
                <w:sz w:val="24"/>
                <w:u w:val="single"/>
              </w:rPr>
              <w:t>1</w:t>
            </w:r>
            <w:r>
              <w:rPr>
                <w:rFonts w:ascii="仿宋" w:eastAsia="仿宋" w:hAnsi="仿宋" w:hint="eastAsia"/>
                <w:sz w:val="24"/>
              </w:rPr>
              <w:t>组，采购人代表</w:t>
            </w:r>
            <w:r>
              <w:rPr>
                <w:rFonts w:ascii="仿宋" w:eastAsia="仿宋" w:hAnsi="仿宋" w:hint="eastAsia"/>
                <w:sz w:val="24"/>
                <w:u w:val="single"/>
              </w:rPr>
              <w:t>1</w:t>
            </w:r>
            <w:r>
              <w:rPr>
                <w:rFonts w:ascii="仿宋" w:eastAsia="仿宋" w:hAnsi="仿宋" w:hint="eastAsia"/>
                <w:sz w:val="24"/>
              </w:rPr>
              <w:t>人，评审专家</w:t>
            </w:r>
            <w:r w:rsidR="00713C20">
              <w:rPr>
                <w:rFonts w:ascii="宋体" w:eastAsia="仿宋" w:hAnsi="宋体" w:hint="eastAsia"/>
                <w:sz w:val="24"/>
                <w:u w:val="single"/>
              </w:rPr>
              <w:t>2</w:t>
            </w:r>
            <w:r>
              <w:rPr>
                <w:rFonts w:ascii="仿宋" w:eastAsia="仿宋" w:hAnsi="仿宋" w:hint="eastAsia"/>
                <w:sz w:val="24"/>
              </w:rPr>
              <w:t>人</w:t>
            </w:r>
            <w:bookmarkEnd w:id="26"/>
            <w:r w:rsidR="00713C20">
              <w:rPr>
                <w:rFonts w:ascii="仿宋" w:eastAsia="仿宋" w:hAnsi="仿宋" w:hint="eastAsia"/>
                <w:sz w:val="24"/>
              </w:rPr>
              <w:t>。</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29</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cs="仿宋" w:hint="eastAsia"/>
                <w:sz w:val="24"/>
                <w:lang w:val="zh-CN"/>
              </w:rPr>
              <w:t>评标方法</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r>
              <w:rPr>
                <w:rFonts w:ascii="仿宋" w:eastAsia="仿宋" w:hAnsi="仿宋" w:hint="eastAsia"/>
                <w:sz w:val="24"/>
              </w:rPr>
              <w:t>☑综合评分法</w:t>
            </w:r>
          </w:p>
          <w:p w:rsidR="00D433C2" w:rsidRDefault="00D433C2">
            <w:pPr>
              <w:rPr>
                <w:rFonts w:ascii="仿宋" w:eastAsia="仿宋" w:hAnsi="仿宋"/>
                <w:sz w:val="24"/>
                <w:lang w:val="zh-CN"/>
              </w:rPr>
            </w:pPr>
            <w:r>
              <w:rPr>
                <w:rFonts w:ascii="仿宋" w:eastAsia="仿宋" w:hAnsi="仿宋" w:hint="eastAsia"/>
                <w:sz w:val="24"/>
              </w:rPr>
              <w:t>□最低评标价法</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30</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rPr>
            </w:pPr>
            <w:r>
              <w:rPr>
                <w:rFonts w:ascii="仿宋" w:eastAsia="仿宋" w:hAnsi="仿宋" w:hint="eastAsia"/>
                <w:sz w:val="24"/>
              </w:rPr>
              <w:t>是否授权评标委员会确定中标人</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Pr="00F8774D" w:rsidRDefault="00D433C2">
            <w:pPr>
              <w:rPr>
                <w:rFonts w:ascii="仿宋" w:eastAsia="仿宋" w:hAnsi="仿宋" w:cs="仿宋"/>
                <w:sz w:val="24"/>
              </w:rPr>
            </w:pPr>
            <w:r w:rsidRPr="00F8774D">
              <w:rPr>
                <w:rFonts w:ascii="仿宋" w:eastAsia="仿宋" w:hAnsi="仿宋" w:hint="eastAsia"/>
                <w:sz w:val="24"/>
              </w:rPr>
              <w:t>□</w:t>
            </w:r>
            <w:r w:rsidRPr="00F8774D">
              <w:rPr>
                <w:rFonts w:ascii="仿宋" w:eastAsia="仿宋" w:hAnsi="仿宋" w:cs="仿宋" w:hint="eastAsia"/>
                <w:sz w:val="24"/>
                <w:lang w:val="zh-CN"/>
              </w:rPr>
              <w:t xml:space="preserve"> 否，评标委员会确定</w:t>
            </w:r>
            <w:r w:rsidRPr="00F8774D">
              <w:rPr>
                <w:rFonts w:ascii="仿宋" w:eastAsia="仿宋" w:hAnsi="仿宋" w:cs="仿宋" w:hint="eastAsia"/>
                <w:sz w:val="24"/>
                <w:u w:val="single"/>
              </w:rPr>
              <w:t xml:space="preserve">    </w:t>
            </w:r>
            <w:r w:rsidRPr="00F8774D">
              <w:rPr>
                <w:rFonts w:ascii="仿宋" w:eastAsia="仿宋" w:hAnsi="仿宋" w:cs="仿宋" w:hint="eastAsia"/>
                <w:sz w:val="24"/>
              </w:rPr>
              <w:t>名中标候选人。</w:t>
            </w:r>
          </w:p>
          <w:p w:rsidR="00D433C2" w:rsidRPr="00F8774D" w:rsidRDefault="00D433C2" w:rsidP="00A4090B">
            <w:pPr>
              <w:rPr>
                <w:rFonts w:ascii="仿宋" w:eastAsia="仿宋" w:hAnsi="仿宋" w:cs="仿宋"/>
                <w:sz w:val="24"/>
              </w:rPr>
            </w:pPr>
            <w:r w:rsidRPr="00F8774D">
              <w:rPr>
                <w:rFonts w:ascii="MS Mincho" w:eastAsia="MS Mincho" w:hAnsi="MS Mincho" w:cs="MS Mincho" w:hint="eastAsia"/>
                <w:sz w:val="24"/>
              </w:rPr>
              <w:t>☑</w:t>
            </w:r>
            <w:r w:rsidRPr="00F8774D">
              <w:rPr>
                <w:rFonts w:ascii="仿宋" w:eastAsia="仿宋" w:hAnsi="仿宋" w:cs="仿宋" w:hint="eastAsia"/>
                <w:sz w:val="24"/>
                <w:lang w:val="zh-CN"/>
              </w:rPr>
              <w:t xml:space="preserve"> 是，评标委员会</w:t>
            </w:r>
            <w:r w:rsidR="007470DE" w:rsidRPr="00F8774D">
              <w:rPr>
                <w:rFonts w:ascii="仿宋" w:eastAsia="仿宋" w:hAnsi="仿宋" w:cs="仿宋" w:hint="eastAsia"/>
                <w:sz w:val="24"/>
                <w:lang w:val="zh-CN"/>
              </w:rPr>
              <w:t>每包</w:t>
            </w:r>
            <w:r w:rsidRPr="00F8774D">
              <w:rPr>
                <w:rFonts w:ascii="仿宋" w:eastAsia="仿宋" w:hAnsi="仿宋" w:cs="仿宋" w:hint="eastAsia"/>
                <w:sz w:val="24"/>
                <w:lang w:val="zh-CN"/>
              </w:rPr>
              <w:t>确定</w:t>
            </w:r>
            <w:r w:rsidR="007470DE" w:rsidRPr="00F8774D">
              <w:rPr>
                <w:rFonts w:ascii="仿宋" w:eastAsia="仿宋" w:hAnsi="仿宋" w:cs="仿宋" w:hint="eastAsia"/>
                <w:sz w:val="24"/>
                <w:u w:val="single"/>
              </w:rPr>
              <w:t>1</w:t>
            </w:r>
            <w:r w:rsidRPr="00F8774D">
              <w:rPr>
                <w:rFonts w:ascii="仿宋" w:eastAsia="仿宋" w:hAnsi="仿宋" w:cs="仿宋" w:hint="eastAsia"/>
                <w:sz w:val="24"/>
              </w:rPr>
              <w:t>名中标候选人，并按照授权确定</w:t>
            </w:r>
            <w:r w:rsidRPr="00F8774D">
              <w:rPr>
                <w:rFonts w:ascii="仿宋" w:eastAsia="仿宋" w:hAnsi="仿宋" w:cs="仿宋" w:hint="eastAsia"/>
                <w:sz w:val="24"/>
                <w:u w:val="single"/>
              </w:rPr>
              <w:t xml:space="preserve">  </w:t>
            </w:r>
            <w:r w:rsidR="007470DE" w:rsidRPr="00F8774D">
              <w:rPr>
                <w:rFonts w:ascii="仿宋" w:eastAsia="仿宋" w:hAnsi="仿宋" w:cs="仿宋" w:hint="eastAsia"/>
                <w:sz w:val="24"/>
                <w:u w:val="single"/>
              </w:rPr>
              <w:t>1</w:t>
            </w:r>
            <w:r w:rsidRPr="00F8774D">
              <w:rPr>
                <w:rFonts w:ascii="仿宋" w:eastAsia="仿宋" w:hAnsi="仿宋" w:cs="仿宋" w:hint="eastAsia"/>
                <w:sz w:val="24"/>
                <w:u w:val="single"/>
              </w:rPr>
              <w:t xml:space="preserve">  </w:t>
            </w:r>
            <w:r w:rsidRPr="00F8774D">
              <w:rPr>
                <w:rFonts w:ascii="仿宋" w:eastAsia="仿宋" w:hAnsi="仿宋" w:cs="仿宋" w:hint="eastAsia"/>
                <w:sz w:val="24"/>
              </w:rPr>
              <w:t>名中标人。</w:t>
            </w:r>
            <w:proofErr w:type="gramStart"/>
            <w:r w:rsidR="007470DE" w:rsidRPr="00F8774D">
              <w:rPr>
                <w:rFonts w:ascii="仿宋" w:eastAsia="仿宋" w:hAnsi="仿宋" w:cs="仿宋" w:hint="eastAsia"/>
                <w:sz w:val="24"/>
              </w:rPr>
              <w:t>两个包均得分</w:t>
            </w:r>
            <w:proofErr w:type="gramEnd"/>
            <w:r w:rsidR="007470DE" w:rsidRPr="00F8774D">
              <w:rPr>
                <w:rFonts w:ascii="仿宋" w:eastAsia="仿宋" w:hAnsi="仿宋" w:cs="仿宋" w:hint="eastAsia"/>
                <w:sz w:val="24"/>
              </w:rPr>
              <w:t>第一名的，顺推第二包第二名为</w:t>
            </w:r>
            <w:r w:rsidR="00A4090B" w:rsidRPr="00F8774D">
              <w:rPr>
                <w:rFonts w:ascii="仿宋" w:eastAsia="仿宋" w:hAnsi="仿宋" w:cs="仿宋" w:hint="eastAsia"/>
                <w:sz w:val="24"/>
              </w:rPr>
              <w:t>成交供应商</w:t>
            </w:r>
            <w:r w:rsidR="007470DE" w:rsidRPr="00F8774D">
              <w:rPr>
                <w:rFonts w:ascii="仿宋" w:eastAsia="仿宋" w:hAnsi="仿宋" w:cs="仿宋" w:hint="eastAsia"/>
                <w:sz w:val="24"/>
              </w:rPr>
              <w:t>或者由评委会抽签决定。</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31</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sz w:val="24"/>
                <w:lang w:val="zh-CN"/>
              </w:rPr>
            </w:pPr>
            <w:r>
              <w:rPr>
                <w:rFonts w:ascii="仿宋" w:eastAsia="仿宋" w:hAnsi="仿宋" w:hint="eastAsia"/>
                <w:sz w:val="24"/>
              </w:rPr>
              <w:t>中标公告</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Pr="00F8774D" w:rsidRDefault="00D433C2" w:rsidP="00962A7F">
            <w:pPr>
              <w:rPr>
                <w:rFonts w:ascii="仿宋" w:eastAsia="仿宋" w:hAnsi="仿宋"/>
                <w:sz w:val="24"/>
              </w:rPr>
            </w:pPr>
            <w:r w:rsidRPr="00F8774D">
              <w:rPr>
                <w:rFonts w:ascii="仿宋" w:eastAsia="仿宋" w:hAnsi="仿宋" w:cs="仿宋" w:hint="eastAsia"/>
                <w:sz w:val="24"/>
              </w:rPr>
              <w:t>中标结果在</w:t>
            </w:r>
            <w:r w:rsidR="00962A7F" w:rsidRPr="00F8774D">
              <w:rPr>
                <w:rFonts w:ascii="仿宋" w:eastAsia="仿宋" w:hAnsi="仿宋" w:cs="仿宋" w:hint="eastAsia"/>
                <w:sz w:val="24"/>
              </w:rPr>
              <w:t>中国招标投标公共服务平台、青岛市招标中心网、中国政府采购网</w:t>
            </w:r>
            <w:r w:rsidRPr="00F8774D">
              <w:rPr>
                <w:rFonts w:ascii="仿宋" w:eastAsia="仿宋" w:hAnsi="仿宋" w:cs="仿宋" w:hint="eastAsia"/>
                <w:sz w:val="24"/>
              </w:rPr>
              <w:t>公告，公告期限为1个工作日。</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rPr>
              <w:t>32</w:t>
            </w:r>
          </w:p>
        </w:tc>
        <w:tc>
          <w:tcPr>
            <w:tcW w:w="8327" w:type="dxa"/>
            <w:gridSpan w:val="2"/>
            <w:tcBorders>
              <w:top w:val="single" w:sz="4" w:space="0" w:color="auto"/>
              <w:left w:val="single" w:sz="4" w:space="0" w:color="auto"/>
              <w:bottom w:val="single" w:sz="4" w:space="0" w:color="auto"/>
              <w:right w:val="single" w:sz="4" w:space="0" w:color="auto"/>
            </w:tcBorders>
            <w:vAlign w:val="center"/>
          </w:tcPr>
          <w:p w:rsidR="00D433C2" w:rsidRDefault="00D433C2">
            <w:pPr>
              <w:rPr>
                <w:rFonts w:ascii="仿宋" w:eastAsia="仿宋" w:hAnsi="仿宋" w:cs="仿宋"/>
                <w:sz w:val="24"/>
                <w:lang w:val="zh-CN"/>
              </w:rPr>
            </w:pPr>
            <w:r>
              <w:rPr>
                <w:rFonts w:ascii="仿宋" w:eastAsia="仿宋" w:hAnsi="仿宋" w:cs="仿宋" w:hint="eastAsia"/>
                <w:sz w:val="24"/>
                <w:lang w:val="zh-CN"/>
              </w:rPr>
              <w:t>其他需补充的内容</w:t>
            </w:r>
          </w:p>
        </w:tc>
      </w:tr>
      <w:tr w:rsidR="00D433C2">
        <w:trPr>
          <w:trHeight w:val="469"/>
        </w:trPr>
        <w:tc>
          <w:tcPr>
            <w:tcW w:w="959" w:type="dxa"/>
            <w:vMerge w:val="restart"/>
            <w:tcBorders>
              <w:top w:val="single" w:sz="4" w:space="0" w:color="auto"/>
              <w:left w:val="single" w:sz="4" w:space="0" w:color="auto"/>
              <w:right w:val="single" w:sz="4" w:space="0" w:color="auto"/>
            </w:tcBorders>
            <w:vAlign w:val="center"/>
          </w:tcPr>
          <w:p w:rsidR="00D433C2" w:rsidRDefault="00D433C2">
            <w:pPr>
              <w:jc w:val="center"/>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rPr>
              <w:t>2</w:t>
            </w:r>
            <w:r>
              <w:rPr>
                <w:rFonts w:ascii="仿宋" w:eastAsia="仿宋" w:hAnsi="仿宋" w:cs="仿宋" w:hint="eastAsia"/>
                <w:sz w:val="24"/>
                <w:lang w:val="zh-CN"/>
              </w:rPr>
              <w:t>.1</w:t>
            </w:r>
          </w:p>
        </w:tc>
        <w:tc>
          <w:tcPr>
            <w:tcW w:w="2793" w:type="dxa"/>
            <w:vMerge w:val="restart"/>
            <w:tcBorders>
              <w:top w:val="single" w:sz="4" w:space="0" w:color="auto"/>
              <w:left w:val="single" w:sz="4" w:space="0" w:color="auto"/>
              <w:right w:val="single" w:sz="4" w:space="0" w:color="auto"/>
            </w:tcBorders>
            <w:vAlign w:val="center"/>
          </w:tcPr>
          <w:p w:rsidR="00D433C2" w:rsidRDefault="00D433C2">
            <w:pPr>
              <w:spacing w:line="400" w:lineRule="exact"/>
              <w:rPr>
                <w:rFonts w:ascii="仿宋" w:eastAsia="仿宋" w:hAnsi="仿宋" w:cs="仿宋"/>
                <w:sz w:val="24"/>
                <w:lang w:val="zh-CN"/>
              </w:rPr>
            </w:pPr>
            <w:r>
              <w:rPr>
                <w:rFonts w:ascii="仿宋" w:eastAsia="仿宋" w:hAnsi="仿宋" w:cs="仿宋" w:hint="eastAsia"/>
                <w:sz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380" w:lineRule="exact"/>
              <w:rPr>
                <w:rFonts w:ascii="仿宋" w:eastAsia="仿宋" w:hAnsi="仿宋"/>
                <w:sz w:val="24"/>
              </w:rPr>
            </w:pPr>
            <w:r>
              <w:rPr>
                <w:rFonts w:ascii="仿宋" w:eastAsia="仿宋" w:hAnsi="仿宋" w:cs="仿宋" w:hint="eastAsia"/>
                <w:sz w:val="24"/>
                <w:lang w:val="zh-CN"/>
              </w:rPr>
              <w:t>原件：</w:t>
            </w:r>
            <w:r>
              <w:rPr>
                <w:rFonts w:ascii="仿宋" w:eastAsia="仿宋" w:hAnsi="仿宋" w:hint="eastAsia"/>
                <w:sz w:val="24"/>
              </w:rPr>
              <w:t>最初产生的区别于复制件的原始文件或文件的原本或公证处出具的文件复制件公证书。</w:t>
            </w:r>
          </w:p>
        </w:tc>
      </w:tr>
      <w:tr w:rsidR="00D433C2">
        <w:trPr>
          <w:trHeight w:val="469"/>
        </w:trPr>
        <w:tc>
          <w:tcPr>
            <w:tcW w:w="959" w:type="dxa"/>
            <w:vMerge/>
            <w:tcBorders>
              <w:left w:val="single" w:sz="4" w:space="0" w:color="auto"/>
              <w:right w:val="single" w:sz="4" w:space="0" w:color="auto"/>
            </w:tcBorders>
            <w:vAlign w:val="center"/>
          </w:tcPr>
          <w:p w:rsidR="00D433C2" w:rsidRDefault="00D433C2">
            <w:pPr>
              <w:jc w:val="center"/>
              <w:rPr>
                <w:rFonts w:ascii="仿宋" w:eastAsia="仿宋" w:hAnsi="仿宋" w:cs="仿宋"/>
                <w:sz w:val="24"/>
                <w:lang w:val="zh-CN"/>
              </w:rPr>
            </w:pPr>
          </w:p>
        </w:tc>
        <w:tc>
          <w:tcPr>
            <w:tcW w:w="2793" w:type="dxa"/>
            <w:vMerge/>
            <w:tcBorders>
              <w:left w:val="single" w:sz="4" w:space="0" w:color="auto"/>
              <w:right w:val="single" w:sz="4" w:space="0" w:color="auto"/>
            </w:tcBorders>
            <w:vAlign w:val="center"/>
          </w:tcPr>
          <w:p w:rsidR="00D433C2" w:rsidRDefault="00D433C2">
            <w:pPr>
              <w:spacing w:line="400" w:lineRule="exact"/>
              <w:rPr>
                <w:rFonts w:ascii="仿宋" w:eastAsia="仿宋" w:hAnsi="仿宋" w:cs="仿宋"/>
                <w:sz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pPr>
              <w:spacing w:line="380" w:lineRule="exact"/>
              <w:rPr>
                <w:rFonts w:ascii="仿宋" w:eastAsia="仿宋" w:hAnsi="仿宋" w:cs="仿宋"/>
                <w:sz w:val="24"/>
                <w:lang w:val="zh-CN"/>
              </w:rPr>
            </w:pPr>
            <w:r>
              <w:rPr>
                <w:rFonts w:ascii="仿宋" w:eastAsia="仿宋" w:hAnsi="仿宋"/>
                <w:sz w:val="24"/>
              </w:rPr>
              <w:t>书面形式：</w:t>
            </w:r>
            <w:r>
              <w:rPr>
                <w:rFonts w:ascii="仿宋" w:eastAsia="仿宋" w:hAnsi="仿宋" w:hint="eastAsia"/>
                <w:sz w:val="24"/>
              </w:rPr>
              <w:t>包括文字的打印或复印件、传真、信函、电传、电报、</w:t>
            </w:r>
            <w:r>
              <w:rPr>
                <w:rFonts w:ascii="仿宋" w:eastAsia="仿宋" w:hAnsi="仿宋" w:cs="Arial"/>
                <w:sz w:val="24"/>
                <w:shd w:val="clear" w:color="auto" w:fill="FFFFFF"/>
              </w:rPr>
              <w:t>电子邮件</w:t>
            </w:r>
            <w:r>
              <w:rPr>
                <w:rFonts w:ascii="仿宋" w:eastAsia="仿宋" w:hAnsi="仿宋" w:cs="Arial" w:hint="eastAsia"/>
                <w:sz w:val="24"/>
                <w:shd w:val="clear" w:color="auto" w:fill="FFFFFF"/>
              </w:rPr>
              <w:t>、</w:t>
            </w:r>
            <w:r>
              <w:rPr>
                <w:rFonts w:ascii="仿宋" w:eastAsia="仿宋" w:hAnsi="仿宋" w:hint="eastAsia"/>
                <w:sz w:val="24"/>
              </w:rPr>
              <w:t>青岛市政府采购网发布的</w:t>
            </w:r>
            <w:r>
              <w:rPr>
                <w:rFonts w:ascii="仿宋" w:eastAsia="仿宋" w:hAnsi="仿宋" w:hint="eastAsia"/>
                <w:sz w:val="24"/>
              </w:rPr>
              <w:lastRenderedPageBreak/>
              <w:t>公告</w:t>
            </w:r>
            <w:r>
              <w:rPr>
                <w:rFonts w:ascii="仿宋" w:eastAsia="仿宋" w:hAnsi="仿宋" w:cs="Arial"/>
                <w:sz w:val="24"/>
                <w:shd w:val="clear" w:color="auto" w:fill="FFFFFF"/>
              </w:rPr>
              <w:t>等可以有形地表现所载内容的形式。</w:t>
            </w:r>
          </w:p>
        </w:tc>
      </w:tr>
      <w:tr w:rsidR="00D433C2">
        <w:trPr>
          <w:trHeight w:val="469"/>
        </w:trPr>
        <w:tc>
          <w:tcPr>
            <w:tcW w:w="959" w:type="dxa"/>
            <w:tcBorders>
              <w:top w:val="single" w:sz="4" w:space="0" w:color="auto"/>
              <w:left w:val="single" w:sz="4" w:space="0" w:color="auto"/>
              <w:right w:val="single" w:sz="4" w:space="0" w:color="auto"/>
            </w:tcBorders>
            <w:vAlign w:val="center"/>
          </w:tcPr>
          <w:p w:rsidR="00D433C2" w:rsidRDefault="00D433C2">
            <w:pPr>
              <w:jc w:val="center"/>
              <w:rPr>
                <w:rFonts w:ascii="仿宋" w:eastAsia="仿宋" w:hAnsi="仿宋" w:cs="仿宋"/>
                <w:sz w:val="24"/>
              </w:rPr>
            </w:pPr>
            <w:r>
              <w:rPr>
                <w:rFonts w:ascii="仿宋" w:eastAsia="仿宋" w:hAnsi="仿宋" w:cs="仿宋" w:hint="eastAsia"/>
                <w:sz w:val="24"/>
                <w:lang w:val="zh-CN"/>
              </w:rPr>
              <w:lastRenderedPageBreak/>
              <w:t>3</w:t>
            </w:r>
            <w:r>
              <w:rPr>
                <w:rFonts w:ascii="仿宋" w:eastAsia="仿宋" w:hAnsi="仿宋" w:cs="仿宋" w:hint="eastAsia"/>
                <w:sz w:val="24"/>
              </w:rPr>
              <w:t>2</w:t>
            </w:r>
            <w:r>
              <w:rPr>
                <w:rFonts w:ascii="仿宋" w:eastAsia="仿宋" w:hAnsi="仿宋" w:cs="仿宋" w:hint="eastAsia"/>
                <w:sz w:val="24"/>
                <w:lang w:val="zh-CN"/>
              </w:rPr>
              <w:t>.</w:t>
            </w:r>
            <w:r>
              <w:rPr>
                <w:rFonts w:ascii="仿宋" w:eastAsia="仿宋" w:hAnsi="仿宋" w:cs="仿宋" w:hint="eastAsia"/>
                <w:sz w:val="24"/>
              </w:rPr>
              <w:t>2</w:t>
            </w:r>
          </w:p>
        </w:tc>
        <w:tc>
          <w:tcPr>
            <w:tcW w:w="2793" w:type="dxa"/>
            <w:tcBorders>
              <w:top w:val="single" w:sz="4" w:space="0" w:color="auto"/>
              <w:left w:val="single" w:sz="4" w:space="0" w:color="auto"/>
              <w:right w:val="single" w:sz="4" w:space="0" w:color="auto"/>
            </w:tcBorders>
            <w:vAlign w:val="center"/>
          </w:tcPr>
          <w:p w:rsidR="00D433C2" w:rsidRDefault="00D433C2">
            <w:pPr>
              <w:spacing w:line="400" w:lineRule="exact"/>
              <w:rPr>
                <w:rFonts w:ascii="仿宋_GB2312" w:eastAsia="仿宋_GB2312" w:hAnsi="仿宋" w:cs="仿宋"/>
                <w:sz w:val="24"/>
                <w:lang w:val="zh-CN"/>
              </w:rPr>
            </w:pPr>
            <w:r>
              <w:rPr>
                <w:rFonts w:ascii="仿宋" w:eastAsia="仿宋" w:hAnsi="仿宋" w:hint="eastAsia"/>
                <w:sz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C00130">
            <w:pPr>
              <w:spacing w:line="380" w:lineRule="exact"/>
              <w:ind w:left="360" w:hangingChars="150" w:hanging="360"/>
              <w:rPr>
                <w:rFonts w:ascii="仿宋" w:eastAsia="仿宋" w:hAnsi="仿宋"/>
                <w:sz w:val="24"/>
              </w:rPr>
            </w:pPr>
            <w:r>
              <w:rPr>
                <w:rFonts w:ascii="仿宋" w:eastAsia="仿宋" w:hAnsi="仿宋" w:cs="仿宋" w:hint="eastAsia"/>
                <w:sz w:val="24"/>
              </w:rPr>
              <w:fldChar w:fldCharType="begin"/>
            </w:r>
            <w:r w:rsidR="00D433C2">
              <w:rPr>
                <w:rFonts w:ascii="仿宋" w:eastAsia="仿宋" w:hAnsi="仿宋" w:cs="仿宋" w:hint="eastAsia"/>
                <w:sz w:val="24"/>
              </w:rPr>
              <w:instrText xml:space="preserve"> eq \o\ac(□,√)</w:instrText>
            </w:r>
            <w:r>
              <w:rPr>
                <w:rFonts w:ascii="仿宋" w:eastAsia="仿宋" w:hAnsi="仿宋" w:cs="仿宋" w:hint="eastAsia"/>
                <w:sz w:val="24"/>
                <w:lang w:val="zh-CN"/>
              </w:rPr>
              <w:fldChar w:fldCharType="end"/>
            </w:r>
            <w:r w:rsidR="00D433C2">
              <w:rPr>
                <w:rFonts w:ascii="仿宋" w:eastAsia="仿宋" w:hAnsi="仿宋" w:hint="eastAsia"/>
                <w:sz w:val="24"/>
              </w:rPr>
              <w:t xml:space="preserve"> 不允许</w:t>
            </w:r>
          </w:p>
          <w:p w:rsidR="00D433C2" w:rsidRDefault="00D433C2">
            <w:pPr>
              <w:spacing w:line="380" w:lineRule="exact"/>
              <w:rPr>
                <w:rFonts w:ascii="仿宋" w:eastAsia="仿宋" w:hAnsi="仿宋" w:cs="仿宋"/>
                <w:sz w:val="24"/>
                <w:lang w:val="zh-CN"/>
              </w:rPr>
            </w:pPr>
            <w:r>
              <w:rPr>
                <w:rFonts w:ascii="仿宋" w:eastAsia="仿宋" w:hAnsi="仿宋" w:hint="eastAsia"/>
                <w:sz w:val="24"/>
              </w:rPr>
              <w:t xml:space="preserve">□ 允许，供应商根据磋商文件的规定和采购项目的实际情况，拟在成交后将成交项目的非主体、非关键性工作分包的，应当在响应文件中载明分包承担主体，分包承担主体应当具备相应资质条件且不得再次分包。 </w:t>
            </w:r>
          </w:p>
        </w:tc>
      </w:tr>
      <w:tr w:rsidR="00D433C2">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D433C2" w:rsidRDefault="00D433C2" w:rsidP="000750CB">
            <w:pPr>
              <w:jc w:val="center"/>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rPr>
              <w:t>2</w:t>
            </w:r>
            <w:r>
              <w:rPr>
                <w:rFonts w:ascii="仿宋" w:eastAsia="仿宋" w:hAnsi="仿宋" w:cs="仿宋" w:hint="eastAsia"/>
                <w:sz w:val="24"/>
                <w:lang w:val="zh-CN"/>
              </w:rPr>
              <w:t>.</w:t>
            </w:r>
            <w:r w:rsidR="000750CB">
              <w:rPr>
                <w:rFonts w:ascii="仿宋" w:eastAsia="仿宋" w:hAnsi="仿宋" w:cs="仿宋" w:hint="eastAsia"/>
                <w:sz w:val="24"/>
              </w:rPr>
              <w:t>3</w:t>
            </w:r>
          </w:p>
        </w:tc>
        <w:tc>
          <w:tcPr>
            <w:tcW w:w="2793"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监  督</w:t>
            </w:r>
          </w:p>
        </w:tc>
        <w:tc>
          <w:tcPr>
            <w:tcW w:w="5534" w:type="dxa"/>
            <w:tcBorders>
              <w:top w:val="single" w:sz="4" w:space="0" w:color="auto"/>
              <w:left w:val="single" w:sz="4" w:space="0" w:color="auto"/>
              <w:bottom w:val="single" w:sz="4" w:space="0" w:color="auto"/>
              <w:right w:val="single" w:sz="4" w:space="0" w:color="auto"/>
            </w:tcBorders>
            <w:vAlign w:val="center"/>
          </w:tcPr>
          <w:p w:rsidR="00D433C2" w:rsidRDefault="00D433C2" w:rsidP="000750CB">
            <w:pPr>
              <w:autoSpaceDE w:val="0"/>
              <w:autoSpaceDN w:val="0"/>
              <w:adjustRightInd w:val="0"/>
              <w:rPr>
                <w:rFonts w:ascii="仿宋" w:eastAsia="仿宋" w:hAnsi="仿宋" w:cs="仿宋"/>
                <w:sz w:val="24"/>
                <w:lang w:val="zh-CN"/>
              </w:rPr>
            </w:pPr>
            <w:r>
              <w:rPr>
                <w:rFonts w:ascii="仿宋" w:eastAsia="仿宋" w:hAnsi="仿宋" w:cs="仿宋" w:hint="eastAsia"/>
                <w:sz w:val="24"/>
                <w:lang w:val="zh-CN"/>
              </w:rPr>
              <w:t>本项目的采购活动以及其相关当事人应当接受</w:t>
            </w:r>
            <w:r w:rsidR="000750CB">
              <w:rPr>
                <w:rFonts w:ascii="仿宋" w:eastAsia="仿宋" w:hAnsi="仿宋" w:cs="仿宋" w:hint="eastAsia"/>
                <w:sz w:val="24"/>
                <w:lang w:val="zh-CN"/>
              </w:rPr>
              <w:t>相关部门</w:t>
            </w:r>
            <w:r>
              <w:rPr>
                <w:rFonts w:ascii="仿宋" w:eastAsia="仿宋" w:hAnsi="仿宋" w:cs="仿宋" w:hint="eastAsia"/>
                <w:sz w:val="24"/>
                <w:lang w:val="zh-CN"/>
              </w:rPr>
              <w:t>依法实施的监督</w:t>
            </w:r>
          </w:p>
        </w:tc>
      </w:tr>
    </w:tbl>
    <w:p w:rsidR="00D433C2" w:rsidRDefault="00D433C2">
      <w:pPr>
        <w:spacing w:line="420" w:lineRule="exact"/>
      </w:pPr>
    </w:p>
    <w:p w:rsidR="00D433C2" w:rsidRDefault="00D433C2">
      <w:pPr>
        <w:sectPr w:rsidR="00D433C2">
          <w:pgSz w:w="11906" w:h="16838"/>
          <w:pgMar w:top="1418" w:right="1418" w:bottom="1418" w:left="1418" w:header="851" w:footer="992" w:gutter="0"/>
          <w:cols w:space="720"/>
          <w:docGrid w:type="lines" w:linePitch="312"/>
        </w:sectPr>
      </w:pPr>
    </w:p>
    <w:p w:rsidR="00D433C2" w:rsidRDefault="00D433C2" w:rsidP="0069432A">
      <w:pPr>
        <w:spacing w:afterLines="50" w:after="156"/>
        <w:jc w:val="center"/>
        <w:outlineLvl w:val="1"/>
        <w:rPr>
          <w:rFonts w:ascii="黑体" w:eastAsia="黑体" w:hAnsi="黑体"/>
          <w:sz w:val="28"/>
          <w:szCs w:val="28"/>
        </w:rPr>
      </w:pPr>
      <w:bookmarkStart w:id="27" w:name="_Toc102045151"/>
      <w:r>
        <w:rPr>
          <w:rFonts w:ascii="黑体" w:eastAsia="黑体" w:hAnsi="黑体"/>
          <w:sz w:val="28"/>
          <w:szCs w:val="28"/>
        </w:rPr>
        <w:lastRenderedPageBreak/>
        <w:t>第三章</w:t>
      </w:r>
      <w:r>
        <w:rPr>
          <w:rFonts w:ascii="黑体" w:eastAsia="黑体" w:hAnsi="黑体" w:hint="eastAsia"/>
          <w:sz w:val="28"/>
          <w:szCs w:val="28"/>
        </w:rPr>
        <w:t xml:space="preserve">  投标人应当提交的资格证明文件</w:t>
      </w:r>
      <w:bookmarkEnd w:id="27"/>
    </w:p>
    <w:p w:rsidR="00D433C2" w:rsidRDefault="00D433C2">
      <w:pPr>
        <w:spacing w:line="400" w:lineRule="exact"/>
        <w:ind w:firstLineChars="200" w:firstLine="560"/>
        <w:rPr>
          <w:rFonts w:ascii="楷体_GB2312" w:eastAsia="楷体_GB2312" w:hAnsi="仿宋"/>
          <w:sz w:val="28"/>
          <w:szCs w:val="28"/>
        </w:rPr>
      </w:pPr>
      <w:r>
        <w:rPr>
          <w:rFonts w:ascii="楷体_GB2312" w:eastAsia="楷体_GB2312" w:hAnsi="仿宋" w:hint="eastAsia"/>
          <w:sz w:val="28"/>
          <w:szCs w:val="28"/>
        </w:rPr>
        <w:t>资格证明文件目录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5226"/>
        <w:gridCol w:w="2217"/>
        <w:gridCol w:w="1085"/>
      </w:tblGrid>
      <w:tr w:rsidR="00D433C2">
        <w:trPr>
          <w:trHeight w:val="567"/>
        </w:trPr>
        <w:tc>
          <w:tcPr>
            <w:tcW w:w="758" w:type="dxa"/>
            <w:vAlign w:val="center"/>
          </w:tcPr>
          <w:p w:rsidR="00D433C2" w:rsidRPr="00DB225E" w:rsidRDefault="00D433C2">
            <w:pPr>
              <w:spacing w:line="400" w:lineRule="exact"/>
              <w:jc w:val="center"/>
              <w:rPr>
                <w:rFonts w:ascii="仿宋" w:eastAsia="仿宋" w:hAnsi="仿宋"/>
                <w:sz w:val="24"/>
              </w:rPr>
            </w:pPr>
            <w:bookmarkStart w:id="28" w:name="Var_tbl_ZGSC"/>
            <w:bookmarkEnd w:id="28"/>
            <w:r w:rsidRPr="00DB225E">
              <w:rPr>
                <w:rFonts w:ascii="仿宋" w:eastAsia="仿宋" w:hAnsi="仿宋" w:cs="仿宋" w:hint="eastAsia"/>
                <w:kern w:val="0"/>
                <w:sz w:val="24"/>
              </w:rPr>
              <w:t>序号</w:t>
            </w:r>
          </w:p>
        </w:tc>
        <w:tc>
          <w:tcPr>
            <w:tcW w:w="5226"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cs="仿宋" w:hint="eastAsia"/>
                <w:kern w:val="0"/>
                <w:sz w:val="24"/>
              </w:rPr>
              <w:t>证明材料名称</w:t>
            </w:r>
          </w:p>
        </w:tc>
        <w:tc>
          <w:tcPr>
            <w:tcW w:w="2217"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cs="仿宋" w:hint="eastAsia"/>
                <w:kern w:val="0"/>
                <w:sz w:val="24"/>
              </w:rPr>
              <w:t>提供形式</w:t>
            </w:r>
          </w:p>
        </w:tc>
        <w:tc>
          <w:tcPr>
            <w:tcW w:w="1085"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kern w:val="0"/>
                <w:sz w:val="24"/>
              </w:rPr>
              <w:t>包</w:t>
            </w:r>
          </w:p>
        </w:tc>
      </w:tr>
      <w:tr w:rsidR="00D433C2">
        <w:trPr>
          <w:trHeight w:val="567"/>
        </w:trPr>
        <w:tc>
          <w:tcPr>
            <w:tcW w:w="758"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1</w:t>
            </w:r>
          </w:p>
        </w:tc>
        <w:tc>
          <w:tcPr>
            <w:tcW w:w="5226" w:type="dxa"/>
            <w:vAlign w:val="center"/>
          </w:tcPr>
          <w:p w:rsidR="00D433C2" w:rsidRPr="00DB225E" w:rsidRDefault="00D433C2">
            <w:pPr>
              <w:spacing w:line="400" w:lineRule="exact"/>
              <w:jc w:val="left"/>
              <w:rPr>
                <w:rFonts w:ascii="仿宋" w:eastAsia="仿宋" w:hAnsi="仿宋"/>
                <w:sz w:val="24"/>
              </w:rPr>
            </w:pPr>
            <w:r w:rsidRPr="00DB225E">
              <w:rPr>
                <w:rStyle w:val="af4"/>
                <w:rFonts w:hint="eastAsia"/>
                <w:sz w:val="24"/>
              </w:rPr>
              <w:t>具有独立承担民事责任的企业或组织合法经营权的凭证（如:营业执照、登记证书、执业许可证等）</w:t>
            </w:r>
          </w:p>
        </w:tc>
        <w:tc>
          <w:tcPr>
            <w:tcW w:w="2217" w:type="dxa"/>
            <w:vAlign w:val="center"/>
          </w:tcPr>
          <w:p w:rsidR="00D433C2" w:rsidRPr="00DB225E" w:rsidRDefault="00C00130">
            <w:pPr>
              <w:spacing w:line="400" w:lineRule="exact"/>
              <w:jc w:val="center"/>
              <w:rPr>
                <w:rStyle w:val="af4"/>
                <w:sz w:val="24"/>
              </w:rPr>
            </w:pPr>
            <w:r w:rsidRPr="00DB225E">
              <w:rPr>
                <w:rFonts w:ascii="仿宋" w:eastAsia="仿宋" w:hAnsi="仿宋" w:hint="eastAsia"/>
                <w:sz w:val="24"/>
              </w:rPr>
              <w:fldChar w:fldCharType="begin"/>
            </w:r>
            <w:r w:rsidR="00D433C2" w:rsidRPr="00DB225E">
              <w:rPr>
                <w:rFonts w:ascii="仿宋" w:eastAsia="仿宋" w:hAnsi="仿宋" w:hint="eastAsia"/>
                <w:sz w:val="24"/>
              </w:rPr>
              <w:instrText xml:space="preserve"> eq \o\ac(□,√)</w:instrText>
            </w:r>
            <w:r w:rsidRPr="00DB225E">
              <w:rPr>
                <w:rFonts w:ascii="仿宋" w:eastAsia="仿宋" w:hAnsi="仿宋" w:hint="eastAsia"/>
                <w:sz w:val="24"/>
              </w:rPr>
              <w:fldChar w:fldCharType="end"/>
            </w:r>
            <w:r w:rsidR="00D433C2" w:rsidRPr="00DB225E">
              <w:rPr>
                <w:rStyle w:val="af4"/>
                <w:rFonts w:hint="eastAsia"/>
                <w:sz w:val="24"/>
              </w:rPr>
              <w:t>原件</w:t>
            </w:r>
            <w:r w:rsidR="00D433C2" w:rsidRPr="00DB225E">
              <w:rPr>
                <w:rStyle w:val="af4"/>
                <w:sz w:val="24"/>
              </w:rPr>
              <w:t xml:space="preserve">  </w:t>
            </w:r>
            <w:r w:rsidR="00D433C2" w:rsidRPr="00DB225E">
              <w:rPr>
                <w:rStyle w:val="af4"/>
                <w:rFonts w:hint="eastAsia"/>
                <w:sz w:val="24"/>
              </w:rPr>
              <w:t>□复印件</w:t>
            </w:r>
          </w:p>
        </w:tc>
        <w:tc>
          <w:tcPr>
            <w:tcW w:w="1085"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w:t>
            </w:r>
          </w:p>
        </w:tc>
      </w:tr>
      <w:tr w:rsidR="00D433C2">
        <w:trPr>
          <w:trHeight w:val="567"/>
        </w:trPr>
        <w:tc>
          <w:tcPr>
            <w:tcW w:w="758"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2</w:t>
            </w:r>
          </w:p>
        </w:tc>
        <w:tc>
          <w:tcPr>
            <w:tcW w:w="5226" w:type="dxa"/>
          </w:tcPr>
          <w:p w:rsidR="00D433C2" w:rsidRPr="00DB225E" w:rsidRDefault="00D433C2">
            <w:pPr>
              <w:rPr>
                <w:rFonts w:ascii="仿宋" w:eastAsia="仿宋" w:hAnsi="仿宋"/>
                <w:sz w:val="24"/>
                <w:lang w:val="zh-CN"/>
              </w:rPr>
            </w:pPr>
            <w:r w:rsidRPr="00DB225E">
              <w:rPr>
                <w:rFonts w:ascii="仿宋" w:eastAsia="仿宋" w:hAnsi="仿宋" w:cs="仿宋" w:hint="eastAsia"/>
                <w:sz w:val="24"/>
              </w:rPr>
              <w:t>在经营活动中无重大违法记录和行贿犯罪记录、具有良好商业信誉和健全财务会计制度、具有依法缴纳税收和社会保障资金良好记录的声明函</w:t>
            </w:r>
          </w:p>
        </w:tc>
        <w:tc>
          <w:tcPr>
            <w:tcW w:w="2217" w:type="dxa"/>
            <w:vAlign w:val="center"/>
          </w:tcPr>
          <w:p w:rsidR="00D433C2" w:rsidRPr="00DB225E" w:rsidRDefault="00C00130">
            <w:pPr>
              <w:spacing w:line="400" w:lineRule="exact"/>
              <w:jc w:val="center"/>
              <w:rPr>
                <w:rFonts w:ascii="仿宋" w:eastAsia="仿宋" w:hAnsi="仿宋"/>
                <w:sz w:val="24"/>
              </w:rPr>
            </w:pPr>
            <w:r w:rsidRPr="00DB225E">
              <w:rPr>
                <w:rFonts w:ascii="仿宋" w:eastAsia="仿宋" w:hAnsi="仿宋" w:hint="eastAsia"/>
                <w:sz w:val="24"/>
              </w:rPr>
              <w:fldChar w:fldCharType="begin"/>
            </w:r>
            <w:r w:rsidR="00D433C2" w:rsidRPr="00DB225E">
              <w:rPr>
                <w:rFonts w:ascii="仿宋" w:eastAsia="仿宋" w:hAnsi="仿宋" w:hint="eastAsia"/>
                <w:sz w:val="24"/>
              </w:rPr>
              <w:instrText xml:space="preserve"> eq \o\ac(□,√)</w:instrText>
            </w:r>
            <w:r w:rsidRPr="00DB225E">
              <w:rPr>
                <w:rFonts w:ascii="仿宋" w:eastAsia="仿宋" w:hAnsi="仿宋" w:hint="eastAsia"/>
                <w:sz w:val="24"/>
              </w:rPr>
              <w:fldChar w:fldCharType="end"/>
            </w:r>
            <w:r w:rsidR="00D433C2" w:rsidRPr="00DB225E">
              <w:rPr>
                <w:rStyle w:val="af4"/>
                <w:rFonts w:hint="eastAsia"/>
                <w:sz w:val="24"/>
              </w:rPr>
              <w:t>原件</w:t>
            </w:r>
            <w:r w:rsidR="00D433C2" w:rsidRPr="00DB225E">
              <w:rPr>
                <w:rStyle w:val="af4"/>
                <w:sz w:val="24"/>
              </w:rPr>
              <w:t xml:space="preserve">  </w:t>
            </w:r>
            <w:r w:rsidR="00D433C2" w:rsidRPr="00DB225E">
              <w:rPr>
                <w:rStyle w:val="af4"/>
                <w:rFonts w:hint="eastAsia"/>
                <w:sz w:val="24"/>
              </w:rPr>
              <w:t>□复印件</w:t>
            </w:r>
          </w:p>
        </w:tc>
        <w:tc>
          <w:tcPr>
            <w:tcW w:w="1085"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w:t>
            </w:r>
          </w:p>
        </w:tc>
      </w:tr>
      <w:tr w:rsidR="00D433C2">
        <w:trPr>
          <w:trHeight w:val="567"/>
        </w:trPr>
        <w:tc>
          <w:tcPr>
            <w:tcW w:w="758"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3</w:t>
            </w:r>
          </w:p>
        </w:tc>
        <w:tc>
          <w:tcPr>
            <w:tcW w:w="5226" w:type="dxa"/>
            <w:vAlign w:val="center"/>
          </w:tcPr>
          <w:p w:rsidR="00D433C2" w:rsidRPr="00DB225E" w:rsidRDefault="00D433C2">
            <w:pPr>
              <w:rPr>
                <w:rStyle w:val="af4"/>
                <w:sz w:val="24"/>
              </w:rPr>
            </w:pPr>
            <w:r w:rsidRPr="00DB225E">
              <w:rPr>
                <w:rFonts w:ascii="仿宋" w:eastAsia="仿宋" w:hAnsi="仿宋" w:cs="仿宋" w:hint="eastAsia"/>
                <w:sz w:val="24"/>
              </w:rPr>
              <w:t>政府采购诚信承诺书</w:t>
            </w:r>
          </w:p>
        </w:tc>
        <w:tc>
          <w:tcPr>
            <w:tcW w:w="2217" w:type="dxa"/>
            <w:vAlign w:val="center"/>
          </w:tcPr>
          <w:p w:rsidR="00D433C2" w:rsidRPr="00DB225E" w:rsidRDefault="00C00130">
            <w:pPr>
              <w:spacing w:line="400" w:lineRule="exact"/>
              <w:jc w:val="center"/>
              <w:rPr>
                <w:rStyle w:val="af4"/>
                <w:sz w:val="24"/>
              </w:rPr>
            </w:pPr>
            <w:r w:rsidRPr="00DB225E">
              <w:rPr>
                <w:rFonts w:ascii="仿宋" w:eastAsia="仿宋" w:hAnsi="仿宋" w:hint="eastAsia"/>
                <w:sz w:val="24"/>
              </w:rPr>
              <w:fldChar w:fldCharType="begin"/>
            </w:r>
            <w:r w:rsidR="00D433C2" w:rsidRPr="00DB225E">
              <w:rPr>
                <w:rFonts w:ascii="仿宋" w:eastAsia="仿宋" w:hAnsi="仿宋" w:hint="eastAsia"/>
                <w:sz w:val="24"/>
              </w:rPr>
              <w:instrText xml:space="preserve"> eq \o\ac(□,√)</w:instrText>
            </w:r>
            <w:r w:rsidRPr="00DB225E">
              <w:rPr>
                <w:rFonts w:ascii="仿宋" w:eastAsia="仿宋" w:hAnsi="仿宋" w:hint="eastAsia"/>
                <w:sz w:val="24"/>
              </w:rPr>
              <w:fldChar w:fldCharType="end"/>
            </w:r>
            <w:r w:rsidR="00D433C2" w:rsidRPr="00DB225E">
              <w:rPr>
                <w:rStyle w:val="af4"/>
                <w:rFonts w:hint="eastAsia"/>
                <w:sz w:val="24"/>
              </w:rPr>
              <w:t>原件</w:t>
            </w:r>
            <w:r w:rsidR="00D433C2" w:rsidRPr="00DB225E">
              <w:rPr>
                <w:rStyle w:val="af4"/>
                <w:sz w:val="24"/>
              </w:rPr>
              <w:t xml:space="preserve">  </w:t>
            </w:r>
            <w:r w:rsidR="00D433C2" w:rsidRPr="00DB225E">
              <w:rPr>
                <w:rStyle w:val="af4"/>
                <w:rFonts w:hint="eastAsia"/>
                <w:sz w:val="24"/>
              </w:rPr>
              <w:t>□复印件</w:t>
            </w:r>
          </w:p>
        </w:tc>
        <w:tc>
          <w:tcPr>
            <w:tcW w:w="1085" w:type="dxa"/>
            <w:vAlign w:val="center"/>
          </w:tcPr>
          <w:p w:rsidR="00D433C2" w:rsidRPr="00DB225E" w:rsidRDefault="00D433C2">
            <w:pPr>
              <w:spacing w:line="400" w:lineRule="exact"/>
              <w:jc w:val="center"/>
              <w:rPr>
                <w:rFonts w:ascii="仿宋" w:eastAsia="仿宋" w:hAnsi="仿宋"/>
                <w:sz w:val="24"/>
              </w:rPr>
            </w:pPr>
            <w:r w:rsidRPr="00DB225E">
              <w:rPr>
                <w:rFonts w:ascii="仿宋" w:eastAsia="仿宋" w:hAnsi="仿宋" w:hint="eastAsia"/>
                <w:sz w:val="24"/>
              </w:rPr>
              <w:t>/</w:t>
            </w:r>
          </w:p>
        </w:tc>
      </w:tr>
      <w:tr w:rsidR="00D433C2">
        <w:trPr>
          <w:trHeight w:val="567"/>
        </w:trPr>
        <w:tc>
          <w:tcPr>
            <w:tcW w:w="758" w:type="dxa"/>
            <w:vAlign w:val="center"/>
          </w:tcPr>
          <w:p w:rsidR="00D433C2" w:rsidRPr="00DB225E" w:rsidRDefault="000750CB">
            <w:pPr>
              <w:spacing w:line="400" w:lineRule="exact"/>
              <w:jc w:val="center"/>
              <w:rPr>
                <w:rFonts w:ascii="仿宋" w:eastAsia="仿宋" w:hAnsi="仿宋"/>
                <w:sz w:val="24"/>
              </w:rPr>
            </w:pPr>
            <w:r w:rsidRPr="00DB225E">
              <w:rPr>
                <w:rFonts w:ascii="仿宋" w:eastAsia="仿宋" w:hAnsi="仿宋" w:hint="eastAsia"/>
                <w:sz w:val="24"/>
              </w:rPr>
              <w:t>4</w:t>
            </w:r>
          </w:p>
        </w:tc>
        <w:tc>
          <w:tcPr>
            <w:tcW w:w="5226" w:type="dxa"/>
            <w:vAlign w:val="center"/>
          </w:tcPr>
          <w:p w:rsidR="00D433C2" w:rsidRPr="002258B5" w:rsidRDefault="00174165" w:rsidP="00174165">
            <w:pPr>
              <w:spacing w:line="400" w:lineRule="exact"/>
              <w:rPr>
                <w:rFonts w:ascii="仿宋" w:eastAsia="仿宋" w:hAnsi="仿宋"/>
                <w:kern w:val="1"/>
                <w:sz w:val="24"/>
              </w:rPr>
            </w:pPr>
            <w:r w:rsidRPr="002258B5">
              <w:rPr>
                <w:rFonts w:ascii="仿宋" w:eastAsia="仿宋" w:hAnsi="仿宋" w:hint="eastAsia"/>
                <w:sz w:val="24"/>
              </w:rPr>
              <w:t>具有良好的商业信誉和健全的财务会计制度：提供财务审计报告或近半年银行资信证明；</w:t>
            </w:r>
            <w:r w:rsidRPr="002258B5">
              <w:rPr>
                <w:rFonts w:ascii="仿宋" w:eastAsia="仿宋" w:hAnsi="仿宋"/>
                <w:kern w:val="1"/>
                <w:sz w:val="24"/>
              </w:rPr>
              <w:t xml:space="preserve"> </w:t>
            </w:r>
          </w:p>
        </w:tc>
        <w:tc>
          <w:tcPr>
            <w:tcW w:w="2217" w:type="dxa"/>
            <w:vAlign w:val="center"/>
          </w:tcPr>
          <w:p w:rsidR="00D433C2" w:rsidRPr="002258B5" w:rsidRDefault="00C00130" w:rsidP="00174165">
            <w:pPr>
              <w:spacing w:line="400" w:lineRule="exact"/>
              <w:jc w:val="center"/>
              <w:rPr>
                <w:rStyle w:val="af4"/>
                <w:sz w:val="24"/>
              </w:rPr>
            </w:pPr>
            <w:r w:rsidRPr="002258B5">
              <w:rPr>
                <w:rFonts w:ascii="仿宋" w:eastAsia="仿宋" w:hAnsi="仿宋" w:hint="eastAsia"/>
                <w:sz w:val="24"/>
              </w:rPr>
              <w:fldChar w:fldCharType="begin"/>
            </w:r>
            <w:r w:rsidR="00D433C2" w:rsidRPr="002258B5">
              <w:rPr>
                <w:rFonts w:ascii="仿宋" w:eastAsia="仿宋" w:hAnsi="仿宋" w:hint="eastAsia"/>
                <w:sz w:val="24"/>
              </w:rPr>
              <w:instrText xml:space="preserve"> eq \o\ac(□,√)</w:instrText>
            </w:r>
            <w:r w:rsidRPr="002258B5">
              <w:rPr>
                <w:rFonts w:ascii="仿宋" w:eastAsia="仿宋" w:hAnsi="仿宋" w:hint="eastAsia"/>
                <w:sz w:val="24"/>
              </w:rPr>
              <w:fldChar w:fldCharType="end"/>
            </w:r>
            <w:r w:rsidR="00D433C2" w:rsidRPr="002258B5">
              <w:rPr>
                <w:rStyle w:val="af4"/>
                <w:rFonts w:hint="eastAsia"/>
                <w:sz w:val="24"/>
              </w:rPr>
              <w:t>原件</w:t>
            </w:r>
            <w:r w:rsidR="00174165" w:rsidRPr="002258B5">
              <w:rPr>
                <w:rStyle w:val="af4"/>
                <w:rFonts w:hint="eastAsia"/>
                <w:sz w:val="24"/>
              </w:rPr>
              <w:t>或</w:t>
            </w:r>
            <w:r w:rsidRPr="002258B5">
              <w:rPr>
                <w:rFonts w:ascii="仿宋" w:eastAsia="仿宋" w:hAnsi="仿宋" w:hint="eastAsia"/>
                <w:sz w:val="24"/>
              </w:rPr>
              <w:fldChar w:fldCharType="begin"/>
            </w:r>
            <w:r w:rsidR="00174165" w:rsidRPr="002258B5">
              <w:rPr>
                <w:rFonts w:ascii="仿宋" w:eastAsia="仿宋" w:hAnsi="仿宋" w:hint="eastAsia"/>
                <w:sz w:val="24"/>
              </w:rPr>
              <w:instrText xml:space="preserve"> eq \o\ac(□,√)</w:instrText>
            </w:r>
            <w:r w:rsidRPr="002258B5">
              <w:rPr>
                <w:rFonts w:ascii="仿宋" w:eastAsia="仿宋" w:hAnsi="仿宋" w:hint="eastAsia"/>
                <w:sz w:val="24"/>
              </w:rPr>
              <w:fldChar w:fldCharType="end"/>
            </w:r>
            <w:r w:rsidR="00D433C2" w:rsidRPr="002258B5">
              <w:rPr>
                <w:rStyle w:val="af4"/>
                <w:rFonts w:hint="eastAsia"/>
                <w:sz w:val="24"/>
              </w:rPr>
              <w:t>复印件</w:t>
            </w:r>
          </w:p>
        </w:tc>
        <w:tc>
          <w:tcPr>
            <w:tcW w:w="1085" w:type="dxa"/>
            <w:vAlign w:val="center"/>
          </w:tcPr>
          <w:p w:rsidR="00D433C2" w:rsidRDefault="00D433C2">
            <w:pPr>
              <w:spacing w:line="400" w:lineRule="exact"/>
              <w:jc w:val="center"/>
              <w:rPr>
                <w:rFonts w:ascii="仿宋" w:eastAsia="仿宋" w:hAnsi="仿宋"/>
                <w:color w:val="FF0000"/>
                <w:sz w:val="24"/>
              </w:rPr>
            </w:pPr>
            <w:r>
              <w:rPr>
                <w:rFonts w:ascii="仿宋" w:eastAsia="仿宋" w:hAnsi="仿宋" w:hint="eastAsia"/>
                <w:color w:val="FF0000"/>
                <w:sz w:val="24"/>
              </w:rPr>
              <w:t>/</w:t>
            </w:r>
          </w:p>
        </w:tc>
      </w:tr>
      <w:tr w:rsidR="00DB225E">
        <w:trPr>
          <w:trHeight w:val="567"/>
        </w:trPr>
        <w:tc>
          <w:tcPr>
            <w:tcW w:w="758" w:type="dxa"/>
            <w:vAlign w:val="center"/>
          </w:tcPr>
          <w:p w:rsidR="00DB225E" w:rsidRPr="00DB225E" w:rsidRDefault="00DB225E">
            <w:pPr>
              <w:spacing w:line="400" w:lineRule="exact"/>
              <w:jc w:val="center"/>
              <w:rPr>
                <w:rFonts w:ascii="仿宋" w:eastAsia="仿宋" w:hAnsi="仿宋"/>
                <w:sz w:val="24"/>
              </w:rPr>
            </w:pPr>
            <w:r w:rsidRPr="00DB225E">
              <w:rPr>
                <w:rFonts w:ascii="仿宋" w:eastAsia="仿宋" w:hAnsi="仿宋" w:hint="eastAsia"/>
                <w:sz w:val="24"/>
              </w:rPr>
              <w:t>5</w:t>
            </w:r>
          </w:p>
        </w:tc>
        <w:tc>
          <w:tcPr>
            <w:tcW w:w="5226" w:type="dxa"/>
            <w:vAlign w:val="center"/>
          </w:tcPr>
          <w:p w:rsidR="00DB225E" w:rsidRPr="002258B5" w:rsidRDefault="00DB225E" w:rsidP="00987B89">
            <w:pPr>
              <w:spacing w:line="400" w:lineRule="exact"/>
              <w:rPr>
                <w:rFonts w:ascii="仿宋" w:eastAsia="仿宋" w:hAnsi="仿宋"/>
                <w:sz w:val="24"/>
              </w:rPr>
            </w:pPr>
            <w:r w:rsidRPr="002258B5">
              <w:rPr>
                <w:rFonts w:ascii="仿宋" w:eastAsia="仿宋" w:hAnsi="仿宋" w:hint="eastAsia"/>
                <w:sz w:val="24"/>
              </w:rPr>
              <w:t>具有依法缴纳税收和社会保障资金的良好记录：提供近半年任意一个月交税、交社保的证明，新成立不足三个月的单位无</w:t>
            </w:r>
            <w:r w:rsidR="00987B89" w:rsidRPr="002258B5">
              <w:rPr>
                <w:rFonts w:ascii="仿宋" w:eastAsia="仿宋" w:hAnsi="仿宋" w:hint="eastAsia"/>
                <w:sz w:val="24"/>
              </w:rPr>
              <w:t>交税情况的，</w:t>
            </w:r>
            <w:r w:rsidRPr="002258B5">
              <w:rPr>
                <w:rFonts w:ascii="仿宋" w:eastAsia="仿宋" w:hAnsi="仿宋" w:hint="eastAsia"/>
                <w:sz w:val="24"/>
              </w:rPr>
              <w:t>需提供</w:t>
            </w:r>
            <w:r w:rsidR="00987B89" w:rsidRPr="002258B5">
              <w:rPr>
                <w:rFonts w:ascii="仿宋" w:eastAsia="仿宋" w:hAnsi="仿宋" w:hint="eastAsia"/>
                <w:sz w:val="24"/>
              </w:rPr>
              <w:t>税务情况说明</w:t>
            </w:r>
            <w:r w:rsidRPr="002258B5">
              <w:rPr>
                <w:rFonts w:ascii="仿宋" w:eastAsia="仿宋" w:hAnsi="仿宋" w:hint="eastAsia"/>
                <w:sz w:val="24"/>
              </w:rPr>
              <w:t>，免税的单位应当提供证明或</w:t>
            </w:r>
            <w:r w:rsidR="00987B89" w:rsidRPr="002258B5">
              <w:rPr>
                <w:rFonts w:ascii="仿宋" w:eastAsia="仿宋" w:hAnsi="仿宋" w:hint="eastAsia"/>
                <w:sz w:val="24"/>
              </w:rPr>
              <w:t>无需交税的说明</w:t>
            </w:r>
          </w:p>
        </w:tc>
        <w:tc>
          <w:tcPr>
            <w:tcW w:w="2217" w:type="dxa"/>
            <w:vAlign w:val="center"/>
          </w:tcPr>
          <w:p w:rsidR="00DB225E" w:rsidRPr="002258B5" w:rsidRDefault="00C00130" w:rsidP="00A03241">
            <w:pPr>
              <w:spacing w:line="400" w:lineRule="exact"/>
              <w:jc w:val="center"/>
              <w:rPr>
                <w:rStyle w:val="af4"/>
                <w:sz w:val="24"/>
              </w:rPr>
            </w:pPr>
            <w:r w:rsidRPr="002258B5">
              <w:rPr>
                <w:rFonts w:ascii="仿宋" w:eastAsia="仿宋" w:hAnsi="仿宋" w:hint="eastAsia"/>
                <w:sz w:val="24"/>
              </w:rPr>
              <w:fldChar w:fldCharType="begin"/>
            </w:r>
            <w:r w:rsidR="00DB225E" w:rsidRPr="002258B5">
              <w:rPr>
                <w:rFonts w:ascii="仿宋" w:eastAsia="仿宋" w:hAnsi="仿宋" w:hint="eastAsia"/>
                <w:sz w:val="24"/>
              </w:rPr>
              <w:instrText xml:space="preserve"> eq \o\ac(□,√)</w:instrText>
            </w:r>
            <w:r w:rsidRPr="002258B5">
              <w:rPr>
                <w:rFonts w:ascii="仿宋" w:eastAsia="仿宋" w:hAnsi="仿宋" w:hint="eastAsia"/>
                <w:sz w:val="24"/>
              </w:rPr>
              <w:fldChar w:fldCharType="end"/>
            </w:r>
            <w:r w:rsidR="00DB225E" w:rsidRPr="002258B5">
              <w:rPr>
                <w:rStyle w:val="af4"/>
                <w:rFonts w:hint="eastAsia"/>
                <w:sz w:val="24"/>
              </w:rPr>
              <w:t>原件或</w:t>
            </w:r>
            <w:r w:rsidRPr="002258B5">
              <w:rPr>
                <w:rFonts w:ascii="仿宋" w:eastAsia="仿宋" w:hAnsi="仿宋" w:hint="eastAsia"/>
                <w:sz w:val="24"/>
              </w:rPr>
              <w:fldChar w:fldCharType="begin"/>
            </w:r>
            <w:r w:rsidR="00DB225E" w:rsidRPr="002258B5">
              <w:rPr>
                <w:rFonts w:ascii="仿宋" w:eastAsia="仿宋" w:hAnsi="仿宋" w:hint="eastAsia"/>
                <w:sz w:val="24"/>
              </w:rPr>
              <w:instrText xml:space="preserve"> eq \o\ac(□,√)</w:instrText>
            </w:r>
            <w:r w:rsidRPr="002258B5">
              <w:rPr>
                <w:rFonts w:ascii="仿宋" w:eastAsia="仿宋" w:hAnsi="仿宋" w:hint="eastAsia"/>
                <w:sz w:val="24"/>
              </w:rPr>
              <w:fldChar w:fldCharType="end"/>
            </w:r>
            <w:r w:rsidR="00DB225E" w:rsidRPr="002258B5">
              <w:rPr>
                <w:rStyle w:val="af4"/>
                <w:rFonts w:hint="eastAsia"/>
                <w:sz w:val="24"/>
              </w:rPr>
              <w:t>复印件</w:t>
            </w:r>
          </w:p>
        </w:tc>
        <w:tc>
          <w:tcPr>
            <w:tcW w:w="1085" w:type="dxa"/>
            <w:vAlign w:val="center"/>
          </w:tcPr>
          <w:p w:rsidR="00DB225E" w:rsidRDefault="00DB225E">
            <w:pPr>
              <w:spacing w:line="400" w:lineRule="exact"/>
              <w:jc w:val="center"/>
              <w:rPr>
                <w:rFonts w:ascii="仿宋" w:eastAsia="仿宋" w:hAnsi="仿宋"/>
                <w:color w:val="FF0000"/>
                <w:sz w:val="24"/>
              </w:rPr>
            </w:pPr>
          </w:p>
        </w:tc>
      </w:tr>
      <w:tr w:rsidR="00DB225E">
        <w:trPr>
          <w:trHeight w:val="567"/>
        </w:trPr>
        <w:tc>
          <w:tcPr>
            <w:tcW w:w="758" w:type="dxa"/>
            <w:vAlign w:val="center"/>
          </w:tcPr>
          <w:p w:rsidR="00DB225E" w:rsidRPr="00DB225E" w:rsidRDefault="00DB225E">
            <w:pPr>
              <w:spacing w:line="400" w:lineRule="exact"/>
              <w:jc w:val="center"/>
              <w:rPr>
                <w:rFonts w:ascii="仿宋" w:eastAsia="仿宋" w:hAnsi="仿宋"/>
                <w:sz w:val="24"/>
              </w:rPr>
            </w:pPr>
            <w:r w:rsidRPr="00DB225E">
              <w:rPr>
                <w:rFonts w:ascii="仿宋" w:eastAsia="仿宋" w:hAnsi="仿宋" w:hint="eastAsia"/>
                <w:sz w:val="24"/>
              </w:rPr>
              <w:t>6</w:t>
            </w:r>
          </w:p>
        </w:tc>
        <w:tc>
          <w:tcPr>
            <w:tcW w:w="5226" w:type="dxa"/>
            <w:vAlign w:val="center"/>
          </w:tcPr>
          <w:p w:rsidR="00DB225E" w:rsidRPr="00DB225E" w:rsidRDefault="00DB225E">
            <w:pPr>
              <w:spacing w:line="400" w:lineRule="exact"/>
              <w:rPr>
                <w:rFonts w:ascii="仿宋" w:eastAsia="仿宋" w:hAnsi="仿宋"/>
                <w:kern w:val="1"/>
                <w:sz w:val="24"/>
              </w:rPr>
            </w:pPr>
            <w:r w:rsidRPr="00DB225E">
              <w:rPr>
                <w:rFonts w:ascii="仿宋" w:eastAsia="仿宋" w:hAnsi="仿宋" w:hint="eastAsia"/>
                <w:kern w:val="1"/>
                <w:sz w:val="24"/>
              </w:rPr>
              <w:t>评标办法中评分所需的其他相关证明材料</w:t>
            </w:r>
          </w:p>
        </w:tc>
        <w:tc>
          <w:tcPr>
            <w:tcW w:w="2217" w:type="dxa"/>
            <w:vAlign w:val="center"/>
          </w:tcPr>
          <w:p w:rsidR="00DB225E" w:rsidRPr="00DB225E" w:rsidRDefault="00C00130">
            <w:pPr>
              <w:spacing w:line="400" w:lineRule="exact"/>
              <w:jc w:val="center"/>
              <w:rPr>
                <w:rFonts w:ascii="仿宋" w:eastAsia="仿宋" w:hAnsi="仿宋"/>
                <w:sz w:val="24"/>
              </w:rPr>
            </w:pPr>
            <w:r w:rsidRPr="00DB225E">
              <w:rPr>
                <w:rFonts w:ascii="仿宋" w:eastAsia="仿宋" w:hAnsi="仿宋" w:hint="eastAsia"/>
                <w:sz w:val="24"/>
              </w:rPr>
              <w:fldChar w:fldCharType="begin"/>
            </w:r>
            <w:r w:rsidR="00DB225E" w:rsidRPr="00DB225E">
              <w:rPr>
                <w:rFonts w:ascii="仿宋" w:eastAsia="仿宋" w:hAnsi="仿宋" w:hint="eastAsia"/>
                <w:sz w:val="24"/>
              </w:rPr>
              <w:instrText xml:space="preserve"> eq \o\ac(□,√)</w:instrText>
            </w:r>
            <w:r w:rsidRPr="00DB225E">
              <w:rPr>
                <w:rFonts w:ascii="仿宋" w:eastAsia="仿宋" w:hAnsi="仿宋" w:hint="eastAsia"/>
                <w:sz w:val="24"/>
              </w:rPr>
              <w:fldChar w:fldCharType="end"/>
            </w:r>
            <w:r w:rsidR="00DB225E" w:rsidRPr="00DB225E">
              <w:rPr>
                <w:rStyle w:val="af4"/>
                <w:rFonts w:hint="eastAsia"/>
                <w:sz w:val="24"/>
              </w:rPr>
              <w:t>原件</w:t>
            </w:r>
            <w:r w:rsidR="00DB225E" w:rsidRPr="00DB225E">
              <w:rPr>
                <w:rStyle w:val="af4"/>
                <w:sz w:val="24"/>
              </w:rPr>
              <w:t xml:space="preserve">  </w:t>
            </w:r>
            <w:r w:rsidR="00DB225E" w:rsidRPr="00DB225E">
              <w:rPr>
                <w:rStyle w:val="af4"/>
                <w:rFonts w:hint="eastAsia"/>
                <w:sz w:val="24"/>
              </w:rPr>
              <w:t>□复印件</w:t>
            </w:r>
          </w:p>
        </w:tc>
        <w:tc>
          <w:tcPr>
            <w:tcW w:w="1085" w:type="dxa"/>
            <w:vAlign w:val="center"/>
          </w:tcPr>
          <w:p w:rsidR="00DB225E" w:rsidRPr="00DB225E" w:rsidRDefault="00DB225E">
            <w:pPr>
              <w:spacing w:line="400" w:lineRule="exact"/>
              <w:jc w:val="center"/>
              <w:rPr>
                <w:rFonts w:ascii="仿宋" w:eastAsia="仿宋" w:hAnsi="仿宋"/>
                <w:sz w:val="24"/>
              </w:rPr>
            </w:pPr>
            <w:r w:rsidRPr="00DB225E">
              <w:rPr>
                <w:rFonts w:ascii="仿宋" w:eastAsia="仿宋" w:hAnsi="仿宋" w:hint="eastAsia"/>
                <w:sz w:val="24"/>
              </w:rPr>
              <w:t>/</w:t>
            </w:r>
          </w:p>
        </w:tc>
      </w:tr>
    </w:tbl>
    <w:p w:rsidR="00D433C2" w:rsidRDefault="00D433C2"/>
    <w:p w:rsidR="00D433C2" w:rsidRDefault="00D433C2">
      <w:pPr>
        <w:spacing w:line="400" w:lineRule="exact"/>
        <w:rPr>
          <w:rFonts w:ascii="仿宋" w:eastAsia="仿宋" w:hAnsi="仿宋"/>
          <w:sz w:val="24"/>
        </w:rPr>
      </w:pPr>
      <w:r>
        <w:rPr>
          <w:rFonts w:ascii="仿宋" w:eastAsia="仿宋" w:hAnsi="仿宋"/>
          <w:sz w:val="24"/>
        </w:rPr>
        <w:t>备注：</w:t>
      </w:r>
    </w:p>
    <w:p w:rsidR="00D433C2" w:rsidRDefault="00D433C2">
      <w:pPr>
        <w:spacing w:line="400" w:lineRule="exact"/>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w:t>
      </w:r>
      <w:r>
        <w:rPr>
          <w:rFonts w:ascii="仿宋" w:eastAsia="仿宋" w:hAnsi="仿宋"/>
          <w:sz w:val="24"/>
        </w:rPr>
        <w:t>开标时，投标人</w:t>
      </w:r>
      <w:r>
        <w:rPr>
          <w:rFonts w:ascii="仿宋" w:eastAsia="仿宋" w:hAnsi="仿宋" w:hint="eastAsia"/>
          <w:sz w:val="24"/>
        </w:rPr>
        <w:t>必须</w:t>
      </w:r>
      <w:r>
        <w:rPr>
          <w:rFonts w:ascii="仿宋" w:eastAsia="仿宋" w:hAnsi="仿宋"/>
          <w:sz w:val="24"/>
        </w:rPr>
        <w:t>提交上述证明材料</w:t>
      </w:r>
      <w:r>
        <w:rPr>
          <w:rFonts w:ascii="仿宋" w:eastAsia="仿宋" w:hAnsi="仿宋" w:hint="eastAsia"/>
          <w:sz w:val="24"/>
          <w:u w:val="single"/>
        </w:rPr>
        <w:t xml:space="preserve"> 第1项、第2项、第3项</w:t>
      </w:r>
      <w:r w:rsidR="00DB225E">
        <w:rPr>
          <w:rFonts w:ascii="仿宋" w:eastAsia="仿宋" w:hAnsi="仿宋" w:hint="eastAsia"/>
          <w:sz w:val="24"/>
          <w:u w:val="single"/>
        </w:rPr>
        <w:t>、第4项、第5项</w:t>
      </w:r>
      <w:r>
        <w:rPr>
          <w:rFonts w:ascii="仿宋" w:eastAsia="仿宋" w:hAnsi="仿宋" w:hint="eastAsia"/>
          <w:sz w:val="24"/>
        </w:rPr>
        <w:t>，未提交或提交不全的视为资格性、符合性审查不合格；</w:t>
      </w:r>
    </w:p>
    <w:p w:rsidR="00D433C2" w:rsidRDefault="00D433C2">
      <w:pPr>
        <w:spacing w:line="400" w:lineRule="exact"/>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2）要求提交的证明材料可以是复印件的，需加盖投标人公章；</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缴纳税收的证明材料是指投标人税务登记证（或统一社会信用代码营业执照）和参加政府采购活动前一段时间内缴纳税收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（4）带“▲”标注的产品为政府强制采购产品，政府强制采购产品是指财政部、</w:t>
      </w:r>
      <w:r>
        <w:rPr>
          <w:rFonts w:ascii="仿宋" w:eastAsia="仿宋" w:hAnsi="仿宋" w:hint="eastAsia"/>
          <w:sz w:val="24"/>
        </w:rPr>
        <w:br/>
        <w:t xml:space="preserve">发展改革委最新发布“节能产品政府采购清单”中的政府强制采购节能产品。 </w:t>
      </w:r>
    </w:p>
    <w:p w:rsidR="00D433C2" w:rsidRDefault="00D433C2">
      <w:pPr>
        <w:sectPr w:rsidR="00D433C2">
          <w:pgSz w:w="11906" w:h="16838"/>
          <w:pgMar w:top="1418" w:right="1418" w:bottom="1418" w:left="1418" w:header="851" w:footer="992" w:gutter="0"/>
          <w:cols w:space="720"/>
          <w:docGrid w:type="lines" w:linePitch="312"/>
        </w:sectPr>
      </w:pPr>
    </w:p>
    <w:p w:rsidR="00D433C2" w:rsidRDefault="00D433C2" w:rsidP="0069432A">
      <w:pPr>
        <w:spacing w:afterLines="50" w:after="156"/>
        <w:jc w:val="center"/>
        <w:outlineLvl w:val="1"/>
        <w:rPr>
          <w:rFonts w:ascii="黑体" w:eastAsia="黑体" w:hAnsi="黑体"/>
          <w:sz w:val="28"/>
          <w:szCs w:val="28"/>
        </w:rPr>
      </w:pPr>
      <w:bookmarkStart w:id="29" w:name="_Toc102045152"/>
      <w:r>
        <w:rPr>
          <w:rFonts w:ascii="黑体" w:eastAsia="黑体" w:hAnsi="黑体"/>
          <w:sz w:val="28"/>
          <w:szCs w:val="28"/>
        </w:rPr>
        <w:lastRenderedPageBreak/>
        <w:t>第四章</w:t>
      </w:r>
      <w:r>
        <w:rPr>
          <w:rFonts w:ascii="黑体" w:eastAsia="黑体" w:hAnsi="黑体" w:hint="eastAsia"/>
          <w:sz w:val="28"/>
          <w:szCs w:val="28"/>
        </w:rPr>
        <w:t xml:space="preserve">  采购需求</w:t>
      </w:r>
      <w:bookmarkEnd w:id="29"/>
    </w:p>
    <w:p w:rsidR="00D433C2" w:rsidRDefault="00D433C2" w:rsidP="0069432A">
      <w:pPr>
        <w:spacing w:afterLines="50" w:after="156" w:line="360" w:lineRule="auto"/>
        <w:ind w:firstLineChars="200" w:firstLine="560"/>
        <w:outlineLvl w:val="2"/>
        <w:rPr>
          <w:rFonts w:ascii="楷体" w:eastAsia="楷体" w:hAnsi="楷体"/>
          <w:sz w:val="28"/>
          <w:szCs w:val="28"/>
        </w:rPr>
      </w:pPr>
      <w:bookmarkStart w:id="30" w:name="_Toc102045153"/>
      <w:r>
        <w:rPr>
          <w:rFonts w:ascii="楷体" w:eastAsia="楷体" w:hAnsi="楷体" w:hint="eastAsia"/>
          <w:sz w:val="28"/>
          <w:szCs w:val="28"/>
        </w:rPr>
        <w:t>1.项目说明</w:t>
      </w:r>
      <w:bookmarkEnd w:id="30"/>
    </w:p>
    <w:p w:rsidR="00D433C2" w:rsidRDefault="00D433C2">
      <w:pPr>
        <w:spacing w:line="400" w:lineRule="exact"/>
        <w:ind w:firstLineChars="200" w:firstLine="480"/>
        <w:rPr>
          <w:rFonts w:ascii="仿宋" w:eastAsia="仿宋" w:hAnsi="仿宋"/>
          <w:sz w:val="24"/>
        </w:rPr>
      </w:pPr>
      <w:bookmarkStart w:id="31" w:name="c__506404130_"/>
      <w:r>
        <w:rPr>
          <w:rFonts w:ascii="仿宋" w:eastAsia="仿宋" w:hAnsi="仿宋" w:hint="eastAsia"/>
          <w:sz w:val="24"/>
        </w:rPr>
        <w:t>1.1本章内容是根据采购项目的实际需求制定的。</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货物必须为合格产品，质量达到国家相关标准、行业标准、地方标准或者其他标准、规范，中标人供货时应当提供有关货物的合格证明材料等。</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投标人应保证货物是全新、未使用过的合格产品。并完全符合合同规定的质量、规格和性能的要求。中标人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4</w:t>
      </w:r>
      <w:r>
        <w:rPr>
          <w:rFonts w:ascii="仿宋" w:eastAsia="仿宋" w:hAnsi="仿宋" w:hint="eastAsia"/>
          <w:sz w:val="24"/>
        </w:rPr>
        <w:t>进口产品是指通过中国海关报关验放进入中国境内且产自关境外的产品。</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政府采购应当采购本国产品。采购人确需招标采购进口产品的，应在招投标活动开始前，按照财政部《政府采购进口产品管理办法》（财库〔</w:t>
      </w:r>
      <w:r>
        <w:rPr>
          <w:rFonts w:ascii="仿宋" w:eastAsia="仿宋" w:hAnsi="仿宋"/>
          <w:sz w:val="24"/>
        </w:rPr>
        <w:t>2007</w:t>
      </w:r>
      <w:r>
        <w:rPr>
          <w:rFonts w:ascii="仿宋" w:eastAsia="仿宋" w:hAnsi="仿宋" w:hint="eastAsia"/>
          <w:sz w:val="24"/>
        </w:rPr>
        <w:t>〕</w:t>
      </w:r>
      <w:r>
        <w:rPr>
          <w:rFonts w:ascii="仿宋" w:eastAsia="仿宋" w:hAnsi="仿宋"/>
          <w:sz w:val="24"/>
        </w:rPr>
        <w:t>119</w:t>
      </w:r>
      <w:r>
        <w:rPr>
          <w:rFonts w:ascii="仿宋" w:eastAsia="仿宋" w:hAnsi="仿宋" w:hint="eastAsia"/>
          <w:sz w:val="24"/>
        </w:rPr>
        <w:t>号）文件规定办理审核手续，通过财政部门审核后，方可招标采购进口产品，否则采购人不得招标采购进口产品，投标人不得提供直接进口或者委托进口产品（包括已进入中国境内的进口产品）。</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采购人或采购代理机构在采购进口产品时不得拒绝国产相同质量产品的制造商或代理商参与投标。</w:t>
      </w:r>
    </w:p>
    <w:bookmarkEnd w:id="31"/>
    <w:p w:rsidR="00D433C2" w:rsidRDefault="00D433C2">
      <w:pPr>
        <w:spacing w:line="360" w:lineRule="auto"/>
        <w:rPr>
          <w:rFonts w:ascii="仿宋" w:eastAsia="仿宋" w:hAnsi="仿宋"/>
          <w:sz w:val="24"/>
        </w:rPr>
      </w:pPr>
    </w:p>
    <w:p w:rsidR="00D433C2" w:rsidRDefault="00D433C2" w:rsidP="0069432A">
      <w:pPr>
        <w:spacing w:afterLines="50" w:after="156" w:line="276" w:lineRule="auto"/>
        <w:ind w:firstLineChars="200" w:firstLine="560"/>
        <w:outlineLvl w:val="2"/>
        <w:rPr>
          <w:rFonts w:ascii="楷体" w:eastAsia="楷体" w:hAnsi="楷体"/>
          <w:sz w:val="28"/>
          <w:szCs w:val="28"/>
        </w:rPr>
      </w:pPr>
      <w:bookmarkStart w:id="32" w:name="_Toc102045154"/>
      <w:r>
        <w:rPr>
          <w:rFonts w:ascii="楷体" w:eastAsia="楷体" w:hAnsi="楷体" w:hint="eastAsia"/>
          <w:sz w:val="28"/>
          <w:szCs w:val="28"/>
        </w:rPr>
        <w:t>2.招标产品技术规格、要求和数量（包括附件、图纸等）</w:t>
      </w:r>
      <w:bookmarkEnd w:id="32"/>
    </w:p>
    <w:p w:rsidR="00D433C2" w:rsidRPr="00AC1863" w:rsidRDefault="003D47D4" w:rsidP="00586BC0">
      <w:pPr>
        <w:spacing w:line="360" w:lineRule="auto"/>
        <w:ind w:firstLine="420"/>
        <w:rPr>
          <w:rFonts w:ascii="仿宋" w:eastAsia="仿宋" w:hAnsi="仿宋"/>
          <w:sz w:val="24"/>
        </w:rPr>
      </w:pPr>
      <w:r w:rsidRPr="003D47D4">
        <w:rPr>
          <w:rFonts w:ascii="仿宋" w:eastAsia="仿宋" w:hAnsi="仿宋" w:hint="eastAsia"/>
          <w:sz w:val="24"/>
        </w:rPr>
        <w:t>根据实际工作需要，</w:t>
      </w:r>
      <w:r w:rsidR="000304DC">
        <w:rPr>
          <w:rFonts w:ascii="仿宋" w:eastAsia="仿宋" w:hAnsi="仿宋" w:hint="eastAsia"/>
          <w:sz w:val="24"/>
        </w:rPr>
        <w:t>本项目分为2个包，</w:t>
      </w:r>
      <w:r w:rsidRPr="003D47D4">
        <w:rPr>
          <w:rFonts w:ascii="仿宋" w:eastAsia="仿宋" w:hAnsi="仿宋" w:hint="eastAsia"/>
          <w:sz w:val="24"/>
        </w:rPr>
        <w:t>拟通过</w:t>
      </w:r>
      <w:r>
        <w:rPr>
          <w:rFonts w:ascii="仿宋" w:eastAsia="仿宋" w:hAnsi="仿宋" w:hint="eastAsia"/>
          <w:sz w:val="24"/>
        </w:rPr>
        <w:t>竞争性</w:t>
      </w:r>
      <w:r w:rsidRPr="00AC1863">
        <w:rPr>
          <w:rFonts w:ascii="仿宋" w:eastAsia="仿宋" w:hAnsi="仿宋" w:hint="eastAsia"/>
          <w:sz w:val="24"/>
        </w:rPr>
        <w:t>磋商方式每包选取1家物资供应单位。本项目有效期为2022-202</w:t>
      </w:r>
      <w:r w:rsidR="00AF0323" w:rsidRPr="00AC1863">
        <w:rPr>
          <w:rFonts w:ascii="仿宋" w:eastAsia="仿宋" w:hAnsi="仿宋" w:hint="eastAsia"/>
          <w:sz w:val="24"/>
        </w:rPr>
        <w:t>3</w:t>
      </w:r>
      <w:r w:rsidRPr="00AC1863">
        <w:rPr>
          <w:rFonts w:ascii="仿宋" w:eastAsia="仿宋" w:hAnsi="仿宋" w:hint="eastAsia"/>
          <w:sz w:val="24"/>
        </w:rPr>
        <w:t>年度，根据项目</w:t>
      </w:r>
      <w:r w:rsidR="00A868FC" w:rsidRPr="00AC1863">
        <w:rPr>
          <w:rFonts w:ascii="仿宋" w:eastAsia="仿宋" w:hAnsi="仿宋" w:hint="eastAsia"/>
          <w:sz w:val="24"/>
        </w:rPr>
        <w:t>实际</w:t>
      </w:r>
      <w:r w:rsidRPr="00AC1863">
        <w:rPr>
          <w:rFonts w:ascii="仿宋" w:eastAsia="仿宋" w:hAnsi="仿宋" w:hint="eastAsia"/>
          <w:sz w:val="24"/>
        </w:rPr>
        <w:t>情况，如果原材料上涨、产品更新迭代不再与本次招标相适应，</w:t>
      </w:r>
      <w:r w:rsidR="00AF0323" w:rsidRPr="00AC1863">
        <w:rPr>
          <w:rFonts w:ascii="仿宋" w:eastAsia="仿宋" w:hAnsi="仿宋" w:hint="eastAsia"/>
          <w:sz w:val="24"/>
        </w:rPr>
        <w:t>采购人</w:t>
      </w:r>
      <w:r w:rsidRPr="00AC1863">
        <w:rPr>
          <w:rFonts w:ascii="仿宋" w:eastAsia="仿宋" w:hAnsi="仿宋" w:hint="eastAsia"/>
          <w:sz w:val="24"/>
        </w:rPr>
        <w:t>有权缩短服务期限。</w:t>
      </w:r>
      <w:r w:rsidR="005658F5" w:rsidRPr="00AC1863">
        <w:rPr>
          <w:rFonts w:ascii="仿宋" w:eastAsia="仿宋" w:hAnsi="仿宋" w:hint="eastAsia"/>
          <w:sz w:val="24"/>
        </w:rPr>
        <w:t>本项目</w:t>
      </w:r>
      <w:r w:rsidR="00A90000" w:rsidRPr="00AC1863">
        <w:rPr>
          <w:rFonts w:ascii="仿宋" w:eastAsia="仿宋" w:hAnsi="仿宋" w:hint="eastAsia"/>
          <w:sz w:val="24"/>
        </w:rPr>
        <w:t>采用</w:t>
      </w:r>
      <w:r w:rsidR="005658F5" w:rsidRPr="00AC1863">
        <w:rPr>
          <w:rFonts w:ascii="仿宋" w:eastAsia="仿宋" w:hAnsi="仿宋" w:hint="eastAsia"/>
          <w:sz w:val="24"/>
        </w:rPr>
        <w:t>单价中标，据实结算，由采购人进行总价控制。</w:t>
      </w:r>
    </w:p>
    <w:p w:rsidR="00AF0323" w:rsidRPr="00AF0323" w:rsidRDefault="004A1C56" w:rsidP="00586BC0">
      <w:pPr>
        <w:spacing w:line="360" w:lineRule="auto"/>
        <w:ind w:firstLine="420"/>
        <w:rPr>
          <w:rFonts w:ascii="仿宋" w:eastAsia="仿宋" w:hAnsi="仿宋"/>
          <w:sz w:val="24"/>
        </w:rPr>
      </w:pPr>
      <w:r>
        <w:rPr>
          <w:rFonts w:ascii="仿宋" w:eastAsia="仿宋" w:hAnsi="仿宋" w:hint="eastAsia"/>
          <w:sz w:val="24"/>
        </w:rPr>
        <w:t>成交</w:t>
      </w:r>
      <w:r w:rsidR="00AF0323" w:rsidRPr="00AF0323">
        <w:rPr>
          <w:rFonts w:ascii="仿宋" w:eastAsia="仿宋" w:hAnsi="仿宋" w:hint="eastAsia"/>
          <w:sz w:val="24"/>
        </w:rPr>
        <w:t>单位将在合同签订之日起向采购人提供合格的产品及服务。对于产品和服务不达标的单位，不能及时供货的单位，采购人有权清理出局，与排序下一名的单位签订服务合同。</w:t>
      </w:r>
    </w:p>
    <w:p w:rsidR="0002704A" w:rsidRPr="00BE33C2" w:rsidRDefault="00AF0323" w:rsidP="00586BC0">
      <w:pPr>
        <w:spacing w:line="360" w:lineRule="auto"/>
        <w:ind w:firstLine="420"/>
        <w:rPr>
          <w:rFonts w:ascii="仿宋" w:eastAsia="仿宋" w:hAnsi="仿宋"/>
          <w:sz w:val="24"/>
        </w:rPr>
      </w:pPr>
      <w:r w:rsidRPr="00AC1863">
        <w:rPr>
          <w:rFonts w:ascii="仿宋" w:eastAsia="仿宋" w:hAnsi="仿宋" w:hint="eastAsia"/>
          <w:sz w:val="24"/>
        </w:rPr>
        <w:t>供货时，</w:t>
      </w:r>
      <w:r w:rsidR="00DE359E" w:rsidRPr="00AC1863">
        <w:rPr>
          <w:rFonts w:ascii="仿宋" w:eastAsia="仿宋" w:hAnsi="仿宋" w:hint="eastAsia"/>
          <w:sz w:val="24"/>
        </w:rPr>
        <w:t>在满足采购人</w:t>
      </w:r>
      <w:r w:rsidR="00320FBF" w:rsidRPr="00AC1863">
        <w:rPr>
          <w:rFonts w:ascii="仿宋" w:eastAsia="仿宋" w:hAnsi="仿宋" w:hint="eastAsia"/>
          <w:sz w:val="24"/>
        </w:rPr>
        <w:t>使用</w:t>
      </w:r>
      <w:r w:rsidR="00DE359E" w:rsidRPr="00AC1863">
        <w:rPr>
          <w:rFonts w:ascii="仿宋" w:eastAsia="仿宋" w:hAnsi="仿宋" w:hint="eastAsia"/>
          <w:sz w:val="24"/>
        </w:rPr>
        <w:t>要求的前提下</w:t>
      </w:r>
      <w:r w:rsidRPr="00AC1863">
        <w:rPr>
          <w:rFonts w:ascii="仿宋" w:eastAsia="仿宋" w:hAnsi="仿宋" w:hint="eastAsia"/>
          <w:sz w:val="24"/>
        </w:rPr>
        <w:t>，所有产品供货单价不能高于本次投标</w:t>
      </w:r>
      <w:r w:rsidR="009466E4" w:rsidRPr="00AC1863">
        <w:rPr>
          <w:rFonts w:ascii="仿宋" w:eastAsia="仿宋" w:hAnsi="仿宋" w:hint="eastAsia"/>
          <w:sz w:val="24"/>
        </w:rPr>
        <w:t>产</w:t>
      </w:r>
      <w:r w:rsidRPr="00AC1863">
        <w:rPr>
          <w:rFonts w:ascii="仿宋" w:eastAsia="仿宋" w:hAnsi="仿宋" w:hint="eastAsia"/>
          <w:sz w:val="24"/>
        </w:rPr>
        <w:t>品报价。</w:t>
      </w:r>
      <w:r w:rsidRPr="00BE33C2">
        <w:rPr>
          <w:rFonts w:ascii="仿宋" w:eastAsia="仿宋" w:hAnsi="仿宋" w:hint="eastAsia"/>
          <w:sz w:val="24"/>
        </w:rPr>
        <w:t>对不能贯彻执行本条款的</w:t>
      </w:r>
      <w:r w:rsidR="00B36EEC" w:rsidRPr="00BE33C2">
        <w:rPr>
          <w:rFonts w:ascii="仿宋" w:eastAsia="仿宋" w:hAnsi="仿宋" w:hint="eastAsia"/>
          <w:sz w:val="24"/>
        </w:rPr>
        <w:t>成交</w:t>
      </w:r>
      <w:r w:rsidRPr="00BE33C2">
        <w:rPr>
          <w:rFonts w:ascii="仿宋" w:eastAsia="仿宋" w:hAnsi="仿宋" w:hint="eastAsia"/>
          <w:sz w:val="24"/>
        </w:rPr>
        <w:t>单位，采购人有权处罚并选取另外的单位签订供货合同。</w:t>
      </w:r>
    </w:p>
    <w:p w:rsidR="00AF0323" w:rsidRPr="00AC1863" w:rsidRDefault="0002704A" w:rsidP="00586BC0">
      <w:pPr>
        <w:spacing w:line="360" w:lineRule="auto"/>
        <w:ind w:firstLine="420"/>
        <w:rPr>
          <w:rFonts w:ascii="仿宋" w:eastAsia="仿宋" w:hAnsi="仿宋"/>
          <w:sz w:val="24"/>
        </w:rPr>
      </w:pPr>
      <w:r w:rsidRPr="00AC1863">
        <w:rPr>
          <w:rFonts w:ascii="仿宋" w:eastAsia="仿宋" w:hAnsi="仿宋" w:hint="eastAsia"/>
          <w:sz w:val="24"/>
        </w:rPr>
        <w:lastRenderedPageBreak/>
        <w:t>特殊情况处理：</w:t>
      </w:r>
      <w:r w:rsidR="00E8736A" w:rsidRPr="00AC1863">
        <w:rPr>
          <w:rFonts w:ascii="仿宋" w:eastAsia="仿宋" w:hAnsi="仿宋" w:hint="eastAsia"/>
          <w:sz w:val="24"/>
        </w:rPr>
        <w:t>供货时若</w:t>
      </w:r>
      <w:r w:rsidR="00BC6C93" w:rsidRPr="00AC1863">
        <w:rPr>
          <w:rFonts w:ascii="仿宋" w:eastAsia="仿宋" w:hAnsi="仿宋" w:hint="eastAsia"/>
          <w:sz w:val="24"/>
        </w:rPr>
        <w:t>部分</w:t>
      </w:r>
      <w:r w:rsidRPr="00AC1863">
        <w:rPr>
          <w:rFonts w:ascii="仿宋" w:eastAsia="仿宋" w:hAnsi="仿宋" w:hint="eastAsia"/>
          <w:sz w:val="24"/>
        </w:rPr>
        <w:t>产品超出本次采购清单，</w:t>
      </w:r>
      <w:r w:rsidR="00BC6C93" w:rsidRPr="00AC1863">
        <w:rPr>
          <w:rFonts w:ascii="仿宋" w:eastAsia="仿宋" w:hAnsi="仿宋" w:hint="eastAsia"/>
          <w:sz w:val="24"/>
        </w:rPr>
        <w:t>则根据成交单位</w:t>
      </w:r>
      <w:r w:rsidRPr="00AC1863">
        <w:rPr>
          <w:rFonts w:ascii="仿宋" w:eastAsia="仿宋" w:hAnsi="仿宋" w:hint="eastAsia"/>
          <w:sz w:val="24"/>
        </w:rPr>
        <w:t>产品</w:t>
      </w:r>
      <w:r w:rsidR="00BC6C93" w:rsidRPr="00AC1863">
        <w:rPr>
          <w:rFonts w:ascii="仿宋" w:eastAsia="仿宋" w:hAnsi="仿宋" w:hint="eastAsia"/>
          <w:sz w:val="24"/>
        </w:rPr>
        <w:t>报价</w:t>
      </w:r>
      <w:r w:rsidRPr="00AC1863">
        <w:rPr>
          <w:rFonts w:ascii="仿宋" w:eastAsia="仿宋" w:hAnsi="仿宋" w:hint="eastAsia"/>
          <w:sz w:val="24"/>
        </w:rPr>
        <w:t>横向比较，采用质优价低的方式</w:t>
      </w:r>
      <w:r w:rsidR="00BC6C93" w:rsidRPr="00AC1863">
        <w:rPr>
          <w:rFonts w:ascii="仿宋" w:eastAsia="仿宋" w:hAnsi="仿宋" w:hint="eastAsia"/>
          <w:sz w:val="24"/>
        </w:rPr>
        <w:t>采购</w:t>
      </w:r>
      <w:r w:rsidRPr="00AC1863">
        <w:rPr>
          <w:rFonts w:ascii="仿宋" w:eastAsia="仿宋" w:hAnsi="仿宋" w:hint="eastAsia"/>
          <w:sz w:val="24"/>
        </w:rPr>
        <w:t>。</w:t>
      </w:r>
    </w:p>
    <w:p w:rsidR="003D47D4" w:rsidRDefault="00AF0323" w:rsidP="00586BC0">
      <w:pPr>
        <w:spacing w:line="360" w:lineRule="auto"/>
        <w:ind w:firstLine="420"/>
        <w:rPr>
          <w:rFonts w:ascii="仿宋" w:eastAsia="仿宋" w:hAnsi="仿宋"/>
          <w:sz w:val="24"/>
        </w:rPr>
      </w:pPr>
      <w:r w:rsidRPr="00AF0323">
        <w:rPr>
          <w:rFonts w:ascii="仿宋" w:eastAsia="仿宋" w:hAnsi="仿宋" w:hint="eastAsia"/>
          <w:sz w:val="24"/>
        </w:rPr>
        <w:t>如采购方后续需采购与本次招标产品相同类型的其他产品，投标人所报价格不得高于本次投标报价。</w:t>
      </w:r>
    </w:p>
    <w:p w:rsidR="003D47D4" w:rsidRDefault="00A85AB9" w:rsidP="00586BC0">
      <w:pPr>
        <w:spacing w:line="360" w:lineRule="auto"/>
        <w:ind w:firstLine="420"/>
        <w:rPr>
          <w:rFonts w:ascii="仿宋" w:eastAsia="仿宋" w:hAnsi="仿宋"/>
          <w:sz w:val="24"/>
        </w:rPr>
      </w:pPr>
      <w:r>
        <w:rPr>
          <w:rFonts w:ascii="仿宋" w:eastAsia="仿宋" w:hAnsi="仿宋" w:hint="eastAsia"/>
          <w:sz w:val="24"/>
        </w:rPr>
        <w:t>本项目共分为2个包，</w:t>
      </w:r>
      <w:r w:rsidR="00ED40A0" w:rsidRPr="00ED40A0">
        <w:rPr>
          <w:rFonts w:ascii="仿宋" w:eastAsia="仿宋" w:hAnsi="仿宋" w:hint="eastAsia"/>
          <w:sz w:val="24"/>
        </w:rPr>
        <w:t>投标</w:t>
      </w:r>
      <w:r w:rsidR="00ED40A0">
        <w:rPr>
          <w:rFonts w:ascii="仿宋" w:eastAsia="仿宋" w:hAnsi="仿宋" w:hint="eastAsia"/>
          <w:sz w:val="24"/>
        </w:rPr>
        <w:t>供应商</w:t>
      </w:r>
      <w:r w:rsidR="00ED40A0" w:rsidRPr="00ED40A0">
        <w:rPr>
          <w:rFonts w:ascii="仿宋" w:eastAsia="仿宋" w:hAnsi="仿宋" w:hint="eastAsia"/>
          <w:sz w:val="24"/>
        </w:rPr>
        <w:t>可以选择多包投标，但投标</w:t>
      </w:r>
      <w:r w:rsidR="006F603E">
        <w:rPr>
          <w:rFonts w:ascii="仿宋" w:eastAsia="仿宋" w:hAnsi="仿宋" w:hint="eastAsia"/>
          <w:sz w:val="24"/>
        </w:rPr>
        <w:t>供应商</w:t>
      </w:r>
      <w:r w:rsidR="00ED40A0" w:rsidRPr="00ED40A0">
        <w:rPr>
          <w:rFonts w:ascii="仿宋" w:eastAsia="仿宋" w:hAnsi="仿宋" w:hint="eastAsia"/>
          <w:sz w:val="24"/>
        </w:rPr>
        <w:t>最多只能中标</w:t>
      </w:r>
      <w:r w:rsidR="006F603E">
        <w:rPr>
          <w:rFonts w:ascii="仿宋" w:eastAsia="仿宋" w:hAnsi="仿宋" w:hint="eastAsia"/>
          <w:sz w:val="24"/>
        </w:rPr>
        <w:t>(成交)</w:t>
      </w:r>
      <w:r w:rsidR="00ED40A0" w:rsidRPr="00ED40A0">
        <w:rPr>
          <w:rFonts w:ascii="仿宋" w:eastAsia="仿宋" w:hAnsi="仿宋" w:hint="eastAsia"/>
          <w:sz w:val="24"/>
        </w:rPr>
        <w:t xml:space="preserve"> 1 </w:t>
      </w:r>
      <w:proofErr w:type="gramStart"/>
      <w:r w:rsidR="00ED40A0" w:rsidRPr="00ED40A0">
        <w:rPr>
          <w:rFonts w:ascii="仿宋" w:eastAsia="仿宋" w:hAnsi="仿宋" w:hint="eastAsia"/>
          <w:sz w:val="24"/>
        </w:rPr>
        <w:t>个</w:t>
      </w:r>
      <w:proofErr w:type="gramEnd"/>
      <w:r w:rsidR="00ED40A0" w:rsidRPr="00ED40A0">
        <w:rPr>
          <w:rFonts w:ascii="仿宋" w:eastAsia="仿宋" w:hAnsi="仿宋" w:hint="eastAsia"/>
          <w:sz w:val="24"/>
        </w:rPr>
        <w:t>包。若同一投标</w:t>
      </w:r>
      <w:r w:rsidR="006F603E" w:rsidRPr="006F603E">
        <w:rPr>
          <w:rFonts w:ascii="仿宋" w:eastAsia="仿宋" w:hAnsi="仿宋" w:hint="eastAsia"/>
          <w:sz w:val="24"/>
        </w:rPr>
        <w:t>供应商</w:t>
      </w:r>
      <w:r w:rsidR="00ED40A0" w:rsidRPr="00ED40A0">
        <w:rPr>
          <w:rFonts w:ascii="仿宋" w:eastAsia="仿宋" w:hAnsi="仿宋" w:hint="eastAsia"/>
          <w:sz w:val="24"/>
        </w:rPr>
        <w:t>在2个及以上包的投标排名均第一的，按照以下规则确定中标</w:t>
      </w:r>
      <w:r w:rsidR="006F603E">
        <w:rPr>
          <w:rFonts w:ascii="仿宋" w:eastAsia="仿宋" w:hAnsi="仿宋" w:hint="eastAsia"/>
          <w:sz w:val="24"/>
        </w:rPr>
        <w:t>（成交）</w:t>
      </w:r>
      <w:r w:rsidR="00ED40A0" w:rsidRPr="00ED40A0">
        <w:rPr>
          <w:rFonts w:ascii="仿宋" w:eastAsia="仿宋" w:hAnsi="仿宋" w:hint="eastAsia"/>
          <w:sz w:val="24"/>
        </w:rPr>
        <w:t>供应商：</w:t>
      </w:r>
      <w:proofErr w:type="gramStart"/>
      <w:r w:rsidR="00ED40A0" w:rsidRPr="00ED40A0">
        <w:rPr>
          <w:rFonts w:ascii="仿宋" w:eastAsia="仿宋" w:hAnsi="仿宋" w:hint="eastAsia"/>
          <w:sz w:val="24"/>
        </w:rPr>
        <w:t>两个包均得分</w:t>
      </w:r>
      <w:proofErr w:type="gramEnd"/>
      <w:r w:rsidR="00ED40A0" w:rsidRPr="00ED40A0">
        <w:rPr>
          <w:rFonts w:ascii="仿宋" w:eastAsia="仿宋" w:hAnsi="仿宋" w:hint="eastAsia"/>
          <w:sz w:val="24"/>
        </w:rPr>
        <w:t>第一名的，顺推第二包</w:t>
      </w:r>
      <w:r w:rsidR="00C00DF6">
        <w:rPr>
          <w:rFonts w:ascii="仿宋" w:eastAsia="仿宋" w:hAnsi="仿宋" w:hint="eastAsia"/>
          <w:sz w:val="24"/>
        </w:rPr>
        <w:t>的</w:t>
      </w:r>
      <w:r w:rsidR="00ED40A0" w:rsidRPr="00ED40A0">
        <w:rPr>
          <w:rFonts w:ascii="仿宋" w:eastAsia="仿宋" w:hAnsi="仿宋" w:hint="eastAsia"/>
          <w:sz w:val="24"/>
        </w:rPr>
        <w:t>第二名为成交供应商。</w:t>
      </w:r>
    </w:p>
    <w:p w:rsidR="003D47D4" w:rsidRPr="00582486" w:rsidRDefault="00140396" w:rsidP="00586BC0">
      <w:pPr>
        <w:spacing w:line="360" w:lineRule="auto"/>
        <w:ind w:firstLine="420"/>
        <w:rPr>
          <w:rFonts w:ascii="仿宋" w:eastAsia="仿宋" w:hAnsi="仿宋"/>
          <w:sz w:val="24"/>
        </w:rPr>
      </w:pPr>
      <w:r w:rsidRPr="00582486">
        <w:rPr>
          <w:rFonts w:ascii="仿宋" w:eastAsia="仿宋" w:hAnsi="仿宋" w:hint="eastAsia"/>
          <w:sz w:val="24"/>
        </w:rPr>
        <w:t>第一包常用物资A</w:t>
      </w:r>
      <w:r w:rsidR="00D2020B" w:rsidRPr="00582486">
        <w:rPr>
          <w:rFonts w:ascii="仿宋" w:eastAsia="仿宋" w:hAnsi="仿宋" w:hint="eastAsia"/>
          <w:sz w:val="24"/>
        </w:rPr>
        <w:t>：</w:t>
      </w:r>
      <w:r w:rsidR="007A29BC" w:rsidRPr="00582486">
        <w:rPr>
          <w:rFonts w:ascii="仿宋" w:eastAsia="仿宋" w:hAnsi="仿宋"/>
          <w:sz w:val="24"/>
        </w:rPr>
        <w:t xml:space="preserve"> </w:t>
      </w:r>
    </w:p>
    <w:tbl>
      <w:tblPr>
        <w:tblW w:w="9372" w:type="dxa"/>
        <w:tblInd w:w="93" w:type="dxa"/>
        <w:tblLook w:val="04A0" w:firstRow="1" w:lastRow="0" w:firstColumn="1" w:lastColumn="0" w:noHBand="0" w:noVBand="1"/>
      </w:tblPr>
      <w:tblGrid>
        <w:gridCol w:w="724"/>
        <w:gridCol w:w="1985"/>
        <w:gridCol w:w="1016"/>
        <w:gridCol w:w="827"/>
        <w:gridCol w:w="4820"/>
      </w:tblGrid>
      <w:tr w:rsidR="00140396" w:rsidRPr="00FB1C9C" w:rsidTr="00140396">
        <w:trPr>
          <w:trHeight w:val="405"/>
        </w:trPr>
        <w:tc>
          <w:tcPr>
            <w:tcW w:w="9372" w:type="dxa"/>
            <w:gridSpan w:val="5"/>
            <w:tcBorders>
              <w:top w:val="nil"/>
              <w:left w:val="nil"/>
              <w:bottom w:val="single" w:sz="4" w:space="0" w:color="auto"/>
              <w:right w:val="nil"/>
            </w:tcBorders>
            <w:shd w:val="clear" w:color="auto" w:fill="auto"/>
            <w:vAlign w:val="center"/>
            <w:hideMark/>
          </w:tcPr>
          <w:p w:rsidR="00140396" w:rsidRPr="00FB1C9C" w:rsidRDefault="00140396" w:rsidP="00140396">
            <w:pPr>
              <w:widowControl/>
              <w:jc w:val="center"/>
              <w:rPr>
                <w:rFonts w:ascii="仿宋" w:eastAsia="仿宋" w:hAnsi="仿宋" w:cs="宋体"/>
                <w:b/>
                <w:bCs/>
                <w:color w:val="000000"/>
                <w:kern w:val="0"/>
                <w:sz w:val="32"/>
                <w:szCs w:val="32"/>
              </w:rPr>
            </w:pPr>
            <w:r w:rsidRPr="00FB1C9C">
              <w:rPr>
                <w:rFonts w:ascii="仿宋" w:eastAsia="仿宋" w:hAnsi="仿宋" w:cs="宋体" w:hint="eastAsia"/>
                <w:b/>
                <w:bCs/>
                <w:color w:val="000000"/>
                <w:kern w:val="0"/>
                <w:sz w:val="32"/>
                <w:szCs w:val="32"/>
              </w:rPr>
              <w:t>2022年常用物资采购明细表</w:t>
            </w:r>
          </w:p>
        </w:tc>
      </w:tr>
      <w:tr w:rsidR="00140396" w:rsidRPr="00FB1C9C" w:rsidTr="00140396">
        <w:trPr>
          <w:trHeight w:val="285"/>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40396" w:rsidRPr="00FB1C9C" w:rsidRDefault="00140396" w:rsidP="00140396">
            <w:pPr>
              <w:widowControl/>
              <w:jc w:val="center"/>
              <w:rPr>
                <w:rFonts w:ascii="仿宋" w:eastAsia="仿宋" w:hAnsi="仿宋" w:cs="宋体"/>
                <w:b/>
                <w:bCs/>
                <w:color w:val="000000"/>
                <w:kern w:val="0"/>
                <w:sz w:val="24"/>
              </w:rPr>
            </w:pPr>
            <w:r w:rsidRPr="00FB1C9C">
              <w:rPr>
                <w:rFonts w:ascii="仿宋" w:eastAsia="仿宋" w:hAnsi="仿宋" w:cs="宋体" w:hint="eastAsia"/>
                <w:b/>
                <w:bCs/>
                <w:color w:val="000000"/>
                <w:kern w:val="0"/>
                <w:sz w:val="24"/>
              </w:rPr>
              <w:t>一、卫生保洁用品及相关物资</w:t>
            </w:r>
          </w:p>
        </w:tc>
      </w:tr>
      <w:tr w:rsidR="00140396" w:rsidRPr="00FB1C9C" w:rsidTr="00140396">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单位</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技术要求</w:t>
            </w:r>
          </w:p>
        </w:tc>
      </w:tr>
      <w:tr w:rsidR="00140396" w:rsidRPr="00FB1C9C" w:rsidTr="00140396">
        <w:trPr>
          <w:trHeight w:val="720"/>
        </w:trPr>
        <w:tc>
          <w:tcPr>
            <w:tcW w:w="724"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绿化环卫</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大竹扫把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高≥195cm宽≥100cm；每根竹丝都用火烘烤并在中心易磨损部位加粗柳条编制。质量要好。</w:t>
            </w:r>
          </w:p>
        </w:tc>
      </w:tr>
      <w:tr w:rsidR="00140396" w:rsidRPr="00FB1C9C" w:rsidTr="00140396">
        <w:trPr>
          <w:trHeight w:val="72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长把小扫把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全长≥80；扫把苗高≥35㎝；</w:t>
            </w:r>
            <w:proofErr w:type="gramStart"/>
            <w:r w:rsidRPr="00FB1C9C">
              <w:rPr>
                <w:rFonts w:ascii="仿宋" w:eastAsia="仿宋" w:hAnsi="仿宋" w:cs="宋体" w:hint="eastAsia"/>
                <w:color w:val="000000"/>
                <w:kern w:val="0"/>
                <w:sz w:val="20"/>
                <w:szCs w:val="20"/>
              </w:rPr>
              <w:t>扫把苗宽</w:t>
            </w:r>
            <w:proofErr w:type="gramEnd"/>
            <w:r w:rsidRPr="00FB1C9C">
              <w:rPr>
                <w:rFonts w:ascii="仿宋" w:eastAsia="仿宋" w:hAnsi="仿宋" w:cs="宋体" w:hint="eastAsia"/>
                <w:color w:val="000000"/>
                <w:kern w:val="0"/>
                <w:sz w:val="20"/>
                <w:szCs w:val="20"/>
              </w:rPr>
              <w:t>≥35厘米每根竹丝都用火烘烤并在中心易磨损部位加粗柳条编制。质量要好。</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50*30cm，平口垃圾袋。</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鞋刷子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刷毛细小密集木制把手</w:t>
            </w:r>
          </w:p>
        </w:tc>
      </w:tr>
      <w:tr w:rsidR="00140396" w:rsidRPr="00FB1C9C" w:rsidTr="00140396">
        <w:trPr>
          <w:trHeight w:val="144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140396" w:rsidRPr="00FB1C9C" w:rsidTr="00140396">
        <w:trPr>
          <w:trHeight w:val="48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强力洁厕剂</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　；强力除菌，有效除去污垢、水渍、水垢、水锈和有害物质。PH值为2~3之间。</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75*34cm　</w:t>
            </w:r>
          </w:p>
        </w:tc>
      </w:tr>
      <w:tr w:rsidR="00140396" w:rsidRPr="00FB1C9C" w:rsidTr="00140396">
        <w:trPr>
          <w:trHeight w:val="48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布袋垃圾</w:t>
            </w:r>
            <w:proofErr w:type="gramStart"/>
            <w:r w:rsidRPr="00FB1C9C">
              <w:rPr>
                <w:rFonts w:ascii="仿宋" w:eastAsia="仿宋" w:hAnsi="仿宋" w:cs="宋体" w:hint="eastAsia"/>
                <w:color w:val="000000"/>
                <w:kern w:val="0"/>
                <w:sz w:val="20"/>
                <w:szCs w:val="20"/>
              </w:rPr>
              <w:t>撮</w:t>
            </w:r>
            <w:proofErr w:type="gramEnd"/>
            <w:r w:rsidRPr="00FB1C9C">
              <w:rPr>
                <w:rFonts w:ascii="仿宋" w:eastAsia="仿宋" w:hAnsi="仿宋" w:cs="宋体" w:hint="eastAsia"/>
                <w:color w:val="000000"/>
                <w:kern w:val="0"/>
                <w:sz w:val="20"/>
                <w:szCs w:val="20"/>
              </w:rPr>
              <w:t>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加厚涤纶 铝合金杆 杆长≥65 布口袋尺寸≥33*24㎝</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榄</w:t>
            </w:r>
            <w:proofErr w:type="gramEnd"/>
            <w:r w:rsidRPr="00FB1C9C">
              <w:rPr>
                <w:rFonts w:ascii="仿宋" w:eastAsia="仿宋" w:hAnsi="仿宋" w:cs="宋体" w:hint="eastAsia"/>
                <w:color w:val="000000"/>
                <w:kern w:val="0"/>
                <w:sz w:val="20"/>
                <w:szCs w:val="20"/>
              </w:rPr>
              <w:t>菊粘鼠板（灭鼠药）</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582486" w:rsidRDefault="00140396" w:rsidP="00140396">
            <w:pPr>
              <w:widowControl/>
              <w:jc w:val="center"/>
              <w:rPr>
                <w:rFonts w:ascii="仿宋" w:eastAsia="仿宋" w:hAnsi="仿宋" w:cs="宋体"/>
                <w:color w:val="000000"/>
                <w:kern w:val="0"/>
                <w:sz w:val="20"/>
                <w:szCs w:val="20"/>
              </w:rPr>
            </w:pPr>
            <w:r w:rsidRPr="00582486">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582486" w:rsidRDefault="00140396" w:rsidP="00140396">
            <w:pPr>
              <w:widowControl/>
              <w:jc w:val="center"/>
              <w:rPr>
                <w:rFonts w:ascii="仿宋" w:eastAsia="仿宋" w:hAnsi="仿宋" w:cs="宋体"/>
                <w:color w:val="000000"/>
                <w:kern w:val="0"/>
                <w:sz w:val="20"/>
                <w:szCs w:val="20"/>
              </w:rPr>
            </w:pPr>
            <w:r w:rsidRPr="00582486">
              <w:rPr>
                <w:rFonts w:ascii="仿宋" w:eastAsia="仿宋" w:hAnsi="仿宋" w:cs="宋体" w:hint="eastAsia"/>
                <w:color w:val="000000"/>
                <w:kern w:val="0"/>
                <w:sz w:val="20"/>
                <w:szCs w:val="20"/>
              </w:rPr>
              <w:t>张（袋）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582486" w:rsidRDefault="00140396" w:rsidP="00140396">
            <w:pPr>
              <w:widowControl/>
              <w:jc w:val="center"/>
              <w:rPr>
                <w:rFonts w:ascii="仿宋" w:eastAsia="仿宋" w:hAnsi="仿宋" w:cs="宋体"/>
                <w:color w:val="000000"/>
                <w:kern w:val="0"/>
                <w:sz w:val="20"/>
                <w:szCs w:val="20"/>
              </w:rPr>
            </w:pPr>
            <w:r w:rsidRPr="00582486">
              <w:rPr>
                <w:rFonts w:ascii="仿宋" w:eastAsia="仿宋" w:hAnsi="仿宋" w:cs="宋体" w:hint="eastAsia"/>
                <w:color w:val="000000"/>
                <w:kern w:val="0"/>
                <w:sz w:val="20"/>
                <w:szCs w:val="20"/>
              </w:rPr>
              <w:t>加厚超强  鼠药不污染环境</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拜耳杀蟑螂</w:t>
            </w:r>
            <w:proofErr w:type="gramEnd"/>
            <w:r w:rsidRPr="00FB1C9C">
              <w:rPr>
                <w:rFonts w:ascii="仿宋" w:eastAsia="仿宋" w:hAnsi="仿宋" w:cs="宋体" w:hint="eastAsia"/>
                <w:color w:val="000000"/>
                <w:kern w:val="0"/>
                <w:sz w:val="20"/>
                <w:szCs w:val="20"/>
              </w:rPr>
              <w:t>药</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支</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引诱性好  长效</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杀红蜘蛛、蚂蚁药</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引诱性好  长效</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黑色加厚垃圾袋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88*60cm　黑色加厚平口垃圾袋。</w:t>
            </w:r>
          </w:p>
        </w:tc>
      </w:tr>
      <w:tr w:rsidR="00140396" w:rsidRPr="00FB1C9C" w:rsidTr="00140396">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长把木质地毯刷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刷头长度≥26cm　，木质结构，手柄长度≥100㎝。</w:t>
            </w:r>
          </w:p>
        </w:tc>
      </w:tr>
      <w:tr w:rsidR="00140396" w:rsidRPr="00FB1C9C" w:rsidTr="00140396">
        <w:trPr>
          <w:trHeight w:val="270"/>
        </w:trPr>
        <w:tc>
          <w:tcPr>
            <w:tcW w:w="724" w:type="dxa"/>
            <w:vMerge w:val="restart"/>
            <w:tcBorders>
              <w:top w:val="nil"/>
              <w:left w:val="single" w:sz="4" w:space="0" w:color="auto"/>
              <w:bottom w:val="nil"/>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客房</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140396" w:rsidRPr="00FB1C9C" w:rsidTr="00140396">
        <w:trPr>
          <w:trHeight w:val="270"/>
        </w:trPr>
        <w:tc>
          <w:tcPr>
            <w:tcW w:w="724" w:type="dxa"/>
            <w:vMerge/>
            <w:tcBorders>
              <w:top w:val="nil"/>
              <w:left w:val="single" w:sz="4" w:space="0" w:color="auto"/>
              <w:bottom w:val="nil"/>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140396" w:rsidRPr="00FB1C9C" w:rsidTr="00140396">
        <w:trPr>
          <w:trHeight w:val="270"/>
        </w:trPr>
        <w:tc>
          <w:tcPr>
            <w:tcW w:w="724" w:type="dxa"/>
            <w:vMerge/>
            <w:tcBorders>
              <w:top w:val="nil"/>
              <w:left w:val="single" w:sz="4" w:space="0" w:color="auto"/>
              <w:bottom w:val="nil"/>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小喷壶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直径≥10cm　，采用优质PP塑料，耐用铜喷嘴</w:t>
            </w:r>
          </w:p>
        </w:tc>
      </w:tr>
      <w:tr w:rsidR="00140396" w:rsidRPr="00FB1C9C" w:rsidTr="00140396">
        <w:trPr>
          <w:trHeight w:val="270"/>
        </w:trPr>
        <w:tc>
          <w:tcPr>
            <w:tcW w:w="724" w:type="dxa"/>
            <w:vMerge/>
            <w:tcBorders>
              <w:top w:val="nil"/>
              <w:left w:val="single" w:sz="4" w:space="0" w:color="auto"/>
              <w:bottom w:val="nil"/>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长柄茶匙</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加厚304不锈钢茶匙，独立包装</w:t>
            </w:r>
          </w:p>
        </w:tc>
      </w:tr>
      <w:tr w:rsidR="00140396" w:rsidRPr="00FB1C9C" w:rsidTr="00140396">
        <w:trPr>
          <w:trHeight w:val="270"/>
        </w:trPr>
        <w:tc>
          <w:tcPr>
            <w:tcW w:w="724" w:type="dxa"/>
            <w:vMerge/>
            <w:tcBorders>
              <w:top w:val="nil"/>
              <w:left w:val="single" w:sz="4" w:space="0" w:color="auto"/>
              <w:bottom w:val="nil"/>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规格≥600ml。喷雾</w:t>
            </w:r>
          </w:p>
        </w:tc>
      </w:tr>
      <w:tr w:rsidR="00140396" w:rsidRPr="00FB1C9C" w:rsidTr="00140396">
        <w:trPr>
          <w:trHeight w:val="270"/>
        </w:trPr>
        <w:tc>
          <w:tcPr>
            <w:tcW w:w="724" w:type="dxa"/>
            <w:vMerge/>
            <w:tcBorders>
              <w:top w:val="nil"/>
              <w:left w:val="single" w:sz="4" w:space="0" w:color="auto"/>
              <w:bottom w:val="nil"/>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固体香味盒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48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食堂</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ABS塑料、超细纤维、优质不锈钢杆、</w:t>
            </w:r>
            <w:proofErr w:type="gramStart"/>
            <w:r w:rsidRPr="00FB1C9C">
              <w:rPr>
                <w:rFonts w:ascii="仿宋" w:eastAsia="仿宋" w:hAnsi="仿宋" w:cs="宋体" w:hint="eastAsia"/>
                <w:color w:val="000000"/>
                <w:kern w:val="0"/>
                <w:sz w:val="20"/>
                <w:szCs w:val="20"/>
              </w:rPr>
              <w:t>不锈钢杆可伸缩</w:t>
            </w:r>
            <w:proofErr w:type="gramEnd"/>
            <w:r w:rsidRPr="00FB1C9C">
              <w:rPr>
                <w:rFonts w:ascii="仿宋" w:eastAsia="仿宋" w:hAnsi="仿宋" w:cs="宋体" w:hint="eastAsia"/>
                <w:color w:val="000000"/>
                <w:kern w:val="0"/>
                <w:sz w:val="20"/>
                <w:szCs w:val="20"/>
              </w:rPr>
              <w:t>。</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镜面玻璃刮</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手柄材质要求不锈钢或PP塑料、不锈钢刮板并搭配橡胶刮条。刮头长度≥25㎝。</w:t>
            </w:r>
          </w:p>
        </w:tc>
      </w:tr>
      <w:tr w:rsidR="00140396" w:rsidRPr="00FB1C9C" w:rsidTr="00140396">
        <w:trPr>
          <w:trHeight w:val="72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长把塑料扫帚簸箕</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簸箕高≥75㎝簸箕长≥25㎝宽≥25㎝高≥10㎝。扫帚高≥80㎝，宽≥30㎝。</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净含量≥518g</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洗衣粉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净含量≥260g。不含磷</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可降解白色垃圾袋</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11400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可降解黑色加厚垃圾袋</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14000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规格≥600ml。喷雾</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塑料马桶刷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　。PH值为6~7。</w:t>
            </w:r>
          </w:p>
        </w:tc>
      </w:tr>
      <w:tr w:rsidR="00140396" w:rsidRPr="00FB1C9C" w:rsidTr="00140396">
        <w:trPr>
          <w:trHeight w:val="14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140396" w:rsidRPr="00FB1C9C" w:rsidTr="00140396">
        <w:trPr>
          <w:trHeight w:val="96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5C16E5" w:rsidRDefault="00140396" w:rsidP="00262B34">
            <w:pPr>
              <w:widowControl/>
              <w:jc w:val="center"/>
              <w:rPr>
                <w:rFonts w:ascii="仿宋" w:eastAsia="仿宋" w:hAnsi="仿宋" w:cs="宋体"/>
                <w:color w:val="000000"/>
                <w:kern w:val="0"/>
                <w:sz w:val="20"/>
                <w:szCs w:val="20"/>
                <w:highlight w:val="yellow"/>
              </w:rPr>
            </w:pPr>
            <w:r w:rsidRPr="005C16E5">
              <w:rPr>
                <w:rFonts w:ascii="仿宋" w:eastAsia="仿宋" w:hAnsi="仿宋" w:cs="宋体" w:hint="eastAsia"/>
                <w:color w:val="000000"/>
                <w:kern w:val="0"/>
                <w:sz w:val="20"/>
                <w:szCs w:val="20"/>
                <w:highlight w:val="yellow"/>
              </w:rPr>
              <w:t>90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　。</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≥30㎝。</w:t>
            </w:r>
            <w:proofErr w:type="gramStart"/>
            <w:r w:rsidRPr="00FB1C9C">
              <w:rPr>
                <w:rFonts w:ascii="仿宋" w:eastAsia="仿宋" w:hAnsi="仿宋" w:cs="宋体" w:hint="eastAsia"/>
                <w:color w:val="000000"/>
                <w:kern w:val="0"/>
                <w:sz w:val="20"/>
                <w:szCs w:val="20"/>
              </w:rPr>
              <w:t>棉头宽度</w:t>
            </w:r>
            <w:proofErr w:type="gramEnd"/>
            <w:r w:rsidRPr="00FB1C9C">
              <w:rPr>
                <w:rFonts w:ascii="仿宋" w:eastAsia="仿宋" w:hAnsi="仿宋" w:cs="宋体" w:hint="eastAsia"/>
                <w:color w:val="000000"/>
                <w:kern w:val="0"/>
                <w:sz w:val="20"/>
                <w:szCs w:val="20"/>
              </w:rPr>
              <w:t>≥5厘米。</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净含量≥500g，乙醇含量55%~70%</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洗洁精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适用于餐具、碗碟、</w:t>
            </w:r>
            <w:proofErr w:type="gramStart"/>
            <w:r w:rsidRPr="00FB1C9C">
              <w:rPr>
                <w:rFonts w:ascii="仿宋" w:eastAsia="仿宋" w:hAnsi="仿宋" w:cs="宋体" w:hint="eastAsia"/>
                <w:color w:val="000000"/>
                <w:kern w:val="0"/>
                <w:sz w:val="20"/>
                <w:szCs w:val="20"/>
              </w:rPr>
              <w:t>果蔬及厨房</w:t>
            </w:r>
            <w:proofErr w:type="gramEnd"/>
            <w:r w:rsidRPr="00FB1C9C">
              <w:rPr>
                <w:rFonts w:ascii="仿宋" w:eastAsia="仿宋" w:hAnsi="仿宋" w:cs="宋体" w:hint="eastAsia"/>
                <w:color w:val="000000"/>
                <w:kern w:val="0"/>
                <w:sz w:val="20"/>
                <w:szCs w:val="20"/>
              </w:rPr>
              <w:t>油渍的清洗。</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干燥洗涤套装</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5C16E5" w:rsidRDefault="00140396" w:rsidP="00262B34">
            <w:pPr>
              <w:widowControl/>
              <w:jc w:val="center"/>
              <w:rPr>
                <w:rFonts w:ascii="仿宋" w:eastAsia="仿宋" w:hAnsi="仿宋" w:cs="宋体"/>
                <w:color w:val="000000"/>
                <w:kern w:val="0"/>
                <w:sz w:val="20"/>
                <w:szCs w:val="20"/>
                <w:highlight w:val="yellow"/>
              </w:rPr>
            </w:pPr>
            <w:r w:rsidRPr="005C16E5">
              <w:rPr>
                <w:rFonts w:ascii="仿宋" w:eastAsia="仿宋" w:hAnsi="仿宋" w:cs="宋体" w:hint="eastAsia"/>
                <w:color w:val="000000"/>
                <w:kern w:val="0"/>
                <w:sz w:val="20"/>
                <w:szCs w:val="20"/>
                <w:highlight w:val="yellow"/>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通道式洗碗机R-1E专用，一拖二（干燥剂1桶洗涤剂2桶），每桶净含量≥20L</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喷壶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直径≥20cm　，采用优质PP塑料，耐用铜喷嘴</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4分水管</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米</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pvc材质4分水管</w:t>
            </w:r>
          </w:p>
        </w:tc>
      </w:tr>
      <w:tr w:rsidR="00140396" w:rsidRPr="00FB1C9C" w:rsidTr="00140396">
        <w:trPr>
          <w:trHeight w:val="72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双层抹布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30*40cm　厨房蓝色50.面食紫色90.凉菜大红色8.服务绿色60.生活咖啡色22蓝色60 紫色90大红色12绿色60 咖啡色30</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铁簸箕</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簸箕外口长≥28㎝，宽度≥25㎝，高度≥8㎝</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高泡地毯水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净含量≥3.8L，PH值为8~9。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塑料水桶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上口直径≥30㎝，下口直径≥23㎝，高≥30㎝</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60*12cm。手柄采用铝合金管并配备防滑手柄，拖头为100%纯棉。</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60cm推头为100%纯棉</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粘鼠板</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长≥30㎝宽≥20㎝。超强胶水、持久性超强纸板、无色透明无毒无污染。</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35cm　</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手柄材质要求不锈钢或PP塑料、不锈钢刮板并搭配橡胶刮条。刮头长度35㎝。</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9A784B" w:rsidRDefault="00140396" w:rsidP="00140396">
            <w:pPr>
              <w:widowControl/>
              <w:jc w:val="center"/>
              <w:rPr>
                <w:rFonts w:ascii="仿宋" w:eastAsia="仿宋" w:hAnsi="仿宋" w:cs="宋体"/>
                <w:color w:val="000000"/>
                <w:kern w:val="0"/>
                <w:sz w:val="20"/>
                <w:szCs w:val="20"/>
                <w:highlight w:val="yellow"/>
              </w:rPr>
            </w:pPr>
            <w:r w:rsidRPr="009A784B">
              <w:rPr>
                <w:rFonts w:ascii="仿宋" w:eastAsia="仿宋" w:hAnsi="仿宋" w:cs="宋体" w:hint="eastAsia"/>
                <w:color w:val="000000"/>
                <w:kern w:val="0"/>
                <w:sz w:val="20"/>
                <w:szCs w:val="20"/>
                <w:highlight w:val="yellow"/>
              </w:rPr>
              <w:t>洁厕灵</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9A784B" w:rsidRDefault="00140396" w:rsidP="00B53FBC">
            <w:pPr>
              <w:widowControl/>
              <w:jc w:val="center"/>
              <w:rPr>
                <w:rFonts w:ascii="仿宋" w:eastAsia="仿宋" w:hAnsi="仿宋" w:cs="宋体"/>
                <w:color w:val="000000"/>
                <w:kern w:val="0"/>
                <w:sz w:val="20"/>
                <w:szCs w:val="20"/>
                <w:highlight w:val="yellow"/>
              </w:rPr>
            </w:pPr>
            <w:r w:rsidRPr="009A784B">
              <w:rPr>
                <w:rFonts w:ascii="仿宋" w:eastAsia="仿宋" w:hAnsi="仿宋" w:cs="宋体" w:hint="eastAsia"/>
                <w:color w:val="000000"/>
                <w:kern w:val="0"/>
                <w:sz w:val="20"/>
                <w:szCs w:val="20"/>
                <w:highlight w:val="yellow"/>
              </w:rPr>
              <w:t>48</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500ml</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纸篓</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内径≥24cm　</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酸性机</w:t>
            </w:r>
            <w:proofErr w:type="gramEnd"/>
            <w:r w:rsidRPr="00FB1C9C">
              <w:rPr>
                <w:rFonts w:ascii="仿宋" w:eastAsia="仿宋" w:hAnsi="仿宋" w:cs="宋体" w:hint="eastAsia"/>
                <w:color w:val="000000"/>
                <w:kern w:val="0"/>
                <w:sz w:val="20"/>
                <w:szCs w:val="20"/>
              </w:rPr>
              <w:t>用除垢剂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净含量≥4L适用于各种设备上所形成的水垢，渍迹石灰渍及矿物沉积。除锈，除垢速度快，不腐蚀设备。</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长把塑料地刷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刷头长度≥10cm　，手柄长度≥20㎝。</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百洁布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每盒10张（厚的）20*18cm</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9A784B" w:rsidRDefault="00140396" w:rsidP="00140396">
            <w:pPr>
              <w:widowControl/>
              <w:jc w:val="center"/>
              <w:rPr>
                <w:rFonts w:ascii="仿宋" w:eastAsia="仿宋" w:hAnsi="仿宋" w:cs="宋体"/>
                <w:color w:val="000000"/>
                <w:kern w:val="0"/>
                <w:sz w:val="20"/>
                <w:szCs w:val="20"/>
                <w:highlight w:val="yellow"/>
              </w:rPr>
            </w:pPr>
            <w:r w:rsidRPr="009A784B">
              <w:rPr>
                <w:rFonts w:ascii="仿宋" w:eastAsia="仿宋" w:hAnsi="仿宋" w:cs="宋体" w:hint="eastAsia"/>
                <w:color w:val="000000"/>
                <w:kern w:val="0"/>
                <w:sz w:val="20"/>
                <w:szCs w:val="20"/>
                <w:highlight w:val="yellow"/>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9A784B" w:rsidRDefault="00140396" w:rsidP="00B53FBC">
            <w:pPr>
              <w:widowControl/>
              <w:jc w:val="center"/>
              <w:rPr>
                <w:rFonts w:ascii="仿宋" w:eastAsia="仿宋" w:hAnsi="仿宋" w:cs="宋体"/>
                <w:color w:val="000000"/>
                <w:kern w:val="0"/>
                <w:sz w:val="20"/>
                <w:szCs w:val="20"/>
                <w:highlight w:val="yellow"/>
              </w:rPr>
            </w:pPr>
            <w:r w:rsidRPr="009A784B">
              <w:rPr>
                <w:rFonts w:ascii="仿宋" w:eastAsia="仿宋" w:hAnsi="仿宋" w:cs="宋体" w:hint="eastAsia"/>
                <w:color w:val="000000"/>
                <w:kern w:val="0"/>
                <w:sz w:val="20"/>
                <w:szCs w:val="20"/>
                <w:highlight w:val="yellow"/>
              </w:rPr>
              <w:t>130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140396" w:rsidRPr="00FB1C9C" w:rsidTr="00140396">
        <w:trPr>
          <w:trHeight w:val="96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扎水车</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部</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容量24L;尺寸：50*39*81cm;加厚工程塑料、加厚压水板，压杆握手处采用ABS材质制作触感好，耐用不滑手，橡胶脚轮，坚固耐磨360°万象旋转轮移动更便捷。</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食品打包带(大）</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30cm宽，可降解并环保</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食品打包带（中）</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26cm宽，可降解并环保</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食品打包带（小）</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22cm宽，可降解并环保</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食品打包带（小）</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16cm宽，可降解并环保</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一次性桌布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20（180）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240cm*240cm每箱35包，每包10块，质量要好，可降解并环保。</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一次性桌布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220cm*220cm每箱40包，每包10块，质量要好，可降解并环保。</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无菌食品留样袋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符合食品安全法的无菌袋.12*18cm</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塑料盆</w:t>
            </w:r>
          </w:p>
        </w:tc>
        <w:tc>
          <w:tcPr>
            <w:tcW w:w="1016"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塑料盆</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透明强力胶挂钩</w:t>
            </w:r>
          </w:p>
        </w:tc>
        <w:tc>
          <w:tcPr>
            <w:tcW w:w="1016"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透明强力胶挂钩  挂钩为不锈钢材质 尺寸≥6*6</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悬挂式粘蝇纸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悬挂式粘蝇纸，每个独立包装</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罐装酒精（1箱48罐）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10（8）</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罐装酒精（1箱48罐）每罐可燃烧6小时以上</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工牌</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工牌</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薰</w:t>
            </w:r>
            <w:proofErr w:type="gramEnd"/>
            <w:r w:rsidRPr="00FB1C9C">
              <w:rPr>
                <w:rFonts w:ascii="仿宋" w:eastAsia="仿宋" w:hAnsi="仿宋" w:cs="宋体" w:hint="eastAsia"/>
                <w:color w:val="000000"/>
                <w:kern w:val="0"/>
                <w:sz w:val="20"/>
                <w:szCs w:val="20"/>
              </w:rPr>
              <w:t>衣草香包</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薰</w:t>
            </w:r>
            <w:proofErr w:type="gramEnd"/>
            <w:r w:rsidRPr="00FB1C9C">
              <w:rPr>
                <w:rFonts w:ascii="仿宋" w:eastAsia="仿宋" w:hAnsi="仿宋" w:cs="宋体" w:hint="eastAsia"/>
                <w:color w:val="000000"/>
                <w:kern w:val="0"/>
                <w:sz w:val="20"/>
                <w:szCs w:val="20"/>
              </w:rPr>
              <w:t>衣草香包</w:t>
            </w:r>
          </w:p>
        </w:tc>
      </w:tr>
      <w:tr w:rsidR="00140396" w:rsidRPr="00FB1C9C" w:rsidTr="00140396">
        <w:trPr>
          <w:trHeight w:val="7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方形餐巾纸盒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正方形边长：13.5厘米；高6厘米；亚克力材质厚度0.5厘米</w:t>
            </w:r>
          </w:p>
        </w:tc>
      </w:tr>
      <w:tr w:rsidR="00140396" w:rsidRPr="00FB1C9C" w:rsidTr="00140396">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坚硬耐磨，不易断裂，长54厘米；宽40厘米；高16.5厘米</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符合食品要求，长10厘米；宽6厘米；高2厘米</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电蚊香器</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电蚊香片</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片</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蚊香器配套用品</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苍蝇拍</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塑料不易断裂</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擦玻璃棉头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双面擦玻璃器用</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木质地刷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木柄长1米以上，刷毛材质坚硬，刷面宽度30厘米</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塑料硬毛马桶刷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塑料不易断裂</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蒸车专用</w:t>
            </w:r>
            <w:proofErr w:type="gramEnd"/>
            <w:r w:rsidRPr="00FB1C9C">
              <w:rPr>
                <w:rFonts w:ascii="仿宋" w:eastAsia="仿宋" w:hAnsi="仿宋" w:cs="宋体" w:hint="eastAsia"/>
                <w:color w:val="000000"/>
                <w:kern w:val="0"/>
                <w:sz w:val="20"/>
                <w:szCs w:val="20"/>
              </w:rPr>
              <w:t>除垢粉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标准：HG/T2527—2011，食品级，500克/包</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长把玻璃杯刷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符合食品标准海绵</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大号打包袋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42cm宽，可降解并环保，要加厚的</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厕所除味剂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小便池专用三角形固体</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消毒湿巾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75%酒精湿巾，每包80片</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A03241"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140396" w:rsidRPr="00FB1C9C">
              <w:rPr>
                <w:rFonts w:ascii="仿宋" w:eastAsia="仿宋" w:hAnsi="仿宋" w:cs="宋体" w:hint="eastAsia"/>
                <w:color w:val="000000"/>
                <w:kern w:val="0"/>
                <w:sz w:val="20"/>
                <w:szCs w:val="20"/>
                <w:highlight w:val="yellow"/>
              </w:rPr>
              <w:t>餐巾纸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96包/箱</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盒抽纸</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200抽/盒</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卫生纸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提</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10卷/提</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擦手纸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20包/箱</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牙线</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50支/盒</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100支/包，食品用食品级手套</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一次性快餐方盒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一次性快餐圆盒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上口径14.5cm，下口径10cm，高8cm</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45cm</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隔热手套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纯棉加厚隔热手套，短的5副，长的5副</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留样塑料盒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长36cm宽25cm高13cm</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材质：竹子；500只/包</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一次性筷子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竹制或木制</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一次性口罩</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50个/盒,三层滤网，无菌防尘</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一次性厨师帽</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无纺布</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蔬菜农残速测卡</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20片/盒</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一次性果叉</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365438" w:rsidP="00140396">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w:t>
            </w:r>
            <w:proofErr w:type="gramStart"/>
            <w:r w:rsidRPr="00FB1C9C">
              <w:rPr>
                <w:rFonts w:ascii="仿宋" w:eastAsia="仿宋" w:hAnsi="仿宋" w:cs="宋体" w:hint="eastAsia"/>
                <w:color w:val="000000"/>
                <w:kern w:val="0"/>
                <w:sz w:val="20"/>
                <w:szCs w:val="20"/>
              </w:rPr>
              <w:t>级进口</w:t>
            </w:r>
            <w:proofErr w:type="gramEnd"/>
            <w:r w:rsidRPr="00FB1C9C">
              <w:rPr>
                <w:rFonts w:ascii="仿宋" w:eastAsia="仿宋" w:hAnsi="仿宋" w:cs="宋体" w:hint="eastAsia"/>
                <w:color w:val="000000"/>
                <w:kern w:val="0"/>
                <w:sz w:val="20"/>
                <w:szCs w:val="20"/>
              </w:rPr>
              <w:t>材质</w:t>
            </w:r>
          </w:p>
        </w:tc>
      </w:tr>
      <w:tr w:rsidR="00140396" w:rsidRPr="00FB1C9C" w:rsidTr="00140396">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一次性咖啡搅拌勺</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365438" w:rsidP="00140396">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10</w:t>
            </w:r>
            <w:r w:rsidR="00140396" w:rsidRPr="00FB1C9C">
              <w:rPr>
                <w:rFonts w:ascii="仿宋" w:eastAsia="仿宋" w:hAnsi="仿宋" w:cs="宋体" w:hint="eastAsia"/>
                <w:color w:val="000000"/>
                <w:kern w:val="0"/>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无色透明</w:t>
            </w:r>
          </w:p>
        </w:tc>
      </w:tr>
      <w:tr w:rsidR="00140396" w:rsidRPr="00FB1C9C" w:rsidTr="00140396">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行政科</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大雨伞套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看样品</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小雨伞套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看样品</w:t>
            </w:r>
          </w:p>
        </w:tc>
      </w:tr>
      <w:tr w:rsidR="00140396" w:rsidRPr="00FB1C9C" w:rsidTr="00140396">
        <w:trPr>
          <w:trHeight w:val="96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扎水车</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部</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容量24L;尺寸：50*39*81cm;加厚工程塑料、加厚压水板，压杆握手处采用ABS材质制作触感好，耐用不滑手，橡胶脚轮，坚固耐磨360°万象旋转轮移动更便捷。</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电熨斗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知名品牌，功率：大于等于1500W；水箱容量：大于等于250毫升；带有蒸汽喷射功能。</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长杆玻璃擦</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高空伸缩加长杆，可调节长度至3.2M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棉擦头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棉擦头</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玻璃刮刀</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35cm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香皂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知名品牌，清香型，重量≥115G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棉线拖把杆</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不锈钢拖把杆，可伸缩，最长长度≥120㎝</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长把木质地毯刷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刷头长度≥26cm　，木质结构，手柄长度≥100㎝。</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洗洁精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净含量≥1.5kg，无磷不伤手。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圆型滴水筛</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内径≥27cm，外径30cm；网眼密实，孔眼要小。</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塑料脸盆</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内径≥33cm</w:t>
            </w:r>
          </w:p>
        </w:tc>
      </w:tr>
      <w:tr w:rsidR="00140396" w:rsidRPr="00FB1C9C" w:rsidTr="00140396">
        <w:trPr>
          <w:trHeight w:val="144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140396" w:rsidRPr="00FB1C9C" w:rsidTr="00140396">
        <w:trPr>
          <w:trHeight w:val="96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　。</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≥30㎝。</w:t>
            </w:r>
            <w:proofErr w:type="gramStart"/>
            <w:r w:rsidRPr="00FB1C9C">
              <w:rPr>
                <w:rFonts w:ascii="仿宋" w:eastAsia="仿宋" w:hAnsi="仿宋" w:cs="宋体" w:hint="eastAsia"/>
                <w:color w:val="000000"/>
                <w:kern w:val="0"/>
                <w:sz w:val="20"/>
                <w:szCs w:val="20"/>
              </w:rPr>
              <w:t>棉头宽度</w:t>
            </w:r>
            <w:proofErr w:type="gramEnd"/>
            <w:r w:rsidRPr="00FB1C9C">
              <w:rPr>
                <w:rFonts w:ascii="仿宋" w:eastAsia="仿宋" w:hAnsi="仿宋" w:cs="宋体" w:hint="eastAsia"/>
                <w:color w:val="000000"/>
                <w:kern w:val="0"/>
                <w:sz w:val="20"/>
                <w:szCs w:val="20"/>
              </w:rPr>
              <w:t>≥5厘米。</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净含量≥518g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黑色加厚垃圾袋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强力洁厕剂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净含量≥3.8L强力除菌，有效除去污垢、水渍、水垢、水锈和有害物质。PH值为2~3之间。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A03241"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140396" w:rsidRPr="00FB1C9C">
              <w:rPr>
                <w:rFonts w:ascii="仿宋" w:eastAsia="仿宋" w:hAnsi="仿宋" w:cs="宋体" w:hint="eastAsia"/>
                <w:color w:val="000000"/>
                <w:kern w:val="0"/>
                <w:sz w:val="20"/>
                <w:szCs w:val="20"/>
                <w:highlight w:val="yellow"/>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净含量≥3.8L，PH值为6~7。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滴露洗手液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净含量≥500g，乙醇含量55%~70%</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双层抹布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30*40cm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塑料托盘</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30*40cm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1.6L咖啡暖瓶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暖瓶容积≥1.5L内胆要求为玻璃。</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2L不锈钢暖瓶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暖瓶容积≥2L内胆要求为玻璃。</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高泡地毯水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净含量≥3.8L，PH值为8~9。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地板精油</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净含量≥500mL。喷雾，PH值≤7</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体育运动木地板清洁剂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运动场地木地板专用防滑剂，符合欧盟运动地板EN14904防滑要求。</w:t>
            </w:r>
          </w:p>
        </w:tc>
      </w:tr>
      <w:tr w:rsidR="00140396" w:rsidRPr="00FB1C9C" w:rsidTr="00C010B8">
        <w:trPr>
          <w:trHeight w:val="1408"/>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手推式洗地</w:t>
            </w:r>
            <w:proofErr w:type="gramEnd"/>
            <w:r w:rsidRPr="00FB1C9C">
              <w:rPr>
                <w:rFonts w:ascii="仿宋" w:eastAsia="仿宋" w:hAnsi="仿宋" w:cs="宋体" w:hint="eastAsia"/>
                <w:color w:val="000000"/>
                <w:kern w:val="0"/>
                <w:sz w:val="20"/>
                <w:szCs w:val="20"/>
              </w:rPr>
              <w:t>机</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清扫宽度520mm 刷盘直径520mm </w:t>
            </w:r>
            <w:r w:rsidRPr="00FB1C9C">
              <w:rPr>
                <w:rFonts w:ascii="仿宋" w:eastAsia="仿宋" w:hAnsi="仿宋" w:cs="宋体" w:hint="eastAsia"/>
                <w:color w:val="000000"/>
                <w:kern w:val="0"/>
                <w:sz w:val="20"/>
                <w:szCs w:val="20"/>
              </w:rPr>
              <w:br/>
              <w:t>清扫宽度 mm 520</w:t>
            </w:r>
            <w:r w:rsidRPr="00FB1C9C">
              <w:rPr>
                <w:rFonts w:ascii="仿宋" w:eastAsia="仿宋" w:hAnsi="仿宋" w:cs="宋体" w:hint="eastAsia"/>
                <w:color w:val="000000"/>
                <w:kern w:val="0"/>
                <w:sz w:val="20"/>
                <w:szCs w:val="20"/>
              </w:rPr>
              <w:br/>
              <w:t>刷盘直径 mm 520</w:t>
            </w:r>
            <w:r w:rsidRPr="00FB1C9C">
              <w:rPr>
                <w:rFonts w:ascii="仿宋" w:eastAsia="仿宋" w:hAnsi="仿宋" w:cs="宋体" w:hint="eastAsia"/>
                <w:color w:val="000000"/>
                <w:kern w:val="0"/>
                <w:sz w:val="20"/>
                <w:szCs w:val="20"/>
              </w:rPr>
              <w:br/>
              <w:t>清洗效率m＾2/h 3000</w:t>
            </w:r>
            <w:r w:rsidRPr="00FB1C9C">
              <w:rPr>
                <w:rFonts w:ascii="仿宋" w:eastAsia="仿宋" w:hAnsi="仿宋" w:cs="宋体" w:hint="eastAsia"/>
                <w:color w:val="000000"/>
                <w:kern w:val="0"/>
                <w:sz w:val="20"/>
                <w:szCs w:val="20"/>
              </w:rPr>
              <w:br/>
              <w:t>吸水</w:t>
            </w:r>
            <w:proofErr w:type="gramStart"/>
            <w:r w:rsidRPr="00FB1C9C">
              <w:rPr>
                <w:rFonts w:ascii="仿宋" w:eastAsia="仿宋" w:hAnsi="仿宋" w:cs="宋体" w:hint="eastAsia"/>
                <w:color w:val="000000"/>
                <w:kern w:val="0"/>
                <w:sz w:val="20"/>
                <w:szCs w:val="20"/>
              </w:rPr>
              <w:t>耙</w:t>
            </w:r>
            <w:proofErr w:type="gramEnd"/>
            <w:r w:rsidRPr="00FB1C9C">
              <w:rPr>
                <w:rFonts w:ascii="仿宋" w:eastAsia="仿宋" w:hAnsi="仿宋" w:cs="宋体" w:hint="eastAsia"/>
                <w:color w:val="000000"/>
                <w:kern w:val="0"/>
                <w:sz w:val="20"/>
                <w:szCs w:val="20"/>
              </w:rPr>
              <w:t>宽度mm 830</w:t>
            </w:r>
            <w:r w:rsidRPr="00FB1C9C">
              <w:rPr>
                <w:rFonts w:ascii="仿宋" w:eastAsia="仿宋" w:hAnsi="仿宋" w:cs="宋体" w:hint="eastAsia"/>
                <w:color w:val="000000"/>
                <w:kern w:val="0"/>
                <w:sz w:val="20"/>
                <w:szCs w:val="20"/>
              </w:rPr>
              <w:br/>
              <w:t>连续工作时间 h 3-5小时</w:t>
            </w:r>
            <w:r w:rsidRPr="00FB1C9C">
              <w:rPr>
                <w:rFonts w:ascii="仿宋" w:eastAsia="仿宋" w:hAnsi="仿宋" w:cs="宋体" w:hint="eastAsia"/>
                <w:color w:val="000000"/>
                <w:kern w:val="0"/>
                <w:sz w:val="20"/>
                <w:szCs w:val="20"/>
              </w:rPr>
              <w:br/>
              <w:t>刷盘压力 kg 35</w:t>
            </w:r>
            <w:r w:rsidRPr="00FB1C9C">
              <w:rPr>
                <w:rFonts w:ascii="仿宋" w:eastAsia="仿宋" w:hAnsi="仿宋" w:cs="宋体" w:hint="eastAsia"/>
                <w:color w:val="000000"/>
                <w:kern w:val="0"/>
                <w:sz w:val="20"/>
                <w:szCs w:val="20"/>
              </w:rPr>
              <w:br/>
              <w:t>刷盘转速 rpm 200</w:t>
            </w:r>
            <w:r w:rsidRPr="00FB1C9C">
              <w:rPr>
                <w:rFonts w:ascii="仿宋" w:eastAsia="仿宋" w:hAnsi="仿宋" w:cs="宋体" w:hint="eastAsia"/>
                <w:color w:val="000000"/>
                <w:kern w:val="0"/>
                <w:sz w:val="20"/>
                <w:szCs w:val="20"/>
              </w:rPr>
              <w:br/>
              <w:t>清水箱 L 50</w:t>
            </w:r>
            <w:r w:rsidRPr="00FB1C9C">
              <w:rPr>
                <w:rFonts w:ascii="仿宋" w:eastAsia="仿宋" w:hAnsi="仿宋" w:cs="宋体" w:hint="eastAsia"/>
                <w:color w:val="000000"/>
                <w:kern w:val="0"/>
                <w:sz w:val="20"/>
                <w:szCs w:val="20"/>
              </w:rPr>
              <w:br/>
              <w:t>污水箱 L 50</w:t>
            </w:r>
            <w:r w:rsidRPr="00FB1C9C">
              <w:rPr>
                <w:rFonts w:ascii="仿宋" w:eastAsia="仿宋" w:hAnsi="仿宋" w:cs="宋体" w:hint="eastAsia"/>
                <w:color w:val="000000"/>
                <w:kern w:val="0"/>
                <w:sz w:val="20"/>
                <w:szCs w:val="20"/>
              </w:rPr>
              <w:br/>
              <w:t>真空吸力 maber 190</w:t>
            </w:r>
            <w:r w:rsidRPr="00FB1C9C">
              <w:rPr>
                <w:rFonts w:ascii="仿宋" w:eastAsia="仿宋" w:hAnsi="仿宋" w:cs="宋体" w:hint="eastAsia"/>
                <w:color w:val="000000"/>
                <w:kern w:val="0"/>
                <w:sz w:val="20"/>
                <w:szCs w:val="20"/>
              </w:rPr>
              <w:br/>
              <w:t>电压 v 24</w:t>
            </w:r>
            <w:r w:rsidRPr="00FB1C9C">
              <w:rPr>
                <w:rFonts w:ascii="仿宋" w:eastAsia="仿宋" w:hAnsi="仿宋" w:cs="宋体" w:hint="eastAsia"/>
                <w:color w:val="000000"/>
                <w:kern w:val="0"/>
                <w:sz w:val="20"/>
                <w:szCs w:val="20"/>
              </w:rPr>
              <w:br/>
              <w:t>真空电机功率 w 450</w:t>
            </w:r>
            <w:r w:rsidRPr="00FB1C9C">
              <w:rPr>
                <w:rFonts w:ascii="仿宋" w:eastAsia="仿宋" w:hAnsi="仿宋" w:cs="宋体" w:hint="eastAsia"/>
                <w:color w:val="000000"/>
                <w:kern w:val="0"/>
                <w:sz w:val="20"/>
                <w:szCs w:val="20"/>
              </w:rPr>
              <w:br/>
              <w:t>刷盘电机功率 w 800</w:t>
            </w:r>
            <w:r w:rsidRPr="00FB1C9C">
              <w:rPr>
                <w:rFonts w:ascii="仿宋" w:eastAsia="仿宋" w:hAnsi="仿宋" w:cs="宋体" w:hint="eastAsia"/>
                <w:color w:val="000000"/>
                <w:kern w:val="0"/>
                <w:sz w:val="20"/>
                <w:szCs w:val="20"/>
              </w:rPr>
              <w:br/>
              <w:t>电池配置 Ah 2×12V145</w:t>
            </w:r>
            <w:r w:rsidRPr="00FB1C9C">
              <w:rPr>
                <w:rFonts w:ascii="仿宋" w:eastAsia="仿宋" w:hAnsi="仿宋" w:cs="宋体" w:hint="eastAsia"/>
                <w:color w:val="000000"/>
                <w:kern w:val="0"/>
                <w:sz w:val="20"/>
                <w:szCs w:val="20"/>
              </w:rPr>
              <w:br/>
            </w:r>
            <w:r w:rsidRPr="00FB1C9C">
              <w:rPr>
                <w:rFonts w:ascii="仿宋" w:eastAsia="仿宋" w:hAnsi="仿宋" w:cs="宋体" w:hint="eastAsia"/>
                <w:color w:val="000000"/>
                <w:kern w:val="0"/>
                <w:sz w:val="20"/>
                <w:szCs w:val="20"/>
              </w:rPr>
              <w:lastRenderedPageBreak/>
              <w:t>长、宽、高 mm 1100*750*950</w:t>
            </w:r>
            <w:r w:rsidRPr="00FB1C9C">
              <w:rPr>
                <w:rFonts w:ascii="仿宋" w:eastAsia="仿宋" w:hAnsi="仿宋" w:cs="宋体" w:hint="eastAsia"/>
                <w:color w:val="000000"/>
                <w:kern w:val="0"/>
                <w:sz w:val="20"/>
                <w:szCs w:val="20"/>
              </w:rPr>
              <w:br/>
              <w:t>机器重量 kg 150适用场所：</w:t>
            </w:r>
            <w:r w:rsidRPr="00FB1C9C">
              <w:rPr>
                <w:rFonts w:ascii="仿宋" w:eastAsia="仿宋" w:hAnsi="仿宋" w:cs="宋体" w:hint="eastAsia"/>
                <w:color w:val="000000"/>
                <w:kern w:val="0"/>
                <w:sz w:val="20"/>
                <w:szCs w:val="20"/>
              </w:rPr>
              <w:br/>
              <w:t>硬地刷适用于平滑瓷砖、镜面石料、PVC、环氧、金刚砂、磨光水泥等硬质表面的清洁</w:t>
            </w:r>
          </w:p>
        </w:tc>
      </w:tr>
      <w:tr w:rsidR="00140396" w:rsidRPr="00FB1C9C" w:rsidTr="00140396">
        <w:trPr>
          <w:trHeight w:val="360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HY70</w:t>
            </w:r>
            <w:proofErr w:type="gramStart"/>
            <w:r w:rsidRPr="00FB1C9C">
              <w:rPr>
                <w:rFonts w:ascii="仿宋" w:eastAsia="仿宋" w:hAnsi="仿宋" w:cs="宋体" w:hint="eastAsia"/>
                <w:color w:val="000000"/>
                <w:kern w:val="0"/>
                <w:sz w:val="20"/>
                <w:szCs w:val="20"/>
              </w:rPr>
              <w:t>驾驶式洗地</w:t>
            </w:r>
            <w:proofErr w:type="gramEnd"/>
            <w:r w:rsidRPr="00FB1C9C">
              <w:rPr>
                <w:rFonts w:ascii="仿宋" w:eastAsia="仿宋" w:hAnsi="仿宋" w:cs="宋体" w:hint="eastAsia"/>
                <w:color w:val="000000"/>
                <w:kern w:val="0"/>
                <w:sz w:val="20"/>
                <w:szCs w:val="20"/>
              </w:rPr>
              <w:t>机</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工作幅度（mm）/Working range 530</w:t>
            </w:r>
            <w:r w:rsidRPr="00FB1C9C">
              <w:rPr>
                <w:rFonts w:ascii="仿宋" w:eastAsia="仿宋" w:hAnsi="仿宋" w:cs="宋体" w:hint="eastAsia"/>
                <w:color w:val="000000"/>
                <w:kern w:val="0"/>
                <w:sz w:val="20"/>
                <w:szCs w:val="20"/>
              </w:rPr>
              <w:br/>
              <w:t>刮刀幅度（mm)/Article scraping rate 900</w:t>
            </w:r>
            <w:r w:rsidRPr="00FB1C9C">
              <w:rPr>
                <w:rFonts w:ascii="仿宋" w:eastAsia="仿宋" w:hAnsi="仿宋" w:cs="宋体" w:hint="eastAsia"/>
                <w:color w:val="000000"/>
                <w:kern w:val="0"/>
                <w:sz w:val="20"/>
                <w:szCs w:val="20"/>
              </w:rPr>
              <w:br/>
              <w:t>刷盘直径（mm）/Brush diameter 560</w:t>
            </w:r>
            <w:r w:rsidRPr="00FB1C9C">
              <w:rPr>
                <w:rFonts w:ascii="仿宋" w:eastAsia="仿宋" w:hAnsi="仿宋" w:cs="宋体" w:hint="eastAsia"/>
                <w:color w:val="000000"/>
                <w:kern w:val="0"/>
                <w:sz w:val="20"/>
                <w:szCs w:val="20"/>
              </w:rPr>
              <w:br/>
              <w:t>刷子转速（r/min）/Brush speed 170</w:t>
            </w:r>
            <w:r w:rsidRPr="00FB1C9C">
              <w:rPr>
                <w:rFonts w:ascii="仿宋" w:eastAsia="仿宋" w:hAnsi="仿宋" w:cs="宋体" w:hint="eastAsia"/>
                <w:color w:val="000000"/>
                <w:kern w:val="0"/>
                <w:sz w:val="20"/>
                <w:szCs w:val="20"/>
              </w:rPr>
              <w:br/>
              <w:t>刷子功率（w）/Electric power brush 550</w:t>
            </w:r>
            <w:r w:rsidRPr="00FB1C9C">
              <w:rPr>
                <w:rFonts w:ascii="仿宋" w:eastAsia="仿宋" w:hAnsi="仿宋" w:cs="宋体" w:hint="eastAsia"/>
                <w:color w:val="000000"/>
                <w:kern w:val="0"/>
                <w:sz w:val="20"/>
                <w:szCs w:val="20"/>
              </w:rPr>
              <w:br/>
              <w:t>刷地板压力（kg）/Floor pressure 23</w:t>
            </w:r>
            <w:r w:rsidRPr="00FB1C9C">
              <w:rPr>
                <w:rFonts w:ascii="仿宋" w:eastAsia="仿宋" w:hAnsi="仿宋" w:cs="宋体" w:hint="eastAsia"/>
                <w:color w:val="000000"/>
                <w:kern w:val="0"/>
                <w:sz w:val="20"/>
                <w:szCs w:val="20"/>
              </w:rPr>
              <w:br/>
              <w:t>清水箱（L）/Pure water box 80</w:t>
            </w:r>
            <w:r w:rsidRPr="00FB1C9C">
              <w:rPr>
                <w:rFonts w:ascii="仿宋" w:eastAsia="仿宋" w:hAnsi="仿宋" w:cs="宋体" w:hint="eastAsia"/>
                <w:color w:val="000000"/>
                <w:kern w:val="0"/>
                <w:sz w:val="20"/>
                <w:szCs w:val="20"/>
              </w:rPr>
              <w:br/>
              <w:t>污水箱（L)/Sewage box 85</w:t>
            </w:r>
            <w:r w:rsidRPr="00FB1C9C">
              <w:rPr>
                <w:rFonts w:ascii="仿宋" w:eastAsia="仿宋" w:hAnsi="仿宋" w:cs="宋体" w:hint="eastAsia"/>
                <w:color w:val="000000"/>
                <w:kern w:val="0"/>
                <w:sz w:val="20"/>
                <w:szCs w:val="20"/>
              </w:rPr>
              <w:br/>
              <w:t>吸力电动功率（w）/Suction motor power 500</w:t>
            </w:r>
            <w:r w:rsidRPr="00FB1C9C">
              <w:rPr>
                <w:rFonts w:ascii="仿宋" w:eastAsia="仿宋" w:hAnsi="仿宋" w:cs="宋体" w:hint="eastAsia"/>
                <w:color w:val="000000"/>
                <w:kern w:val="0"/>
                <w:sz w:val="20"/>
                <w:szCs w:val="20"/>
              </w:rPr>
              <w:br/>
              <w:t>驱动功率（w）/Drive power 550</w:t>
            </w:r>
            <w:r w:rsidRPr="00FB1C9C">
              <w:rPr>
                <w:rFonts w:ascii="仿宋" w:eastAsia="仿宋" w:hAnsi="仿宋" w:cs="宋体" w:hint="eastAsia"/>
                <w:color w:val="000000"/>
                <w:kern w:val="0"/>
                <w:sz w:val="20"/>
                <w:szCs w:val="20"/>
              </w:rPr>
              <w:br/>
              <w:t>前进速度（km/h）/Forward speed 0-5.5</w:t>
            </w:r>
            <w:r w:rsidRPr="00FB1C9C">
              <w:rPr>
                <w:rFonts w:ascii="仿宋" w:eastAsia="仿宋" w:hAnsi="仿宋" w:cs="宋体" w:hint="eastAsia"/>
                <w:color w:val="000000"/>
                <w:kern w:val="0"/>
                <w:sz w:val="20"/>
                <w:szCs w:val="20"/>
              </w:rPr>
              <w:br/>
              <w:t>电力系统电压（V）/system voltage 24</w:t>
            </w:r>
            <w:r w:rsidRPr="00FB1C9C">
              <w:rPr>
                <w:rFonts w:ascii="仿宋" w:eastAsia="仿宋" w:hAnsi="仿宋" w:cs="宋体" w:hint="eastAsia"/>
                <w:color w:val="000000"/>
                <w:kern w:val="0"/>
                <w:sz w:val="20"/>
                <w:szCs w:val="20"/>
              </w:rPr>
              <w:br/>
              <w:t>长*宽*高（mm）/long*wide*high 1400*600*1100</w:t>
            </w:r>
            <w:r w:rsidRPr="00FB1C9C">
              <w:rPr>
                <w:rFonts w:ascii="仿宋" w:eastAsia="仿宋" w:hAnsi="仿宋" w:cs="宋体" w:hint="eastAsia"/>
                <w:color w:val="000000"/>
                <w:kern w:val="0"/>
                <w:sz w:val="20"/>
                <w:szCs w:val="20"/>
              </w:rPr>
              <w:br/>
              <w:t>不含电池重量（kg）/weight no-including battery 130</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长把塑料扫帚簸箕</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簸箕高≥75㎝簸箕长≥25㎝宽≥25㎝高≥10㎝。扫帚高≥80㎝，宽≥30㎝。</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平直</w:t>
            </w:r>
            <w:proofErr w:type="gramStart"/>
            <w:r w:rsidRPr="00FB1C9C">
              <w:rPr>
                <w:rFonts w:ascii="仿宋" w:eastAsia="仿宋" w:hAnsi="仿宋" w:cs="宋体" w:hint="eastAsia"/>
                <w:color w:val="000000"/>
                <w:kern w:val="0"/>
                <w:sz w:val="20"/>
                <w:szCs w:val="20"/>
              </w:rPr>
              <w:t>铝板尘推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尘推</w:t>
            </w:r>
            <w:proofErr w:type="gramEnd"/>
            <w:r w:rsidRPr="00FB1C9C">
              <w:rPr>
                <w:rFonts w:ascii="仿宋" w:eastAsia="仿宋" w:hAnsi="仿宋" w:cs="宋体" w:hint="eastAsia"/>
                <w:color w:val="000000"/>
                <w:kern w:val="0"/>
                <w:sz w:val="20"/>
                <w:szCs w:val="20"/>
              </w:rPr>
              <w:t xml:space="preserve"> 推头为100%纯棉</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静电油</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软毛马桶刷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塑料马桶刷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PP塑料或ABS塑料，刷头为尼龙密集刷头。</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140396" w:rsidRPr="00FB1C9C" w:rsidTr="00140396">
        <w:trPr>
          <w:trHeight w:val="72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长≥12㎝宽≥10㎝。内片厚度≥4㎝，外片厚度≥1.5㎝。需加橡胶挂条。适用于单层玻璃。</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纸篓</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内径≥24cm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分类垃圾桶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上面铺石子的那种，正长方体。</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塑料水桶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只</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上口直径≥28㎝，下口直径≥20㎝，高≥28㎝</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肥皂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≥125g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洗衣粉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净含量≥260g　不含磷</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净含量≥300g　 PH值≥6</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60*12cm手柄采用铝合金管并配备防滑手柄，拖头为100%纯棉。</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60cm推头为100%纯棉</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90*12cm手柄采用铝合金管并配备防滑手柄，拖头为100%纯棉。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90cm推头为100%纯棉</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尿门香饼</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男士尿斗专用</w:t>
            </w:r>
            <w:proofErr w:type="gramEnd"/>
            <w:r w:rsidRPr="00FB1C9C">
              <w:rPr>
                <w:rFonts w:ascii="仿宋" w:eastAsia="仿宋" w:hAnsi="仿宋" w:cs="宋体" w:hint="eastAsia"/>
                <w:color w:val="000000"/>
                <w:kern w:val="0"/>
                <w:sz w:val="20"/>
                <w:szCs w:val="20"/>
              </w:rPr>
              <w:t>除臭块，每块≥120g.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杯刷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海绵刷头。总长≥28㎝，刷头长≥9㎝，宽≥6㎝</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皮鼓子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搋子高度≥50㎝搋子直径≥15㎝，手柄为不锈钢材质。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威猛先生</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净含量≥500g。液体喷雾。PH≤7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规格≥600ml。喷雾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5号电池</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节</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碳性电池</w:t>
            </w:r>
            <w:proofErr w:type="gramEnd"/>
            <w:r w:rsidRPr="00FB1C9C">
              <w:rPr>
                <w:rFonts w:ascii="仿宋" w:eastAsia="仿宋" w:hAnsi="仿宋" w:cs="宋体" w:hint="eastAsia"/>
                <w:color w:val="000000"/>
                <w:kern w:val="0"/>
                <w:sz w:val="20"/>
                <w:szCs w:val="20"/>
              </w:rPr>
              <w:t>，单粒包装。</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7号电池</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节</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碳性电池</w:t>
            </w:r>
            <w:proofErr w:type="gramEnd"/>
            <w:r w:rsidRPr="00FB1C9C">
              <w:rPr>
                <w:rFonts w:ascii="仿宋" w:eastAsia="仿宋" w:hAnsi="仿宋" w:cs="宋体" w:hint="eastAsia"/>
                <w:color w:val="000000"/>
                <w:kern w:val="0"/>
                <w:sz w:val="20"/>
                <w:szCs w:val="20"/>
              </w:rPr>
              <w:t>，单粒包装。</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中型吸尘器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30L,1200W</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电动抽水马桶套袋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三齿轮，电动马桶自动更换袋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亚克力面立式指引牌</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放一张A3纸</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豪华亚克力面立式指引牌</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放两张A3纸</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盖杯</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直径10cm，高10cm，骨瓷，印有中共青岛市委党校和青岛行政学院字样。</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碟子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直径13cm  白瓷碟 烫金边。</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玻璃口杯</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高16.5cm、口径5.5cm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横幅</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红色棉布，带子母扣，780*80cm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横幅</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红色棉布，565*80cm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地垫</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60*90cm</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伞套机</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自动双头长短雨伞机，材质：金属烤漆 ，尺寸：50*18*90cm，伞袋：每次可以装置200-</w:t>
            </w:r>
            <w:proofErr w:type="gramStart"/>
            <w:r w:rsidRPr="00FB1C9C">
              <w:rPr>
                <w:rFonts w:ascii="仿宋" w:eastAsia="仿宋" w:hAnsi="仿宋" w:cs="宋体" w:hint="eastAsia"/>
                <w:color w:val="000000"/>
                <w:kern w:val="0"/>
                <w:sz w:val="20"/>
                <w:szCs w:val="20"/>
              </w:rPr>
              <w:t>400个伞袋</w:t>
            </w:r>
            <w:proofErr w:type="gramEnd"/>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酒精喷壶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塑料喷壶</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塑料桶，容量4000ml</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84喷壶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107*80 cm存放数量≥24</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纳米擦</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长10厘米；宽6厘米；高2厘米</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75*34cm　</w:t>
            </w:r>
          </w:p>
        </w:tc>
      </w:tr>
      <w:tr w:rsidR="00140396" w:rsidRPr="00FB1C9C" w:rsidTr="00140396">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0396" w:rsidRPr="00FB1C9C" w:rsidRDefault="00140396" w:rsidP="00140396">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二、客房用品</w:t>
            </w:r>
          </w:p>
        </w:tc>
      </w:tr>
      <w:tr w:rsidR="00140396" w:rsidRPr="00FB1C9C" w:rsidTr="00140396">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客房</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一次性香皂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一次性梳子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18cm*2.3cm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341154" w:rsidP="00140396">
            <w:pPr>
              <w:widowControl/>
              <w:jc w:val="center"/>
              <w:rPr>
                <w:rFonts w:ascii="仿宋" w:eastAsia="仿宋" w:hAnsi="仿宋" w:cs="宋体"/>
                <w:color w:val="000000"/>
                <w:kern w:val="0"/>
                <w:sz w:val="20"/>
                <w:szCs w:val="20"/>
                <w:highlight w:val="yellow"/>
              </w:rPr>
            </w:pPr>
            <w:r w:rsidRPr="00FB1C9C">
              <w:rPr>
                <w:rFonts w:ascii="仿宋" w:eastAsia="仿宋" w:hAnsi="仿宋" w:cs="宋体" w:hint="eastAsia"/>
                <w:color w:val="000000"/>
                <w:kern w:val="0"/>
                <w:sz w:val="20"/>
                <w:szCs w:val="20"/>
                <w:highlight w:val="yellow"/>
              </w:rPr>
              <w:t>※</w:t>
            </w:r>
            <w:r w:rsidR="00140396" w:rsidRPr="00FB1C9C">
              <w:rPr>
                <w:rFonts w:ascii="仿宋" w:eastAsia="仿宋" w:hAnsi="仿宋" w:cs="宋体" w:hint="eastAsia"/>
                <w:color w:val="000000"/>
                <w:kern w:val="0"/>
                <w:sz w:val="20"/>
                <w:szCs w:val="20"/>
                <w:highlight w:val="yellow"/>
              </w:rPr>
              <w:t>一次性洗发液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341154" w:rsidP="00140396">
            <w:pPr>
              <w:widowControl/>
              <w:jc w:val="center"/>
              <w:rPr>
                <w:rFonts w:ascii="仿宋" w:eastAsia="仿宋" w:hAnsi="仿宋" w:cs="宋体"/>
                <w:color w:val="000000"/>
                <w:kern w:val="0"/>
                <w:sz w:val="20"/>
                <w:szCs w:val="20"/>
                <w:highlight w:val="yellow"/>
              </w:rPr>
            </w:pPr>
            <w:r w:rsidRPr="00FB1C9C">
              <w:rPr>
                <w:rFonts w:ascii="仿宋" w:eastAsia="仿宋" w:hAnsi="仿宋" w:cs="宋体" w:hint="eastAsia"/>
                <w:color w:val="000000"/>
                <w:kern w:val="0"/>
                <w:sz w:val="20"/>
                <w:szCs w:val="20"/>
                <w:highlight w:val="yellow"/>
              </w:rPr>
              <w:t>※</w:t>
            </w:r>
            <w:r w:rsidR="00140396" w:rsidRPr="00FB1C9C">
              <w:rPr>
                <w:rFonts w:ascii="仿宋" w:eastAsia="仿宋" w:hAnsi="仿宋" w:cs="宋体" w:hint="eastAsia"/>
                <w:color w:val="000000"/>
                <w:kern w:val="0"/>
                <w:sz w:val="20"/>
                <w:szCs w:val="20"/>
                <w:highlight w:val="yellow"/>
              </w:rPr>
              <w:t>一次性沐浴液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712106" w:rsidRDefault="00140396" w:rsidP="00140396">
            <w:pPr>
              <w:widowControl/>
              <w:jc w:val="center"/>
              <w:rPr>
                <w:rFonts w:ascii="仿宋" w:eastAsia="仿宋" w:hAnsi="仿宋" w:cs="宋体"/>
                <w:color w:val="FF0000"/>
                <w:kern w:val="0"/>
                <w:sz w:val="20"/>
                <w:szCs w:val="20"/>
              </w:rPr>
            </w:pPr>
            <w:r w:rsidRPr="00712106">
              <w:rPr>
                <w:rFonts w:ascii="仿宋" w:eastAsia="仿宋" w:hAnsi="仿宋" w:cs="宋体" w:hint="eastAsia"/>
                <w:color w:val="FF0000"/>
                <w:kern w:val="0"/>
                <w:sz w:val="20"/>
                <w:szCs w:val="20"/>
              </w:rPr>
              <w:t>雨伞</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边铲</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小号</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w:t>
            </w:r>
            <w:proofErr w:type="gramStart"/>
            <w:r w:rsidRPr="00FB1C9C">
              <w:rPr>
                <w:rFonts w:ascii="仿宋" w:eastAsia="仿宋" w:hAnsi="仿宋" w:cs="宋体" w:hint="eastAsia"/>
                <w:color w:val="000000"/>
                <w:kern w:val="0"/>
                <w:sz w:val="20"/>
                <w:szCs w:val="20"/>
              </w:rPr>
              <w:t>透明桌牌</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15cm*20cm</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一次性牙具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牙膏3g</w:t>
            </w:r>
          </w:p>
        </w:tc>
      </w:tr>
      <w:tr w:rsidR="00140396" w:rsidRPr="00FB1C9C" w:rsidTr="00140396">
        <w:trPr>
          <w:trHeight w:val="285"/>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一次性浴帽</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single" w:sz="8" w:space="0" w:color="auto"/>
              <w:bottom w:val="single" w:sz="8" w:space="0" w:color="auto"/>
              <w:right w:val="single" w:sz="8"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一次性剃</w:t>
            </w:r>
            <w:r w:rsidRPr="00712106">
              <w:rPr>
                <w:rFonts w:ascii="仿宋" w:eastAsia="仿宋" w:hAnsi="仿宋" w:cs="宋体" w:hint="eastAsia"/>
                <w:color w:val="FF0000"/>
                <w:kern w:val="0"/>
                <w:sz w:val="20"/>
                <w:szCs w:val="20"/>
              </w:rPr>
              <w:t>须刀</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140396" w:rsidRPr="00FB1C9C" w:rsidRDefault="00140396" w:rsidP="0071210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剃须刀，膏8g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100g纯木浆卫生纸，无添加剂</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50g木浆卫生纸，无添加剂</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拖鞋已消毒密封袋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净含量≥300g　 PH值≥6</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地面静电油</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净含量≥518g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3.8L强力洁厕剂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3.8L强力洁厕剂</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3.8L中性洁厕剂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3.8L中性洁厕剂</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自动擦鞋机鞋油（无色）</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250g</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 250g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软毛马桶刷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洗地机皮条</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Gadlee全自动洗地机，型号为GT50，皮条为90cm。</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60*12手柄采用铝合金管并配备防滑手柄，拖头为100%纯棉。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60cm推头为100%棉</w:t>
            </w:r>
          </w:p>
        </w:tc>
      </w:tr>
      <w:tr w:rsidR="00140396" w:rsidRPr="00FB1C9C" w:rsidTr="00140396">
        <w:trPr>
          <w:trHeight w:val="72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超强双面玻璃器清洁器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双面玻璃器清洁器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单层玻璃</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黑色垃圾袋(加厚)</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电蚊香片</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片</w:t>
            </w:r>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知名品牌，单片独立包装。</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对讲机耳麦</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灵通LH-500专用</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对讲机充电器</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灵通LH-500专用</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手柄材质要求不锈钢或PP塑料、不锈钢刮板并搭配橡胶刮条。刮头长度≥25㎝</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000000" w:fill="FFFFFF"/>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推杆</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手柄采用铝合金管并配备防滑手柄</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棉线拖把杆</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不锈钢拖把杆，可伸缩，最长长度≥120㎝</w:t>
            </w:r>
          </w:p>
        </w:tc>
      </w:tr>
      <w:tr w:rsidR="00140396" w:rsidRPr="00FB1C9C" w:rsidTr="00140396">
        <w:trPr>
          <w:trHeight w:val="48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伞套机</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自动双头长短雨伞机，材质：金属烤漆 ，尺寸：50*18*90cm，伞袋：每次可以装置200-</w:t>
            </w:r>
            <w:proofErr w:type="gramStart"/>
            <w:r w:rsidRPr="00FB1C9C">
              <w:rPr>
                <w:rFonts w:ascii="仿宋" w:eastAsia="仿宋" w:hAnsi="仿宋" w:cs="宋体" w:hint="eastAsia"/>
                <w:color w:val="000000"/>
                <w:kern w:val="0"/>
                <w:sz w:val="20"/>
                <w:szCs w:val="20"/>
              </w:rPr>
              <w:t>400个伞袋</w:t>
            </w:r>
            <w:proofErr w:type="gramEnd"/>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雨伞架</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nil"/>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107*80 cm存放数量≥24</w:t>
            </w:r>
          </w:p>
        </w:tc>
      </w:tr>
      <w:tr w:rsidR="00140396" w:rsidRPr="00FB1C9C" w:rsidTr="00140396">
        <w:trPr>
          <w:trHeight w:val="144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000000" w:fill="FFFFFF"/>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140396" w:rsidRPr="00FB1C9C" w:rsidTr="00140396">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0396" w:rsidRPr="00FB1C9C" w:rsidRDefault="00140396" w:rsidP="00140396">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三、卫生用品</w:t>
            </w:r>
          </w:p>
        </w:tc>
      </w:tr>
      <w:tr w:rsidR="00140396" w:rsidRPr="00FB1C9C" w:rsidTr="00140396">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270"/>
        </w:trPr>
        <w:tc>
          <w:tcPr>
            <w:tcW w:w="724" w:type="dxa"/>
            <w:vMerge w:val="restart"/>
            <w:tcBorders>
              <w:top w:val="nil"/>
              <w:left w:val="single" w:sz="4" w:space="0" w:color="auto"/>
              <w:bottom w:val="single" w:sz="4" w:space="0" w:color="000000"/>
              <w:right w:val="nil"/>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全校</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341154"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140396" w:rsidRPr="00FB1C9C">
              <w:rPr>
                <w:rFonts w:ascii="仿宋" w:eastAsia="仿宋" w:hAnsi="仿宋" w:cs="宋体" w:hint="eastAsia"/>
                <w:color w:val="000000"/>
                <w:kern w:val="0"/>
                <w:sz w:val="20"/>
                <w:szCs w:val="20"/>
                <w:highlight w:val="yellow"/>
              </w:rPr>
              <w:t>145g木浆卫生纸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10提/包</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檫</w:t>
            </w:r>
            <w:proofErr w:type="gramEnd"/>
            <w:r w:rsidRPr="00FB1C9C">
              <w:rPr>
                <w:rFonts w:ascii="仿宋" w:eastAsia="仿宋" w:hAnsi="仿宋" w:cs="宋体" w:hint="eastAsia"/>
                <w:color w:val="000000"/>
                <w:kern w:val="0"/>
                <w:sz w:val="20"/>
                <w:szCs w:val="20"/>
              </w:rPr>
              <w:t>手纸盒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标准盒</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6kg木浆餐巾纸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54包/箱</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200张单层木浆擦手纸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20包/箱</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32*32cm白色方巾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32*32cm，质量要好，要厚实。</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200盒抽</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原生木浆</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手帕纸</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000000"/>
              <w:right w:val="single" w:sz="4" w:space="0" w:color="000000"/>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每包10小包</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牙线</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nil"/>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清爽 无创伤牙线棒牙签线 50支</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材质：竹子；500只/包</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一次性筷子</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竹制或木制</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食品用食品级手套</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一次性口罩</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三层滤网，无菌防尘</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一次性厨师帽</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无纺布</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一次性快餐盒</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可降解材质，长17厘米；宽12厘米；高6厘米</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45cm</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30cm</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一次性果叉</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w:t>
            </w:r>
            <w:proofErr w:type="gramStart"/>
            <w:r w:rsidRPr="00FB1C9C">
              <w:rPr>
                <w:rFonts w:ascii="仿宋" w:eastAsia="仿宋" w:hAnsi="仿宋" w:cs="宋体" w:hint="eastAsia"/>
                <w:color w:val="000000"/>
                <w:kern w:val="0"/>
                <w:sz w:val="20"/>
                <w:szCs w:val="20"/>
              </w:rPr>
              <w:t>级进口</w:t>
            </w:r>
            <w:proofErr w:type="gramEnd"/>
            <w:r w:rsidRPr="00FB1C9C">
              <w:rPr>
                <w:rFonts w:ascii="仿宋" w:eastAsia="仿宋" w:hAnsi="仿宋" w:cs="宋体" w:hint="eastAsia"/>
                <w:color w:val="000000"/>
                <w:kern w:val="0"/>
                <w:sz w:val="20"/>
                <w:szCs w:val="20"/>
              </w:rPr>
              <w:t>材质</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一次性咖啡搅拌勺</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无色透明</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隔热手套（短）</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纯棉加厚隔热手套</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蔬菜农残速测卡</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20片/盒</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不锈钢挂钩</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带不干胶粘贴</w:t>
            </w:r>
          </w:p>
        </w:tc>
      </w:tr>
      <w:tr w:rsidR="00140396" w:rsidRPr="00FB1C9C" w:rsidTr="00140396">
        <w:trPr>
          <w:trHeight w:val="270"/>
        </w:trPr>
        <w:tc>
          <w:tcPr>
            <w:tcW w:w="724" w:type="dxa"/>
            <w:vMerge/>
            <w:tcBorders>
              <w:top w:val="nil"/>
              <w:left w:val="single" w:sz="4" w:space="0" w:color="auto"/>
              <w:bottom w:val="single" w:sz="4" w:space="0" w:color="000000"/>
              <w:right w:val="nil"/>
            </w:tcBorders>
            <w:vAlign w:val="center"/>
            <w:hideMark/>
          </w:tcPr>
          <w:p w:rsidR="00140396" w:rsidRPr="00FB1C9C" w:rsidRDefault="00140396" w:rsidP="00140396">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防滑垫</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170</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淋浴间用，塑料，可拼接。</w:t>
            </w:r>
          </w:p>
        </w:tc>
      </w:tr>
      <w:tr w:rsidR="00140396" w:rsidRPr="00FB1C9C" w:rsidTr="00140396">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0396" w:rsidRPr="00FB1C9C" w:rsidRDefault="00140396" w:rsidP="00140396">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四、劳保用品</w:t>
            </w:r>
          </w:p>
        </w:tc>
      </w:tr>
      <w:tr w:rsidR="00140396" w:rsidRPr="00FB1C9C" w:rsidTr="00140396">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140396" w:rsidRPr="00FB1C9C" w:rsidTr="00140396">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全校</w:t>
            </w: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绝缘手套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电工专用</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毛巾</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288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普通毛巾</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酒店男服务员防滑鞋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16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酒店男服务员防滑鞋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酒店女服务员防滑鞋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48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酒店女服务员防滑鞋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双星高级健身防滑鞋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64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双星高级健身防滑鞋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乳胶手套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348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纯天然乳胶，耐磨。L码</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口罩</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128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纯棉口罩</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125g肥皂</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852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知名品牌，每块≥125g</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套袖</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90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纯棉口罩</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绝缘皮鞋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烟台希满绝缘</w:t>
            </w:r>
            <w:proofErr w:type="gramEnd"/>
            <w:r w:rsidRPr="00FB1C9C">
              <w:rPr>
                <w:rFonts w:ascii="仿宋" w:eastAsia="仿宋" w:hAnsi="仿宋" w:cs="宋体" w:hint="eastAsia"/>
                <w:color w:val="000000"/>
                <w:kern w:val="0"/>
                <w:sz w:val="20"/>
                <w:szCs w:val="20"/>
              </w:rPr>
              <w:t>皮鞋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礼仪皮鞋</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礼仪皮鞋</w:t>
            </w:r>
          </w:p>
        </w:tc>
      </w:tr>
      <w:tr w:rsidR="00140396" w:rsidRPr="00FB1C9C" w:rsidTr="00140396">
        <w:trPr>
          <w:trHeight w:val="270"/>
        </w:trPr>
        <w:tc>
          <w:tcPr>
            <w:tcW w:w="724" w:type="dxa"/>
            <w:vMerge/>
            <w:tcBorders>
              <w:top w:val="nil"/>
              <w:left w:val="single" w:sz="4" w:space="0" w:color="auto"/>
              <w:bottom w:val="single" w:sz="4"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线手套</w:t>
            </w:r>
          </w:p>
        </w:tc>
        <w:tc>
          <w:tcPr>
            <w:tcW w:w="1016"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230 </w:t>
            </w:r>
          </w:p>
        </w:tc>
        <w:tc>
          <w:tcPr>
            <w:tcW w:w="827"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140396" w:rsidRPr="00FB1C9C" w:rsidRDefault="00140396" w:rsidP="00140396">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耐磨工作线手套，纯棉加厚。</w:t>
            </w:r>
          </w:p>
        </w:tc>
      </w:tr>
      <w:tr w:rsidR="00140396" w:rsidRPr="00FB1C9C" w:rsidTr="00140396">
        <w:trPr>
          <w:trHeight w:val="390"/>
        </w:trPr>
        <w:tc>
          <w:tcPr>
            <w:tcW w:w="724" w:type="dxa"/>
            <w:vMerge w:val="restart"/>
            <w:tcBorders>
              <w:top w:val="nil"/>
              <w:left w:val="single" w:sz="4" w:space="0" w:color="auto"/>
              <w:bottom w:val="single" w:sz="8" w:space="0" w:color="000000"/>
              <w:right w:val="single" w:sz="4" w:space="0" w:color="auto"/>
            </w:tcBorders>
            <w:shd w:val="clear" w:color="auto" w:fill="auto"/>
            <w:vAlign w:val="center"/>
            <w:hideMark/>
          </w:tcPr>
          <w:p w:rsidR="00140396" w:rsidRPr="00FB1C9C" w:rsidRDefault="00140396" w:rsidP="00140396">
            <w:pPr>
              <w:widowControl/>
              <w:jc w:val="center"/>
              <w:rPr>
                <w:rFonts w:ascii="仿宋" w:eastAsia="仿宋" w:hAnsi="仿宋" w:cs="宋体"/>
                <w:kern w:val="0"/>
                <w:sz w:val="22"/>
                <w:szCs w:val="22"/>
              </w:rPr>
            </w:pPr>
            <w:r w:rsidRPr="00FB1C9C">
              <w:rPr>
                <w:rFonts w:ascii="仿宋" w:eastAsia="仿宋" w:hAnsi="仿宋" w:cs="宋体" w:hint="eastAsia"/>
                <w:kern w:val="0"/>
                <w:sz w:val="22"/>
                <w:szCs w:val="22"/>
              </w:rPr>
              <w:t>说明</w:t>
            </w:r>
          </w:p>
        </w:tc>
        <w:tc>
          <w:tcPr>
            <w:tcW w:w="8648" w:type="dxa"/>
            <w:gridSpan w:val="4"/>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140396" w:rsidRPr="00FB1C9C" w:rsidRDefault="00140396" w:rsidP="00140396">
            <w:pPr>
              <w:widowControl/>
              <w:jc w:val="left"/>
              <w:rPr>
                <w:rFonts w:ascii="仿宋" w:eastAsia="仿宋" w:hAnsi="仿宋" w:cs="宋体"/>
                <w:kern w:val="0"/>
                <w:sz w:val="22"/>
                <w:szCs w:val="22"/>
              </w:rPr>
            </w:pPr>
            <w:r w:rsidRPr="00FB1C9C">
              <w:rPr>
                <w:rFonts w:ascii="仿宋" w:eastAsia="仿宋" w:hAnsi="仿宋" w:cs="宋体" w:hint="eastAsia"/>
                <w:kern w:val="0"/>
                <w:sz w:val="22"/>
                <w:szCs w:val="22"/>
              </w:rPr>
              <w:t>1.中标单位供货时需符合规定和要求，并确保产品质量。</w:t>
            </w:r>
            <w:r w:rsidRPr="00FB1C9C">
              <w:rPr>
                <w:rFonts w:ascii="仿宋" w:eastAsia="仿宋" w:hAnsi="仿宋" w:cs="宋体" w:hint="eastAsia"/>
                <w:kern w:val="0"/>
                <w:sz w:val="22"/>
                <w:szCs w:val="22"/>
              </w:rPr>
              <w:br/>
              <w:t>2.报价含税、运费等所有费用。                                                                                                                                                                                                                                                                       3.中标人应对送货过程中操作不当所造成的物品损坏负责。</w:t>
            </w:r>
            <w:r w:rsidRPr="00FB1C9C">
              <w:rPr>
                <w:rFonts w:ascii="仿宋" w:eastAsia="仿宋" w:hAnsi="仿宋" w:cs="宋体" w:hint="eastAsia"/>
                <w:kern w:val="0"/>
                <w:sz w:val="22"/>
                <w:szCs w:val="22"/>
              </w:rPr>
              <w:br/>
            </w:r>
            <w:r w:rsidRPr="00FB1C9C">
              <w:rPr>
                <w:rFonts w:ascii="仿宋" w:eastAsia="仿宋" w:hAnsi="仿宋" w:cs="宋体" w:hint="eastAsia"/>
                <w:kern w:val="0"/>
                <w:sz w:val="22"/>
                <w:szCs w:val="22"/>
              </w:rPr>
              <w:lastRenderedPageBreak/>
              <w:t>4.中标人在工作完成后，需向甲方主管部门提交完工报告。</w:t>
            </w:r>
            <w:r w:rsidRPr="00FB1C9C">
              <w:rPr>
                <w:rFonts w:ascii="仿宋" w:eastAsia="仿宋" w:hAnsi="仿宋" w:cs="宋体" w:hint="eastAsia"/>
                <w:kern w:val="0"/>
                <w:sz w:val="22"/>
                <w:szCs w:val="22"/>
              </w:rPr>
              <w:br/>
              <w:t>5.中标人须按采购人的要求提供服务，否则采购人有权拒收。</w:t>
            </w:r>
            <w:r w:rsidRPr="00FB1C9C">
              <w:rPr>
                <w:rFonts w:ascii="仿宋" w:eastAsia="仿宋" w:hAnsi="仿宋" w:cs="宋体" w:hint="eastAsia"/>
                <w:kern w:val="0"/>
                <w:sz w:val="22"/>
                <w:szCs w:val="22"/>
              </w:rPr>
              <w:br/>
              <w:t>6.结算方式：本</w:t>
            </w:r>
            <w:proofErr w:type="gramStart"/>
            <w:r w:rsidRPr="00FB1C9C">
              <w:rPr>
                <w:rFonts w:ascii="仿宋" w:eastAsia="仿宋" w:hAnsi="仿宋" w:cs="宋体" w:hint="eastAsia"/>
                <w:kern w:val="0"/>
                <w:sz w:val="22"/>
                <w:szCs w:val="22"/>
              </w:rPr>
              <w:t>明细仅</w:t>
            </w:r>
            <w:proofErr w:type="gramEnd"/>
            <w:r w:rsidRPr="00FB1C9C">
              <w:rPr>
                <w:rFonts w:ascii="仿宋" w:eastAsia="仿宋" w:hAnsi="仿宋" w:cs="宋体" w:hint="eastAsia"/>
                <w:kern w:val="0"/>
                <w:sz w:val="22"/>
                <w:szCs w:val="22"/>
              </w:rPr>
              <w:t>作采购时报价使用，甲方根据实际采购和更换情况，据实结算。</w:t>
            </w:r>
            <w:r w:rsidR="007D4E22">
              <w:rPr>
                <w:rFonts w:ascii="仿宋" w:eastAsia="仿宋" w:hAnsi="仿宋" w:cs="宋体" w:hint="eastAsia"/>
                <w:kern w:val="0"/>
                <w:sz w:val="22"/>
                <w:szCs w:val="22"/>
              </w:rPr>
              <w:t>★</w:t>
            </w:r>
            <w:r w:rsidR="00AF7237" w:rsidRPr="00FB1C9C">
              <w:rPr>
                <w:rFonts w:ascii="仿宋" w:eastAsia="仿宋" w:hAnsi="仿宋" w:cs="宋体" w:hint="eastAsia"/>
                <w:kern w:val="0"/>
                <w:sz w:val="22"/>
                <w:szCs w:val="22"/>
              </w:rPr>
              <w:t>7.</w:t>
            </w:r>
            <w:r w:rsidR="00AF7237" w:rsidRPr="00FB1C9C">
              <w:rPr>
                <w:rFonts w:ascii="仿宋" w:eastAsia="仿宋" w:hAnsi="仿宋" w:cs="宋体" w:hint="eastAsia"/>
                <w:b/>
                <w:kern w:val="0"/>
                <w:sz w:val="22"/>
                <w:szCs w:val="22"/>
              </w:rPr>
              <w:t>采购数量仅供参考，报价时数量为1。</w:t>
            </w:r>
            <w:r w:rsidR="00545A70" w:rsidRPr="00545A70">
              <w:rPr>
                <w:rFonts w:ascii="仿宋" w:eastAsia="仿宋" w:hAnsi="仿宋" w:cs="宋体" w:hint="eastAsia"/>
                <w:b/>
                <w:kern w:val="0"/>
                <w:sz w:val="22"/>
                <w:szCs w:val="22"/>
              </w:rPr>
              <w:t>仅报单价，最终进行价格合计。</w:t>
            </w:r>
          </w:p>
        </w:tc>
      </w:tr>
      <w:tr w:rsidR="00140396" w:rsidRPr="00FB1C9C" w:rsidTr="00140396">
        <w:trPr>
          <w:trHeight w:val="390"/>
        </w:trPr>
        <w:tc>
          <w:tcPr>
            <w:tcW w:w="724" w:type="dxa"/>
            <w:vMerge/>
            <w:tcBorders>
              <w:top w:val="nil"/>
              <w:left w:val="single" w:sz="4" w:space="0" w:color="auto"/>
              <w:bottom w:val="single" w:sz="8"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140396" w:rsidRPr="00FB1C9C" w:rsidRDefault="00140396" w:rsidP="00140396">
            <w:pPr>
              <w:widowControl/>
              <w:jc w:val="left"/>
              <w:rPr>
                <w:rFonts w:ascii="仿宋" w:eastAsia="仿宋" w:hAnsi="仿宋" w:cs="宋体"/>
                <w:kern w:val="0"/>
                <w:sz w:val="22"/>
                <w:szCs w:val="22"/>
              </w:rPr>
            </w:pPr>
          </w:p>
        </w:tc>
      </w:tr>
      <w:tr w:rsidR="00140396" w:rsidRPr="00FB1C9C" w:rsidTr="00140396">
        <w:trPr>
          <w:trHeight w:val="390"/>
        </w:trPr>
        <w:tc>
          <w:tcPr>
            <w:tcW w:w="724" w:type="dxa"/>
            <w:vMerge/>
            <w:tcBorders>
              <w:top w:val="nil"/>
              <w:left w:val="single" w:sz="4" w:space="0" w:color="auto"/>
              <w:bottom w:val="single" w:sz="8"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140396" w:rsidRPr="00FB1C9C" w:rsidRDefault="00140396" w:rsidP="00140396">
            <w:pPr>
              <w:widowControl/>
              <w:jc w:val="left"/>
              <w:rPr>
                <w:rFonts w:ascii="仿宋" w:eastAsia="仿宋" w:hAnsi="仿宋" w:cs="宋体"/>
                <w:kern w:val="0"/>
                <w:sz w:val="22"/>
                <w:szCs w:val="22"/>
              </w:rPr>
            </w:pPr>
          </w:p>
        </w:tc>
      </w:tr>
      <w:tr w:rsidR="00140396" w:rsidRPr="00FB1C9C" w:rsidTr="00140396">
        <w:trPr>
          <w:trHeight w:val="390"/>
        </w:trPr>
        <w:tc>
          <w:tcPr>
            <w:tcW w:w="724" w:type="dxa"/>
            <w:vMerge/>
            <w:tcBorders>
              <w:top w:val="nil"/>
              <w:left w:val="single" w:sz="4" w:space="0" w:color="auto"/>
              <w:bottom w:val="single" w:sz="8"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140396" w:rsidRPr="00FB1C9C" w:rsidRDefault="00140396" w:rsidP="00140396">
            <w:pPr>
              <w:widowControl/>
              <w:jc w:val="left"/>
              <w:rPr>
                <w:rFonts w:ascii="仿宋" w:eastAsia="仿宋" w:hAnsi="仿宋" w:cs="宋体"/>
                <w:kern w:val="0"/>
                <w:sz w:val="22"/>
                <w:szCs w:val="22"/>
              </w:rPr>
            </w:pPr>
          </w:p>
        </w:tc>
      </w:tr>
      <w:tr w:rsidR="00140396" w:rsidRPr="00FB1C9C" w:rsidTr="00140396">
        <w:trPr>
          <w:trHeight w:val="312"/>
        </w:trPr>
        <w:tc>
          <w:tcPr>
            <w:tcW w:w="724" w:type="dxa"/>
            <w:vMerge/>
            <w:tcBorders>
              <w:top w:val="nil"/>
              <w:left w:val="single" w:sz="4" w:space="0" w:color="auto"/>
              <w:bottom w:val="single" w:sz="8" w:space="0" w:color="000000"/>
              <w:right w:val="single" w:sz="4" w:space="0" w:color="auto"/>
            </w:tcBorders>
            <w:vAlign w:val="center"/>
            <w:hideMark/>
          </w:tcPr>
          <w:p w:rsidR="00140396" w:rsidRPr="00FB1C9C" w:rsidRDefault="00140396" w:rsidP="00140396">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140396" w:rsidRPr="00FB1C9C" w:rsidRDefault="00140396" w:rsidP="00140396">
            <w:pPr>
              <w:widowControl/>
              <w:jc w:val="left"/>
              <w:rPr>
                <w:rFonts w:ascii="仿宋" w:eastAsia="仿宋" w:hAnsi="仿宋" w:cs="宋体"/>
                <w:kern w:val="0"/>
                <w:sz w:val="22"/>
                <w:szCs w:val="22"/>
              </w:rPr>
            </w:pPr>
          </w:p>
        </w:tc>
      </w:tr>
    </w:tbl>
    <w:p w:rsidR="0010678A" w:rsidRPr="00FB1C9C" w:rsidRDefault="0010678A">
      <w:pPr>
        <w:spacing w:line="240" w:lineRule="atLeast"/>
        <w:ind w:firstLine="420"/>
        <w:rPr>
          <w:rFonts w:ascii="仿宋" w:eastAsia="仿宋" w:hAnsi="仿宋"/>
          <w:sz w:val="24"/>
        </w:rPr>
      </w:pPr>
    </w:p>
    <w:p w:rsidR="00D241A8" w:rsidRPr="00FB1C9C" w:rsidRDefault="00D241A8" w:rsidP="00D241A8">
      <w:pPr>
        <w:spacing w:line="360" w:lineRule="auto"/>
        <w:ind w:firstLine="420"/>
        <w:rPr>
          <w:rFonts w:ascii="仿宋" w:eastAsia="仿宋" w:hAnsi="仿宋"/>
          <w:color w:val="FF0000"/>
          <w:sz w:val="24"/>
        </w:rPr>
      </w:pPr>
      <w:r w:rsidRPr="00FB1C9C">
        <w:rPr>
          <w:rFonts w:ascii="仿宋" w:eastAsia="仿宋" w:hAnsi="仿宋" w:hint="eastAsia"/>
          <w:color w:val="FF0000"/>
          <w:sz w:val="24"/>
        </w:rPr>
        <w:t>第二包常用物资</w:t>
      </w:r>
      <w:r w:rsidR="00AF7237" w:rsidRPr="00FB1C9C">
        <w:rPr>
          <w:rFonts w:ascii="仿宋" w:eastAsia="仿宋" w:hAnsi="仿宋" w:hint="eastAsia"/>
          <w:color w:val="FF0000"/>
          <w:sz w:val="24"/>
        </w:rPr>
        <w:t>B</w:t>
      </w:r>
      <w:r w:rsidRPr="00FB1C9C">
        <w:rPr>
          <w:rFonts w:ascii="仿宋" w:eastAsia="仿宋" w:hAnsi="仿宋" w:hint="eastAsia"/>
          <w:color w:val="FF0000"/>
          <w:sz w:val="24"/>
        </w:rPr>
        <w:t>：</w:t>
      </w:r>
      <w:r w:rsidR="00AF7237" w:rsidRPr="00FB1C9C">
        <w:rPr>
          <w:rFonts w:ascii="仿宋" w:eastAsia="仿宋" w:hAnsi="仿宋" w:hint="eastAsia"/>
          <w:color w:val="FF0000"/>
          <w:sz w:val="24"/>
        </w:rPr>
        <w:t xml:space="preserve"> </w:t>
      </w:r>
    </w:p>
    <w:tbl>
      <w:tblPr>
        <w:tblW w:w="9372" w:type="dxa"/>
        <w:tblInd w:w="93" w:type="dxa"/>
        <w:tblLook w:val="04A0" w:firstRow="1" w:lastRow="0" w:firstColumn="1" w:lastColumn="0" w:noHBand="0" w:noVBand="1"/>
      </w:tblPr>
      <w:tblGrid>
        <w:gridCol w:w="724"/>
        <w:gridCol w:w="1985"/>
        <w:gridCol w:w="1016"/>
        <w:gridCol w:w="827"/>
        <w:gridCol w:w="4820"/>
      </w:tblGrid>
      <w:tr w:rsidR="00D241A8" w:rsidRPr="00FB1C9C" w:rsidTr="00A03241">
        <w:trPr>
          <w:trHeight w:val="405"/>
        </w:trPr>
        <w:tc>
          <w:tcPr>
            <w:tcW w:w="9372" w:type="dxa"/>
            <w:gridSpan w:val="5"/>
            <w:tcBorders>
              <w:top w:val="nil"/>
              <w:left w:val="nil"/>
              <w:bottom w:val="single" w:sz="4" w:space="0" w:color="auto"/>
              <w:right w:val="nil"/>
            </w:tcBorders>
            <w:shd w:val="clear" w:color="auto" w:fill="auto"/>
            <w:vAlign w:val="center"/>
            <w:hideMark/>
          </w:tcPr>
          <w:p w:rsidR="00D241A8" w:rsidRPr="00FB1C9C" w:rsidRDefault="00D241A8" w:rsidP="00A03241">
            <w:pPr>
              <w:widowControl/>
              <w:jc w:val="center"/>
              <w:rPr>
                <w:rFonts w:ascii="仿宋" w:eastAsia="仿宋" w:hAnsi="仿宋" w:cs="宋体"/>
                <w:b/>
                <w:bCs/>
                <w:color w:val="000000"/>
                <w:kern w:val="0"/>
                <w:sz w:val="32"/>
                <w:szCs w:val="32"/>
              </w:rPr>
            </w:pPr>
            <w:r w:rsidRPr="00FB1C9C">
              <w:rPr>
                <w:rFonts w:ascii="仿宋" w:eastAsia="仿宋" w:hAnsi="仿宋" w:cs="宋体" w:hint="eastAsia"/>
                <w:b/>
                <w:bCs/>
                <w:color w:val="000000"/>
                <w:kern w:val="0"/>
                <w:sz w:val="32"/>
                <w:szCs w:val="32"/>
              </w:rPr>
              <w:t>2022年常用物资采购明细表</w:t>
            </w:r>
          </w:p>
        </w:tc>
      </w:tr>
      <w:tr w:rsidR="00D241A8" w:rsidRPr="00FB1C9C" w:rsidTr="00A03241">
        <w:trPr>
          <w:trHeight w:val="285"/>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D241A8" w:rsidRPr="00FB1C9C" w:rsidRDefault="00D241A8" w:rsidP="00A03241">
            <w:pPr>
              <w:widowControl/>
              <w:jc w:val="center"/>
              <w:rPr>
                <w:rFonts w:ascii="仿宋" w:eastAsia="仿宋" w:hAnsi="仿宋" w:cs="宋体"/>
                <w:b/>
                <w:bCs/>
                <w:color w:val="000000"/>
                <w:kern w:val="0"/>
                <w:sz w:val="24"/>
              </w:rPr>
            </w:pPr>
            <w:r w:rsidRPr="00FB1C9C">
              <w:rPr>
                <w:rFonts w:ascii="仿宋" w:eastAsia="仿宋" w:hAnsi="仿宋" w:cs="宋体" w:hint="eastAsia"/>
                <w:b/>
                <w:bCs/>
                <w:color w:val="000000"/>
                <w:kern w:val="0"/>
                <w:sz w:val="24"/>
              </w:rPr>
              <w:t>一、卫生保洁用品及相关物资</w:t>
            </w:r>
          </w:p>
        </w:tc>
      </w:tr>
      <w:tr w:rsidR="00D241A8" w:rsidRPr="00FB1C9C" w:rsidTr="00A03241">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单位</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技术要求</w:t>
            </w:r>
          </w:p>
        </w:tc>
      </w:tr>
      <w:tr w:rsidR="00D241A8" w:rsidRPr="00FB1C9C" w:rsidTr="00A03241">
        <w:trPr>
          <w:trHeight w:val="720"/>
        </w:trPr>
        <w:tc>
          <w:tcPr>
            <w:tcW w:w="724"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绿化环卫</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大竹扫把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高≥195cm宽≥100cm；每根竹丝都用火烘烤并在中心易磨损部位加粗柳条编制。质量要好。</w:t>
            </w:r>
          </w:p>
        </w:tc>
      </w:tr>
      <w:tr w:rsidR="00D241A8" w:rsidRPr="00FB1C9C" w:rsidTr="00A03241">
        <w:trPr>
          <w:trHeight w:val="72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长把小扫把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全长≥80；扫把苗高≥35㎝；</w:t>
            </w:r>
            <w:proofErr w:type="gramStart"/>
            <w:r w:rsidRPr="00FB1C9C">
              <w:rPr>
                <w:rFonts w:ascii="仿宋" w:eastAsia="仿宋" w:hAnsi="仿宋" w:cs="宋体" w:hint="eastAsia"/>
                <w:color w:val="000000"/>
                <w:kern w:val="0"/>
                <w:sz w:val="20"/>
                <w:szCs w:val="20"/>
              </w:rPr>
              <w:t>扫把苗宽</w:t>
            </w:r>
            <w:proofErr w:type="gramEnd"/>
            <w:r w:rsidRPr="00FB1C9C">
              <w:rPr>
                <w:rFonts w:ascii="仿宋" w:eastAsia="仿宋" w:hAnsi="仿宋" w:cs="宋体" w:hint="eastAsia"/>
                <w:color w:val="000000"/>
                <w:kern w:val="0"/>
                <w:sz w:val="20"/>
                <w:szCs w:val="20"/>
              </w:rPr>
              <w:t>≥35厘米每根竹丝都用火烘烤并在中心易磨损部位加粗柳条编制。质量要好。</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50*30cm，平口垃圾袋。</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鞋刷子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刷毛细小密集木制把手</w:t>
            </w:r>
          </w:p>
        </w:tc>
      </w:tr>
      <w:tr w:rsidR="00D241A8" w:rsidRPr="00FB1C9C" w:rsidTr="00A03241">
        <w:trPr>
          <w:trHeight w:val="144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D241A8" w:rsidRPr="00FB1C9C" w:rsidTr="00A03241">
        <w:trPr>
          <w:trHeight w:val="48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强力洁厕剂</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　；强力除菌，有效除去污垢、水渍、水垢、水锈和有害物质。PH值为2~3之间。</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75*34cm　</w:t>
            </w:r>
          </w:p>
        </w:tc>
      </w:tr>
      <w:tr w:rsidR="00D241A8" w:rsidRPr="00FB1C9C" w:rsidTr="00A03241">
        <w:trPr>
          <w:trHeight w:val="48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布袋垃圾</w:t>
            </w:r>
            <w:proofErr w:type="gramStart"/>
            <w:r w:rsidRPr="00FB1C9C">
              <w:rPr>
                <w:rFonts w:ascii="仿宋" w:eastAsia="仿宋" w:hAnsi="仿宋" w:cs="宋体" w:hint="eastAsia"/>
                <w:color w:val="000000"/>
                <w:kern w:val="0"/>
                <w:sz w:val="20"/>
                <w:szCs w:val="20"/>
              </w:rPr>
              <w:t>撮</w:t>
            </w:r>
            <w:proofErr w:type="gramEnd"/>
            <w:r w:rsidRPr="00FB1C9C">
              <w:rPr>
                <w:rFonts w:ascii="仿宋" w:eastAsia="仿宋" w:hAnsi="仿宋" w:cs="宋体" w:hint="eastAsia"/>
                <w:color w:val="000000"/>
                <w:kern w:val="0"/>
                <w:sz w:val="20"/>
                <w:szCs w:val="20"/>
              </w:rPr>
              <w:t>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加厚涤纶 铝合金杆 杆长≥65 布口袋尺寸≥33*24㎝</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榄</w:t>
            </w:r>
            <w:proofErr w:type="gramEnd"/>
            <w:r w:rsidRPr="00FB1C9C">
              <w:rPr>
                <w:rFonts w:ascii="仿宋" w:eastAsia="仿宋" w:hAnsi="仿宋" w:cs="宋体" w:hint="eastAsia"/>
                <w:color w:val="000000"/>
                <w:kern w:val="0"/>
                <w:sz w:val="20"/>
                <w:szCs w:val="20"/>
              </w:rPr>
              <w:t>菊粘鼠板（灭鼠药）</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张（袋）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加厚超强  鼠药不污染环境</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拜耳杀蟑螂</w:t>
            </w:r>
            <w:proofErr w:type="gramEnd"/>
            <w:r w:rsidRPr="00FB1C9C">
              <w:rPr>
                <w:rFonts w:ascii="仿宋" w:eastAsia="仿宋" w:hAnsi="仿宋" w:cs="宋体" w:hint="eastAsia"/>
                <w:color w:val="000000"/>
                <w:kern w:val="0"/>
                <w:sz w:val="20"/>
                <w:szCs w:val="20"/>
              </w:rPr>
              <w:t>药</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支</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引诱性好  长效</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杀红蜘蛛、蚂蚁药</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引诱性好  长效</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黑色加厚垃圾袋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88*60cm　黑色加厚平口垃圾袋。</w:t>
            </w:r>
          </w:p>
        </w:tc>
      </w:tr>
      <w:tr w:rsidR="00D241A8" w:rsidRPr="00FB1C9C" w:rsidTr="00A03241">
        <w:trPr>
          <w:trHeight w:val="270"/>
        </w:trPr>
        <w:tc>
          <w:tcPr>
            <w:tcW w:w="724" w:type="dxa"/>
            <w:vMerge/>
            <w:tcBorders>
              <w:top w:val="single" w:sz="8" w:space="0" w:color="auto"/>
              <w:left w:val="single" w:sz="8" w:space="0" w:color="auto"/>
              <w:bottom w:val="single" w:sz="4" w:space="0" w:color="000000"/>
              <w:right w:val="single" w:sz="8"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长把木质地毯刷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刷头长度≥26cm　，木质结构，手柄长度≥100㎝。</w:t>
            </w:r>
          </w:p>
        </w:tc>
      </w:tr>
      <w:tr w:rsidR="00D241A8" w:rsidRPr="00FB1C9C" w:rsidTr="00A03241">
        <w:trPr>
          <w:trHeight w:val="270"/>
        </w:trPr>
        <w:tc>
          <w:tcPr>
            <w:tcW w:w="724" w:type="dxa"/>
            <w:vMerge w:val="restart"/>
            <w:tcBorders>
              <w:top w:val="nil"/>
              <w:left w:val="single" w:sz="4" w:space="0" w:color="auto"/>
              <w:bottom w:val="nil"/>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客房</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D241A8" w:rsidRPr="00FB1C9C" w:rsidTr="00A03241">
        <w:trPr>
          <w:trHeight w:val="270"/>
        </w:trPr>
        <w:tc>
          <w:tcPr>
            <w:tcW w:w="724" w:type="dxa"/>
            <w:vMerge/>
            <w:tcBorders>
              <w:top w:val="nil"/>
              <w:left w:val="single" w:sz="4" w:space="0" w:color="auto"/>
              <w:bottom w:val="nil"/>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D241A8" w:rsidRPr="00FB1C9C" w:rsidTr="00A03241">
        <w:trPr>
          <w:trHeight w:val="270"/>
        </w:trPr>
        <w:tc>
          <w:tcPr>
            <w:tcW w:w="724" w:type="dxa"/>
            <w:vMerge/>
            <w:tcBorders>
              <w:top w:val="nil"/>
              <w:left w:val="single" w:sz="4" w:space="0" w:color="auto"/>
              <w:bottom w:val="nil"/>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小喷壶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直径≥10cm　，采用优质PP塑料，耐用铜喷嘴</w:t>
            </w:r>
          </w:p>
        </w:tc>
      </w:tr>
      <w:tr w:rsidR="00D241A8" w:rsidRPr="00FB1C9C" w:rsidTr="00A03241">
        <w:trPr>
          <w:trHeight w:val="270"/>
        </w:trPr>
        <w:tc>
          <w:tcPr>
            <w:tcW w:w="724" w:type="dxa"/>
            <w:vMerge/>
            <w:tcBorders>
              <w:top w:val="nil"/>
              <w:left w:val="single" w:sz="4" w:space="0" w:color="auto"/>
              <w:bottom w:val="nil"/>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长柄茶匙</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加厚304不锈钢茶匙，独立包装</w:t>
            </w:r>
          </w:p>
        </w:tc>
      </w:tr>
      <w:tr w:rsidR="00D241A8" w:rsidRPr="00FB1C9C" w:rsidTr="00A03241">
        <w:trPr>
          <w:trHeight w:val="270"/>
        </w:trPr>
        <w:tc>
          <w:tcPr>
            <w:tcW w:w="724" w:type="dxa"/>
            <w:vMerge/>
            <w:tcBorders>
              <w:top w:val="nil"/>
              <w:left w:val="single" w:sz="4" w:space="0" w:color="auto"/>
              <w:bottom w:val="nil"/>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规格≥600ml。喷雾</w:t>
            </w:r>
          </w:p>
        </w:tc>
      </w:tr>
      <w:tr w:rsidR="00D241A8" w:rsidRPr="00FB1C9C" w:rsidTr="00A03241">
        <w:trPr>
          <w:trHeight w:val="270"/>
        </w:trPr>
        <w:tc>
          <w:tcPr>
            <w:tcW w:w="724" w:type="dxa"/>
            <w:vMerge/>
            <w:tcBorders>
              <w:top w:val="nil"/>
              <w:left w:val="single" w:sz="4" w:space="0" w:color="auto"/>
              <w:bottom w:val="nil"/>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固体香味盒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480"/>
        </w:trPr>
        <w:tc>
          <w:tcPr>
            <w:tcW w:w="7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食堂</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ABS塑料、超细纤维、优质不锈钢杆、</w:t>
            </w:r>
            <w:proofErr w:type="gramStart"/>
            <w:r w:rsidRPr="00FB1C9C">
              <w:rPr>
                <w:rFonts w:ascii="仿宋" w:eastAsia="仿宋" w:hAnsi="仿宋" w:cs="宋体" w:hint="eastAsia"/>
                <w:color w:val="000000"/>
                <w:kern w:val="0"/>
                <w:sz w:val="20"/>
                <w:szCs w:val="20"/>
              </w:rPr>
              <w:t>不锈钢杆可伸</w:t>
            </w:r>
            <w:r w:rsidRPr="00FB1C9C">
              <w:rPr>
                <w:rFonts w:ascii="仿宋" w:eastAsia="仿宋" w:hAnsi="仿宋" w:cs="宋体" w:hint="eastAsia"/>
                <w:color w:val="000000"/>
                <w:kern w:val="0"/>
                <w:sz w:val="20"/>
                <w:szCs w:val="20"/>
              </w:rPr>
              <w:lastRenderedPageBreak/>
              <w:t>缩</w:t>
            </w:r>
            <w:proofErr w:type="gramEnd"/>
            <w:r w:rsidRPr="00FB1C9C">
              <w:rPr>
                <w:rFonts w:ascii="仿宋" w:eastAsia="仿宋" w:hAnsi="仿宋" w:cs="宋体" w:hint="eastAsia"/>
                <w:color w:val="000000"/>
                <w:kern w:val="0"/>
                <w:sz w:val="20"/>
                <w:szCs w:val="20"/>
              </w:rPr>
              <w:t>。</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镜面玻璃刮</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手柄材质要求不锈钢或PP塑料、不锈钢刮板并搭配橡胶刮条。刮头长度≥25㎝。</w:t>
            </w:r>
          </w:p>
        </w:tc>
      </w:tr>
      <w:tr w:rsidR="00D241A8" w:rsidRPr="00FB1C9C" w:rsidTr="00A03241">
        <w:trPr>
          <w:trHeight w:val="72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长把塑料扫帚簸箕</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簸箕高≥75㎝簸箕长≥25㎝宽≥25㎝高≥10㎝。扫帚高≥80㎝，宽≥30㎝。</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净含量≥518g</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洗衣粉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净含量≥260g。不含磷</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可降解白色垃圾袋</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11400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可降解黑色加厚垃圾袋</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14000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规格≥600ml。喷雾</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塑料马桶刷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　。PH值为6~7。</w:t>
            </w:r>
          </w:p>
        </w:tc>
      </w:tr>
      <w:tr w:rsidR="00D241A8" w:rsidRPr="00FB1C9C" w:rsidTr="00A03241">
        <w:trPr>
          <w:trHeight w:val="144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D241A8" w:rsidRPr="00FB1C9C" w:rsidTr="00A03241">
        <w:trPr>
          <w:trHeight w:val="96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　。</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≥30㎝。</w:t>
            </w:r>
            <w:proofErr w:type="gramStart"/>
            <w:r w:rsidRPr="00FB1C9C">
              <w:rPr>
                <w:rFonts w:ascii="仿宋" w:eastAsia="仿宋" w:hAnsi="仿宋" w:cs="宋体" w:hint="eastAsia"/>
                <w:color w:val="000000"/>
                <w:kern w:val="0"/>
                <w:sz w:val="20"/>
                <w:szCs w:val="20"/>
              </w:rPr>
              <w:t>棉头宽度</w:t>
            </w:r>
            <w:proofErr w:type="gramEnd"/>
            <w:r w:rsidRPr="00FB1C9C">
              <w:rPr>
                <w:rFonts w:ascii="仿宋" w:eastAsia="仿宋" w:hAnsi="仿宋" w:cs="宋体" w:hint="eastAsia"/>
                <w:color w:val="000000"/>
                <w:kern w:val="0"/>
                <w:sz w:val="20"/>
                <w:szCs w:val="20"/>
              </w:rPr>
              <w:t>≥5厘米。</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净含量≥500g，乙醇含量55%~70%</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洗洁精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适用于餐具、碗碟、</w:t>
            </w:r>
            <w:proofErr w:type="gramStart"/>
            <w:r w:rsidRPr="00FB1C9C">
              <w:rPr>
                <w:rFonts w:ascii="仿宋" w:eastAsia="仿宋" w:hAnsi="仿宋" w:cs="宋体" w:hint="eastAsia"/>
                <w:color w:val="000000"/>
                <w:kern w:val="0"/>
                <w:sz w:val="20"/>
                <w:szCs w:val="20"/>
              </w:rPr>
              <w:t>果蔬及厨房</w:t>
            </w:r>
            <w:proofErr w:type="gramEnd"/>
            <w:r w:rsidRPr="00FB1C9C">
              <w:rPr>
                <w:rFonts w:ascii="仿宋" w:eastAsia="仿宋" w:hAnsi="仿宋" w:cs="宋体" w:hint="eastAsia"/>
                <w:color w:val="000000"/>
                <w:kern w:val="0"/>
                <w:sz w:val="20"/>
                <w:szCs w:val="20"/>
              </w:rPr>
              <w:t>油渍的清洗。</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干燥洗涤套装</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30（27）</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通道式洗碗机R-1E专用，一拖二（干燥剂1桶洗涤剂2桶），每桶净含量≥20L</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喷壶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直径≥20cm　，采用优质PP塑料，耐用铜喷嘴</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4分水管</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米</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pvc材质4分水管</w:t>
            </w:r>
          </w:p>
        </w:tc>
      </w:tr>
      <w:tr w:rsidR="00D241A8" w:rsidRPr="00FB1C9C" w:rsidTr="00A03241">
        <w:trPr>
          <w:trHeight w:val="72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双层抹布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30*40cm　厨房蓝色50.面食紫色90.凉菜大红色8.服务绿色60.生活咖啡色22蓝色60 紫色90大红色12绿色60 咖啡色30</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铁簸箕</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簸箕外口长≥28㎝，宽度≥25㎝，高度≥8㎝</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高泡地毯水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净含量≥3.8L，PH值为8~9。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塑料水桶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上口直径≥30㎝，下口直径≥23㎝，高≥30㎝</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60*12cm。手柄采用铝合金管并配备防滑手柄，拖头为100%纯棉。</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60cm推头为100%纯棉</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粘鼠板</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长≥30㎝宽≥20㎝。超强胶水、持久性超强纸板、无色透明无毒无污染。</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35cm　</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手柄材质要求不锈钢或PP塑料、不锈钢刮板并搭配橡胶刮条。刮头长度35㎝。</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洁厕灵</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48(90)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500ml</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纸篓</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内径≥24cm　</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酸性机</w:t>
            </w:r>
            <w:proofErr w:type="gramEnd"/>
            <w:r w:rsidRPr="00FB1C9C">
              <w:rPr>
                <w:rFonts w:ascii="仿宋" w:eastAsia="仿宋" w:hAnsi="仿宋" w:cs="宋体" w:hint="eastAsia"/>
                <w:color w:val="000000"/>
                <w:kern w:val="0"/>
                <w:sz w:val="20"/>
                <w:szCs w:val="20"/>
              </w:rPr>
              <w:t>用除垢剂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净含量≥4L适用于各种设备上所形成的水垢，渍迹石灰渍及矿物沉积。除锈，除垢速度快，不腐蚀设备。</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长把塑料地刷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刷头长度≥10cm　，手柄长度≥20㎝。</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百洁布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每盒10张（厚的）20*18cm</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130(170)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D241A8" w:rsidRPr="00FB1C9C" w:rsidTr="00A03241">
        <w:trPr>
          <w:trHeight w:val="96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扎水车</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部</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容量24L;尺寸：50*39*81cm;加厚工程塑料、加厚压水板，压杆握手处采用ABS材质制作触感好，耐用不滑手，橡胶脚轮，坚固耐磨360°万象旋转轮移动更便捷。</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食品打包带(大）</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30cm宽，可降解并环保</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食品打包带（中）</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26cm宽，可降解并环保</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食品打包带（小）</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22cm宽，可降解并环保</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食品打包带（小）</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16cm宽，可降解并环保</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一次性桌布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20（180）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240cm*240cm每箱35包，每包10块，质量要好，可降解并环保。</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一次性桌布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220cm*220cm每箱40包，每包10块，质量要好，可降解并环保。</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无菌食品留样袋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符合食品安全法的无菌袋.12*18cm</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塑料盆</w:t>
            </w:r>
          </w:p>
        </w:tc>
        <w:tc>
          <w:tcPr>
            <w:tcW w:w="1016"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塑料盆</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透明强力胶挂钩</w:t>
            </w:r>
          </w:p>
        </w:tc>
        <w:tc>
          <w:tcPr>
            <w:tcW w:w="1016"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r w:rsidRPr="00FB1C9C">
              <w:rPr>
                <w:rFonts w:ascii="仿宋" w:eastAsia="仿宋" w:hAnsi="仿宋" w:cs="宋体" w:hint="eastAsia"/>
                <w:color w:val="000000"/>
                <w:kern w:val="0"/>
                <w:sz w:val="20"/>
                <w:szCs w:val="20"/>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透明强力胶挂钩  挂钩为不锈钢材质 尺寸≥6*6</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悬挂式粘蝇纸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悬挂式粘蝇纸，每个独立包装</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罐装酒精（1箱48罐）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10（8）</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罐装酒精（1箱48罐）每罐可燃烧6小时以上</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工牌</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工牌</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薰</w:t>
            </w:r>
            <w:proofErr w:type="gramEnd"/>
            <w:r w:rsidRPr="00FB1C9C">
              <w:rPr>
                <w:rFonts w:ascii="仿宋" w:eastAsia="仿宋" w:hAnsi="仿宋" w:cs="宋体" w:hint="eastAsia"/>
                <w:color w:val="000000"/>
                <w:kern w:val="0"/>
                <w:sz w:val="20"/>
                <w:szCs w:val="20"/>
              </w:rPr>
              <w:t>衣草香包</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薰</w:t>
            </w:r>
            <w:proofErr w:type="gramEnd"/>
            <w:r w:rsidRPr="00FB1C9C">
              <w:rPr>
                <w:rFonts w:ascii="仿宋" w:eastAsia="仿宋" w:hAnsi="仿宋" w:cs="宋体" w:hint="eastAsia"/>
                <w:color w:val="000000"/>
                <w:kern w:val="0"/>
                <w:sz w:val="20"/>
                <w:szCs w:val="20"/>
              </w:rPr>
              <w:t>衣草香包</w:t>
            </w:r>
          </w:p>
        </w:tc>
      </w:tr>
      <w:tr w:rsidR="00D241A8" w:rsidRPr="00FB1C9C" w:rsidTr="00A03241">
        <w:trPr>
          <w:trHeight w:val="7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方形餐巾纸盒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正方形边长：13.5厘米；高6厘米；亚克力材质厚度0.5厘米</w:t>
            </w:r>
          </w:p>
        </w:tc>
      </w:tr>
      <w:tr w:rsidR="00D241A8" w:rsidRPr="00FB1C9C" w:rsidTr="00A03241">
        <w:trPr>
          <w:trHeight w:val="48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坚硬耐磨，不易断裂，长54厘米；宽40厘米；高16.5厘米</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符合食品要求，长10厘米；宽6厘米；高2厘米</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电蚊香器</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电蚊香片</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片</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蚊香器配套用品</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苍蝇拍</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塑料不易断裂</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擦玻璃棉头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双面擦玻璃器用</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木质地刷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木柄长1米以上，刷毛材质坚硬，刷面宽度30厘米</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塑料硬毛马桶刷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塑料不易断裂</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蒸车专用</w:t>
            </w:r>
            <w:proofErr w:type="gramEnd"/>
            <w:r w:rsidRPr="00FB1C9C">
              <w:rPr>
                <w:rFonts w:ascii="仿宋" w:eastAsia="仿宋" w:hAnsi="仿宋" w:cs="宋体" w:hint="eastAsia"/>
                <w:color w:val="000000"/>
                <w:kern w:val="0"/>
                <w:sz w:val="20"/>
                <w:szCs w:val="20"/>
              </w:rPr>
              <w:t>除垢粉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标准：HG/T2527—2011，食品级，500克/包</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长把玻璃杯刷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符合食品标准海绵</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大号打包袋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42cm宽，可降解并环保，要加厚的</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厕所除味剂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小便池专用三角形固体</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消毒湿巾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75%酒精湿巾，每包80片</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餐巾纸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96包/箱</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盒抽纸</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200抽/盒</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卫生纸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提</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10卷/提</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擦手纸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20包/箱</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牙线</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50支/盒</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100支/包，食品用食品级手套</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一次性快餐方盒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一次性快餐圆盒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上口径14.5cm，下口径10cm，高8cm</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45cm</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隔热手套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纯棉加厚隔热手套，短的5副，长的5副</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留样塑料盒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长36cm宽25cm高13cm</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材质：竹子；500只/包</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一次性筷子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竹制或木制</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一次性口罩</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50个/盒,三层滤网，无菌防尘</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一次性厨师帽</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无纺布</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蔬菜农残速测卡</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20片/盒</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一次性果叉</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8D16A9" w:rsidP="00A0324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sidR="00D241A8" w:rsidRPr="00FB1C9C">
              <w:rPr>
                <w:rFonts w:ascii="仿宋" w:eastAsia="仿宋" w:hAnsi="仿宋" w:cs="宋体" w:hint="eastAsia"/>
                <w:color w:val="000000"/>
                <w:kern w:val="0"/>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w:t>
            </w:r>
            <w:proofErr w:type="gramStart"/>
            <w:r w:rsidRPr="00FB1C9C">
              <w:rPr>
                <w:rFonts w:ascii="仿宋" w:eastAsia="仿宋" w:hAnsi="仿宋" w:cs="宋体" w:hint="eastAsia"/>
                <w:color w:val="000000"/>
                <w:kern w:val="0"/>
                <w:sz w:val="20"/>
                <w:szCs w:val="20"/>
              </w:rPr>
              <w:t>级进口</w:t>
            </w:r>
            <w:proofErr w:type="gramEnd"/>
            <w:r w:rsidRPr="00FB1C9C">
              <w:rPr>
                <w:rFonts w:ascii="仿宋" w:eastAsia="仿宋" w:hAnsi="仿宋" w:cs="宋体" w:hint="eastAsia"/>
                <w:color w:val="000000"/>
                <w:kern w:val="0"/>
                <w:sz w:val="20"/>
                <w:szCs w:val="20"/>
              </w:rPr>
              <w:t>材质</w:t>
            </w:r>
          </w:p>
        </w:tc>
      </w:tr>
      <w:tr w:rsidR="00D241A8" w:rsidRPr="00FB1C9C" w:rsidTr="00A03241">
        <w:trPr>
          <w:trHeight w:val="270"/>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一次性咖啡搅拌勺</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8D16A9" w:rsidP="00A03241">
            <w:pPr>
              <w:widowControl/>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r w:rsidR="00D241A8" w:rsidRPr="00FB1C9C">
              <w:rPr>
                <w:rFonts w:ascii="仿宋" w:eastAsia="仿宋" w:hAnsi="仿宋" w:cs="宋体" w:hint="eastAsia"/>
                <w:color w:val="000000"/>
                <w:kern w:val="0"/>
                <w:sz w:val="20"/>
                <w:szCs w:val="20"/>
              </w:rPr>
              <w:t>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无色透明</w:t>
            </w:r>
          </w:p>
        </w:tc>
      </w:tr>
      <w:tr w:rsidR="00D241A8" w:rsidRPr="00FB1C9C" w:rsidTr="00A03241">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行政科</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大雨伞套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看样品</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小雨伞套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看样品</w:t>
            </w:r>
          </w:p>
        </w:tc>
      </w:tr>
      <w:tr w:rsidR="00D241A8" w:rsidRPr="00FB1C9C" w:rsidTr="00A03241">
        <w:trPr>
          <w:trHeight w:val="96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扎水车</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部</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容量24L;尺寸：50*39*81cm;加厚工程塑料、加厚压水板，压杆握手处采用ABS材质制作触感好，耐用不滑手，橡胶脚轮，坚固耐磨360°万象旋转轮移动更便捷。</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电熨斗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知名品牌，功率：大于等于1500W；水箱容量：大于等于250毫升；带有蒸汽喷射功能。</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长杆玻璃擦</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高空伸缩加长杆，可调节长度至3.2M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棉擦头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棉擦头</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玻璃刮刀</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35cm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香皂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知名品牌，清香型，重量≥115G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棉线拖把杆</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不锈钢拖把杆，可伸缩，最长长度≥120㎝</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长把木质地毯刷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刷头长度≥26cm　，木质结构，手柄长度≥100㎝。</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洗洁精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净含量≥1.5kg，无磷不伤手。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圆型滴水筛</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内径≥27cm，外径30cm；网眼密实，孔眼要小。</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塑料脸盆</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内径≥33cm</w:t>
            </w:r>
          </w:p>
        </w:tc>
      </w:tr>
      <w:tr w:rsidR="00D241A8" w:rsidRPr="00FB1C9C" w:rsidTr="00A03241">
        <w:trPr>
          <w:trHeight w:val="144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D241A8" w:rsidRPr="00FB1C9C" w:rsidTr="00A03241">
        <w:trPr>
          <w:trHeight w:val="96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 30秒以下。杆材质:不锈钢　。</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≥30㎝。</w:t>
            </w:r>
            <w:proofErr w:type="gramStart"/>
            <w:r w:rsidRPr="00FB1C9C">
              <w:rPr>
                <w:rFonts w:ascii="仿宋" w:eastAsia="仿宋" w:hAnsi="仿宋" w:cs="宋体" w:hint="eastAsia"/>
                <w:color w:val="000000"/>
                <w:kern w:val="0"/>
                <w:sz w:val="20"/>
                <w:szCs w:val="20"/>
              </w:rPr>
              <w:t>棉头宽度</w:t>
            </w:r>
            <w:proofErr w:type="gramEnd"/>
            <w:r w:rsidRPr="00FB1C9C">
              <w:rPr>
                <w:rFonts w:ascii="仿宋" w:eastAsia="仿宋" w:hAnsi="仿宋" w:cs="宋体" w:hint="eastAsia"/>
                <w:color w:val="000000"/>
                <w:kern w:val="0"/>
                <w:sz w:val="20"/>
                <w:szCs w:val="20"/>
              </w:rPr>
              <w:t>≥5厘米。</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净含量≥518g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黑色加厚垃圾袋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强力洁厕剂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净含量≥3.8L强力除菌，有效除去污垢、水渍、水垢、水锈和有害物质。PH值为2~3之间。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净含量≥3.8L，PH值为6~7。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洗手液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净含量≥500g，乙醇含量55%~70%</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双层抹布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30*40cm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塑料托盘</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30*40cm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1.6L咖啡暖瓶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暖瓶容积≥1.5L内胆要求为玻璃。</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2L不锈钢暖瓶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暖瓶容积≥2L内胆要求为玻璃。</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高泡地毯水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净含量≥3.8L，PH值为8~9。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地板精油</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净含量≥500mL。喷雾，PH值≤7</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体育运动木地板清洁剂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运动场地木地板专用防滑剂，符合欧盟运动地板EN14904防滑要求。</w:t>
            </w:r>
          </w:p>
        </w:tc>
      </w:tr>
      <w:tr w:rsidR="00D241A8" w:rsidRPr="00FB1C9C" w:rsidTr="00A03241">
        <w:trPr>
          <w:trHeight w:val="456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手推式洗地</w:t>
            </w:r>
            <w:proofErr w:type="gramEnd"/>
            <w:r w:rsidRPr="00FB1C9C">
              <w:rPr>
                <w:rFonts w:ascii="仿宋" w:eastAsia="仿宋" w:hAnsi="仿宋" w:cs="宋体" w:hint="eastAsia"/>
                <w:color w:val="000000"/>
                <w:kern w:val="0"/>
                <w:sz w:val="20"/>
                <w:szCs w:val="20"/>
              </w:rPr>
              <w:t>机</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清扫宽度520mm 刷盘直径520mm </w:t>
            </w:r>
            <w:r w:rsidRPr="00FB1C9C">
              <w:rPr>
                <w:rFonts w:ascii="仿宋" w:eastAsia="仿宋" w:hAnsi="仿宋" w:cs="宋体" w:hint="eastAsia"/>
                <w:color w:val="000000"/>
                <w:kern w:val="0"/>
                <w:sz w:val="20"/>
                <w:szCs w:val="20"/>
              </w:rPr>
              <w:br/>
              <w:t>清扫宽度 mm 520</w:t>
            </w:r>
            <w:r w:rsidRPr="00FB1C9C">
              <w:rPr>
                <w:rFonts w:ascii="仿宋" w:eastAsia="仿宋" w:hAnsi="仿宋" w:cs="宋体" w:hint="eastAsia"/>
                <w:color w:val="000000"/>
                <w:kern w:val="0"/>
                <w:sz w:val="20"/>
                <w:szCs w:val="20"/>
              </w:rPr>
              <w:br/>
              <w:t>刷盘直径 mm 520</w:t>
            </w:r>
            <w:r w:rsidRPr="00FB1C9C">
              <w:rPr>
                <w:rFonts w:ascii="仿宋" w:eastAsia="仿宋" w:hAnsi="仿宋" w:cs="宋体" w:hint="eastAsia"/>
                <w:color w:val="000000"/>
                <w:kern w:val="0"/>
                <w:sz w:val="20"/>
                <w:szCs w:val="20"/>
              </w:rPr>
              <w:br/>
              <w:t>清洗效率m＾2/h 3000</w:t>
            </w:r>
            <w:r w:rsidRPr="00FB1C9C">
              <w:rPr>
                <w:rFonts w:ascii="仿宋" w:eastAsia="仿宋" w:hAnsi="仿宋" w:cs="宋体" w:hint="eastAsia"/>
                <w:color w:val="000000"/>
                <w:kern w:val="0"/>
                <w:sz w:val="20"/>
                <w:szCs w:val="20"/>
              </w:rPr>
              <w:br/>
              <w:t>吸水</w:t>
            </w:r>
            <w:proofErr w:type="gramStart"/>
            <w:r w:rsidRPr="00FB1C9C">
              <w:rPr>
                <w:rFonts w:ascii="仿宋" w:eastAsia="仿宋" w:hAnsi="仿宋" w:cs="宋体" w:hint="eastAsia"/>
                <w:color w:val="000000"/>
                <w:kern w:val="0"/>
                <w:sz w:val="20"/>
                <w:szCs w:val="20"/>
              </w:rPr>
              <w:t>耙</w:t>
            </w:r>
            <w:proofErr w:type="gramEnd"/>
            <w:r w:rsidRPr="00FB1C9C">
              <w:rPr>
                <w:rFonts w:ascii="仿宋" w:eastAsia="仿宋" w:hAnsi="仿宋" w:cs="宋体" w:hint="eastAsia"/>
                <w:color w:val="000000"/>
                <w:kern w:val="0"/>
                <w:sz w:val="20"/>
                <w:szCs w:val="20"/>
              </w:rPr>
              <w:t>宽度mm 830</w:t>
            </w:r>
            <w:r w:rsidRPr="00FB1C9C">
              <w:rPr>
                <w:rFonts w:ascii="仿宋" w:eastAsia="仿宋" w:hAnsi="仿宋" w:cs="宋体" w:hint="eastAsia"/>
                <w:color w:val="000000"/>
                <w:kern w:val="0"/>
                <w:sz w:val="20"/>
                <w:szCs w:val="20"/>
              </w:rPr>
              <w:br/>
              <w:t>连续工作时间 h 3-5小时</w:t>
            </w:r>
            <w:r w:rsidRPr="00FB1C9C">
              <w:rPr>
                <w:rFonts w:ascii="仿宋" w:eastAsia="仿宋" w:hAnsi="仿宋" w:cs="宋体" w:hint="eastAsia"/>
                <w:color w:val="000000"/>
                <w:kern w:val="0"/>
                <w:sz w:val="20"/>
                <w:szCs w:val="20"/>
              </w:rPr>
              <w:br/>
              <w:t>刷盘压力 kg 35</w:t>
            </w:r>
            <w:r w:rsidRPr="00FB1C9C">
              <w:rPr>
                <w:rFonts w:ascii="仿宋" w:eastAsia="仿宋" w:hAnsi="仿宋" w:cs="宋体" w:hint="eastAsia"/>
                <w:color w:val="000000"/>
                <w:kern w:val="0"/>
                <w:sz w:val="20"/>
                <w:szCs w:val="20"/>
              </w:rPr>
              <w:br/>
              <w:t>刷盘转速 rpm 200</w:t>
            </w:r>
            <w:r w:rsidRPr="00FB1C9C">
              <w:rPr>
                <w:rFonts w:ascii="仿宋" w:eastAsia="仿宋" w:hAnsi="仿宋" w:cs="宋体" w:hint="eastAsia"/>
                <w:color w:val="000000"/>
                <w:kern w:val="0"/>
                <w:sz w:val="20"/>
                <w:szCs w:val="20"/>
              </w:rPr>
              <w:br/>
              <w:t>清水箱 L 50</w:t>
            </w:r>
            <w:r w:rsidRPr="00FB1C9C">
              <w:rPr>
                <w:rFonts w:ascii="仿宋" w:eastAsia="仿宋" w:hAnsi="仿宋" w:cs="宋体" w:hint="eastAsia"/>
                <w:color w:val="000000"/>
                <w:kern w:val="0"/>
                <w:sz w:val="20"/>
                <w:szCs w:val="20"/>
              </w:rPr>
              <w:br/>
              <w:t>污水箱 L 50</w:t>
            </w:r>
            <w:r w:rsidRPr="00FB1C9C">
              <w:rPr>
                <w:rFonts w:ascii="仿宋" w:eastAsia="仿宋" w:hAnsi="仿宋" w:cs="宋体" w:hint="eastAsia"/>
                <w:color w:val="000000"/>
                <w:kern w:val="0"/>
                <w:sz w:val="20"/>
                <w:szCs w:val="20"/>
              </w:rPr>
              <w:br/>
              <w:t>真空吸力 maber 190</w:t>
            </w:r>
            <w:r w:rsidRPr="00FB1C9C">
              <w:rPr>
                <w:rFonts w:ascii="仿宋" w:eastAsia="仿宋" w:hAnsi="仿宋" w:cs="宋体" w:hint="eastAsia"/>
                <w:color w:val="000000"/>
                <w:kern w:val="0"/>
                <w:sz w:val="20"/>
                <w:szCs w:val="20"/>
              </w:rPr>
              <w:br/>
              <w:t>电压 v 24</w:t>
            </w:r>
            <w:r w:rsidRPr="00FB1C9C">
              <w:rPr>
                <w:rFonts w:ascii="仿宋" w:eastAsia="仿宋" w:hAnsi="仿宋" w:cs="宋体" w:hint="eastAsia"/>
                <w:color w:val="000000"/>
                <w:kern w:val="0"/>
                <w:sz w:val="20"/>
                <w:szCs w:val="20"/>
              </w:rPr>
              <w:br/>
              <w:t>真空电机功率 w 450</w:t>
            </w:r>
            <w:r w:rsidRPr="00FB1C9C">
              <w:rPr>
                <w:rFonts w:ascii="仿宋" w:eastAsia="仿宋" w:hAnsi="仿宋" w:cs="宋体" w:hint="eastAsia"/>
                <w:color w:val="000000"/>
                <w:kern w:val="0"/>
                <w:sz w:val="20"/>
                <w:szCs w:val="20"/>
              </w:rPr>
              <w:br/>
              <w:t>刷盘电机功率 w 800</w:t>
            </w:r>
            <w:r w:rsidRPr="00FB1C9C">
              <w:rPr>
                <w:rFonts w:ascii="仿宋" w:eastAsia="仿宋" w:hAnsi="仿宋" w:cs="宋体" w:hint="eastAsia"/>
                <w:color w:val="000000"/>
                <w:kern w:val="0"/>
                <w:sz w:val="20"/>
                <w:szCs w:val="20"/>
              </w:rPr>
              <w:br/>
              <w:t>电池配置 Ah 2×12V145</w:t>
            </w:r>
            <w:r w:rsidRPr="00FB1C9C">
              <w:rPr>
                <w:rFonts w:ascii="仿宋" w:eastAsia="仿宋" w:hAnsi="仿宋" w:cs="宋体" w:hint="eastAsia"/>
                <w:color w:val="000000"/>
                <w:kern w:val="0"/>
                <w:sz w:val="20"/>
                <w:szCs w:val="20"/>
              </w:rPr>
              <w:br/>
              <w:t>长、宽、高 mm 1100*750*950</w:t>
            </w:r>
            <w:r w:rsidRPr="00FB1C9C">
              <w:rPr>
                <w:rFonts w:ascii="仿宋" w:eastAsia="仿宋" w:hAnsi="仿宋" w:cs="宋体" w:hint="eastAsia"/>
                <w:color w:val="000000"/>
                <w:kern w:val="0"/>
                <w:sz w:val="20"/>
                <w:szCs w:val="20"/>
              </w:rPr>
              <w:br/>
              <w:t>机器重量 kg 150适用场所：</w:t>
            </w:r>
            <w:r w:rsidRPr="00FB1C9C">
              <w:rPr>
                <w:rFonts w:ascii="仿宋" w:eastAsia="仿宋" w:hAnsi="仿宋" w:cs="宋体" w:hint="eastAsia"/>
                <w:color w:val="000000"/>
                <w:kern w:val="0"/>
                <w:sz w:val="20"/>
                <w:szCs w:val="20"/>
              </w:rPr>
              <w:br/>
              <w:t>硬地刷适用于平滑瓷砖、镜面石料、PVC、环氧、金刚砂、磨光水泥等硬质表面的清洁</w:t>
            </w:r>
          </w:p>
        </w:tc>
      </w:tr>
      <w:tr w:rsidR="00D241A8" w:rsidRPr="00FB1C9C" w:rsidTr="00A03241">
        <w:trPr>
          <w:trHeight w:val="360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HY70</w:t>
            </w:r>
            <w:proofErr w:type="gramStart"/>
            <w:r w:rsidRPr="00FB1C9C">
              <w:rPr>
                <w:rFonts w:ascii="仿宋" w:eastAsia="仿宋" w:hAnsi="仿宋" w:cs="宋体" w:hint="eastAsia"/>
                <w:color w:val="000000"/>
                <w:kern w:val="0"/>
                <w:sz w:val="20"/>
                <w:szCs w:val="20"/>
              </w:rPr>
              <w:t>驾驶式洗地</w:t>
            </w:r>
            <w:proofErr w:type="gramEnd"/>
            <w:r w:rsidRPr="00FB1C9C">
              <w:rPr>
                <w:rFonts w:ascii="仿宋" w:eastAsia="仿宋" w:hAnsi="仿宋" w:cs="宋体" w:hint="eastAsia"/>
                <w:color w:val="000000"/>
                <w:kern w:val="0"/>
                <w:sz w:val="20"/>
                <w:szCs w:val="20"/>
              </w:rPr>
              <w:t>机</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left"/>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工作幅度（mm）/Working range 530</w:t>
            </w:r>
            <w:r w:rsidRPr="00FB1C9C">
              <w:rPr>
                <w:rFonts w:ascii="仿宋" w:eastAsia="仿宋" w:hAnsi="仿宋" w:cs="宋体" w:hint="eastAsia"/>
                <w:color w:val="000000"/>
                <w:kern w:val="0"/>
                <w:sz w:val="20"/>
                <w:szCs w:val="20"/>
              </w:rPr>
              <w:br/>
              <w:t>刮刀幅度（mm)/Article scraping rate 900</w:t>
            </w:r>
            <w:r w:rsidRPr="00FB1C9C">
              <w:rPr>
                <w:rFonts w:ascii="仿宋" w:eastAsia="仿宋" w:hAnsi="仿宋" w:cs="宋体" w:hint="eastAsia"/>
                <w:color w:val="000000"/>
                <w:kern w:val="0"/>
                <w:sz w:val="20"/>
                <w:szCs w:val="20"/>
              </w:rPr>
              <w:br/>
              <w:t>刷盘直径（mm）/Brush diameter 560</w:t>
            </w:r>
            <w:r w:rsidRPr="00FB1C9C">
              <w:rPr>
                <w:rFonts w:ascii="仿宋" w:eastAsia="仿宋" w:hAnsi="仿宋" w:cs="宋体" w:hint="eastAsia"/>
                <w:color w:val="000000"/>
                <w:kern w:val="0"/>
                <w:sz w:val="20"/>
                <w:szCs w:val="20"/>
              </w:rPr>
              <w:br/>
              <w:t>刷子转速（r/min）/Brush speed 170</w:t>
            </w:r>
            <w:r w:rsidRPr="00FB1C9C">
              <w:rPr>
                <w:rFonts w:ascii="仿宋" w:eastAsia="仿宋" w:hAnsi="仿宋" w:cs="宋体" w:hint="eastAsia"/>
                <w:color w:val="000000"/>
                <w:kern w:val="0"/>
                <w:sz w:val="20"/>
                <w:szCs w:val="20"/>
              </w:rPr>
              <w:br/>
              <w:t>刷子功率（w）/Electric power brush 550</w:t>
            </w:r>
            <w:r w:rsidRPr="00FB1C9C">
              <w:rPr>
                <w:rFonts w:ascii="仿宋" w:eastAsia="仿宋" w:hAnsi="仿宋" w:cs="宋体" w:hint="eastAsia"/>
                <w:color w:val="000000"/>
                <w:kern w:val="0"/>
                <w:sz w:val="20"/>
                <w:szCs w:val="20"/>
              </w:rPr>
              <w:br/>
              <w:t>刷地板压力（kg）/Floor pressure 23</w:t>
            </w:r>
            <w:r w:rsidRPr="00FB1C9C">
              <w:rPr>
                <w:rFonts w:ascii="仿宋" w:eastAsia="仿宋" w:hAnsi="仿宋" w:cs="宋体" w:hint="eastAsia"/>
                <w:color w:val="000000"/>
                <w:kern w:val="0"/>
                <w:sz w:val="20"/>
                <w:szCs w:val="20"/>
              </w:rPr>
              <w:br/>
              <w:t>清水箱（L）/Pure water box 80</w:t>
            </w:r>
            <w:r w:rsidRPr="00FB1C9C">
              <w:rPr>
                <w:rFonts w:ascii="仿宋" w:eastAsia="仿宋" w:hAnsi="仿宋" w:cs="宋体" w:hint="eastAsia"/>
                <w:color w:val="000000"/>
                <w:kern w:val="0"/>
                <w:sz w:val="20"/>
                <w:szCs w:val="20"/>
              </w:rPr>
              <w:br/>
              <w:t>污水箱（L)/Sewage box 85</w:t>
            </w:r>
            <w:r w:rsidRPr="00FB1C9C">
              <w:rPr>
                <w:rFonts w:ascii="仿宋" w:eastAsia="仿宋" w:hAnsi="仿宋" w:cs="宋体" w:hint="eastAsia"/>
                <w:color w:val="000000"/>
                <w:kern w:val="0"/>
                <w:sz w:val="20"/>
                <w:szCs w:val="20"/>
              </w:rPr>
              <w:br/>
              <w:t>吸力电动功率（w）/Suction motor power 500</w:t>
            </w:r>
            <w:r w:rsidRPr="00FB1C9C">
              <w:rPr>
                <w:rFonts w:ascii="仿宋" w:eastAsia="仿宋" w:hAnsi="仿宋" w:cs="宋体" w:hint="eastAsia"/>
                <w:color w:val="000000"/>
                <w:kern w:val="0"/>
                <w:sz w:val="20"/>
                <w:szCs w:val="20"/>
              </w:rPr>
              <w:br/>
              <w:t>驱动功率（w）/Drive power 550</w:t>
            </w:r>
            <w:r w:rsidRPr="00FB1C9C">
              <w:rPr>
                <w:rFonts w:ascii="仿宋" w:eastAsia="仿宋" w:hAnsi="仿宋" w:cs="宋体" w:hint="eastAsia"/>
                <w:color w:val="000000"/>
                <w:kern w:val="0"/>
                <w:sz w:val="20"/>
                <w:szCs w:val="20"/>
              </w:rPr>
              <w:br/>
              <w:t>前进速度（km/h）/Forward speed 0-5.5</w:t>
            </w:r>
            <w:r w:rsidRPr="00FB1C9C">
              <w:rPr>
                <w:rFonts w:ascii="仿宋" w:eastAsia="仿宋" w:hAnsi="仿宋" w:cs="宋体" w:hint="eastAsia"/>
                <w:color w:val="000000"/>
                <w:kern w:val="0"/>
                <w:sz w:val="20"/>
                <w:szCs w:val="20"/>
              </w:rPr>
              <w:br/>
              <w:t>电力系统电压（V）/system voltage 24</w:t>
            </w:r>
            <w:r w:rsidRPr="00FB1C9C">
              <w:rPr>
                <w:rFonts w:ascii="仿宋" w:eastAsia="仿宋" w:hAnsi="仿宋" w:cs="宋体" w:hint="eastAsia"/>
                <w:color w:val="000000"/>
                <w:kern w:val="0"/>
                <w:sz w:val="20"/>
                <w:szCs w:val="20"/>
              </w:rPr>
              <w:br/>
              <w:t>长*宽*高（mm）/long*wide*high 1400*600*1100</w:t>
            </w:r>
            <w:r w:rsidRPr="00FB1C9C">
              <w:rPr>
                <w:rFonts w:ascii="仿宋" w:eastAsia="仿宋" w:hAnsi="仿宋" w:cs="宋体" w:hint="eastAsia"/>
                <w:color w:val="000000"/>
                <w:kern w:val="0"/>
                <w:sz w:val="20"/>
                <w:szCs w:val="20"/>
              </w:rPr>
              <w:br/>
              <w:t>不含电池重量（kg）/weight no-including battery 130</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长把塑料扫帚簸箕</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簸箕高≥75㎝簸箕长≥25㎝宽≥25㎝高≥10㎝。扫帚高≥80㎝，宽≥30㎝。</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平直</w:t>
            </w:r>
            <w:proofErr w:type="gramStart"/>
            <w:r w:rsidRPr="00FB1C9C">
              <w:rPr>
                <w:rFonts w:ascii="仿宋" w:eastAsia="仿宋" w:hAnsi="仿宋" w:cs="宋体" w:hint="eastAsia"/>
                <w:color w:val="000000"/>
                <w:kern w:val="0"/>
                <w:sz w:val="20"/>
                <w:szCs w:val="20"/>
              </w:rPr>
              <w:t>铝板尘推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尘推</w:t>
            </w:r>
            <w:proofErr w:type="gramEnd"/>
            <w:r w:rsidRPr="00FB1C9C">
              <w:rPr>
                <w:rFonts w:ascii="仿宋" w:eastAsia="仿宋" w:hAnsi="仿宋" w:cs="宋体" w:hint="eastAsia"/>
                <w:color w:val="000000"/>
                <w:kern w:val="0"/>
                <w:sz w:val="20"/>
                <w:szCs w:val="20"/>
              </w:rPr>
              <w:t xml:space="preserve"> 推头为100%纯棉</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静电油</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净含量≥3.8L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软毛马桶刷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塑料马桶刷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PP塑料或ABS塑料，刷头为尼龙密集刷头。</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钢丝球（每包6个）</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不锈钢（每包6个）　</w:t>
            </w:r>
          </w:p>
        </w:tc>
      </w:tr>
      <w:tr w:rsidR="00D241A8" w:rsidRPr="00FB1C9C" w:rsidTr="00A03241">
        <w:trPr>
          <w:trHeight w:val="72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双面玻璃清洁器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长≥12㎝宽≥10㎝。内片厚度≥4㎝，外片厚度≥1.5㎝。需加橡胶挂条。适用于单层玻璃。</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纸篓</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内径≥24cm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分类垃圾桶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上面铺石子的那种，正长方体。</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塑料水桶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只</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上口直径≥28㎝，下口直径≥20㎝，高≥28㎝</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肥皂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≥125g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洗衣粉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净含量≥260g　不含磷</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净含量≥300g　 PH值≥6</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60*12cm手柄采用铝合金管并配备防滑手柄，拖头为100%纯棉。</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60cm推头为100%纯棉</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90*12cm手柄采用铝合金管并配备防滑手柄，拖头为100%纯棉。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90cm推头为100%纯棉</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尿门香饼</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男士尿斗专用</w:t>
            </w:r>
            <w:proofErr w:type="gramEnd"/>
            <w:r w:rsidRPr="00FB1C9C">
              <w:rPr>
                <w:rFonts w:ascii="仿宋" w:eastAsia="仿宋" w:hAnsi="仿宋" w:cs="宋体" w:hint="eastAsia"/>
                <w:color w:val="000000"/>
                <w:kern w:val="0"/>
                <w:sz w:val="20"/>
                <w:szCs w:val="20"/>
              </w:rPr>
              <w:t>除臭块，每块≥120g.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杯刷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海绵刷头。总长≥28㎝，刷头长≥9㎝，宽≥6㎝</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皮鼓子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搋子高度≥50㎝搋子直径≥15㎝，手柄为不锈钢材质。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威猛先生</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净含量≥500g。液体喷雾。PH≤7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杀虫剂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规格≥600ml。喷雾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空气清新剂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规格≥450ml。喷雾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碧丽珠</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保养真皮沙发。</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5号电池</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节</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碳性电池</w:t>
            </w:r>
            <w:proofErr w:type="gramEnd"/>
            <w:r w:rsidRPr="00FB1C9C">
              <w:rPr>
                <w:rFonts w:ascii="仿宋" w:eastAsia="仿宋" w:hAnsi="仿宋" w:cs="宋体" w:hint="eastAsia"/>
                <w:color w:val="000000"/>
                <w:kern w:val="0"/>
                <w:sz w:val="20"/>
                <w:szCs w:val="20"/>
              </w:rPr>
              <w:t>，单粒包装。</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7号电池</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节</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碳性电池</w:t>
            </w:r>
            <w:proofErr w:type="gramEnd"/>
            <w:r w:rsidRPr="00FB1C9C">
              <w:rPr>
                <w:rFonts w:ascii="仿宋" w:eastAsia="仿宋" w:hAnsi="仿宋" w:cs="宋体" w:hint="eastAsia"/>
                <w:color w:val="000000"/>
                <w:kern w:val="0"/>
                <w:sz w:val="20"/>
                <w:szCs w:val="20"/>
              </w:rPr>
              <w:t>，单粒包装。</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中型吸尘器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30L,1200W</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电动抽水马桶套袋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三齿轮，电动马桶自动更换袋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亚克力面立式指引牌</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放一张A3纸</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豪华亚克力面立式指引牌</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放两张A3纸</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盖杯</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直径10cm，高10cm，骨瓷，印有中共青岛市委党校和青岛行政学院字样。</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碟子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直径13cm  白瓷碟 烫金边。</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玻璃口杯</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高16.5cm、口径5.5cm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横幅</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红色棉布，带子母扣，780*80cm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横幅</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红色棉布，565*80cm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地垫</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60*90cm</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伞套机</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自动双头长短雨伞机，材质：金属烤漆 ，尺寸：50*18*90cm，伞袋：每次可以装置200-</w:t>
            </w:r>
            <w:proofErr w:type="gramStart"/>
            <w:r w:rsidRPr="00FB1C9C">
              <w:rPr>
                <w:rFonts w:ascii="仿宋" w:eastAsia="仿宋" w:hAnsi="仿宋" w:cs="宋体" w:hint="eastAsia"/>
                <w:color w:val="000000"/>
                <w:kern w:val="0"/>
                <w:sz w:val="20"/>
                <w:szCs w:val="20"/>
              </w:rPr>
              <w:t>400个伞袋</w:t>
            </w:r>
            <w:proofErr w:type="gramEnd"/>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酒精喷壶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塑料喷壶</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塑料桶，容量4000ml</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84喷壶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107*80 cm存放数量≥24</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纳米擦</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长10厘米；宽6厘米；高2厘米</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纳米抹布</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75*34cm　</w:t>
            </w:r>
          </w:p>
        </w:tc>
      </w:tr>
      <w:tr w:rsidR="00D241A8" w:rsidRPr="00FB1C9C" w:rsidTr="00A03241">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1A8" w:rsidRPr="00FB1C9C" w:rsidRDefault="00D241A8" w:rsidP="00A03241">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二、客房用品</w:t>
            </w:r>
          </w:p>
        </w:tc>
      </w:tr>
      <w:tr w:rsidR="00D241A8" w:rsidRPr="00FB1C9C" w:rsidTr="00A03241">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客房</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一次性香皂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一次性梳子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18cm*2.3cm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highlight w:val="yellow"/>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一次性洗发液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highlight w:val="yellow"/>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一次性沐浴液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262B34" w:rsidRDefault="00D241A8" w:rsidP="00A03241">
            <w:pPr>
              <w:widowControl/>
              <w:jc w:val="center"/>
              <w:rPr>
                <w:rFonts w:ascii="仿宋" w:eastAsia="仿宋" w:hAnsi="仿宋" w:cs="宋体"/>
                <w:color w:val="FF0000"/>
                <w:kern w:val="0"/>
                <w:sz w:val="20"/>
                <w:szCs w:val="20"/>
              </w:rPr>
            </w:pPr>
            <w:r w:rsidRPr="00262B34">
              <w:rPr>
                <w:rFonts w:ascii="仿宋" w:eastAsia="仿宋" w:hAnsi="仿宋" w:cs="宋体" w:hint="eastAsia"/>
                <w:color w:val="FF0000"/>
                <w:kern w:val="0"/>
                <w:sz w:val="20"/>
                <w:szCs w:val="20"/>
              </w:rPr>
              <w:t>雨伞</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边铲</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把</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小号</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w:t>
            </w:r>
            <w:proofErr w:type="gramStart"/>
            <w:r w:rsidRPr="00FB1C9C">
              <w:rPr>
                <w:rFonts w:ascii="仿宋" w:eastAsia="仿宋" w:hAnsi="仿宋" w:cs="宋体" w:hint="eastAsia"/>
                <w:color w:val="000000"/>
                <w:kern w:val="0"/>
                <w:sz w:val="20"/>
                <w:szCs w:val="20"/>
              </w:rPr>
              <w:t>透明桌牌</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15cm*20cm</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一次性牙具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牙膏3g</w:t>
            </w:r>
          </w:p>
        </w:tc>
      </w:tr>
      <w:tr w:rsidR="00D241A8" w:rsidRPr="00FB1C9C" w:rsidTr="00A03241">
        <w:trPr>
          <w:trHeight w:val="285"/>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一次性浴帽</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single" w:sz="8" w:space="0" w:color="auto"/>
              <w:bottom w:val="single" w:sz="8" w:space="0" w:color="auto"/>
              <w:right w:val="single" w:sz="8"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塑料</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w:t>
            </w:r>
            <w:r w:rsidRPr="00262B34">
              <w:rPr>
                <w:rFonts w:ascii="仿宋" w:eastAsia="仿宋" w:hAnsi="仿宋" w:cs="宋体" w:hint="eastAsia"/>
                <w:color w:val="FF0000"/>
                <w:kern w:val="0"/>
                <w:sz w:val="20"/>
                <w:szCs w:val="20"/>
              </w:rPr>
              <w:t>剃须刀</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241A8" w:rsidRPr="00FB1C9C" w:rsidRDefault="00D241A8" w:rsidP="00262B34">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剃须刀，膏8g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100g纯木浆卫生纸，无添加剂</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50g木浆卫生纸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卷</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50g木浆卫生纸，无添加剂</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拖鞋已消毒密封袋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去污粉</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袋</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净含量≥300g　 PH值≥6</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地面静电油</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净含量≥3.8L</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84消毒液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240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瓶</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净含量≥518g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3.8L强力洁厕剂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3.8L强力洁厕剂</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3.8L中性洁厕剂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80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桶</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3.8L中性洁厕剂</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自动擦鞋机鞋油（无色）</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16</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250g</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 250g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软毛马桶刷</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PP塑料或ABS塑料，刷头为尼龙刷头。</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洗地机皮条</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Gadlee全自动洗地机，型号为GT50，皮条为90cm。</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roofErr w:type="gramStart"/>
            <w:r w:rsidRPr="00FB1C9C">
              <w:rPr>
                <w:rFonts w:ascii="仿宋" w:eastAsia="仿宋" w:hAnsi="仿宋" w:cs="宋体" w:hint="eastAsia"/>
                <w:color w:val="000000"/>
                <w:kern w:val="0"/>
                <w:sz w:val="20"/>
                <w:szCs w:val="20"/>
              </w:rPr>
              <w:t>尘推</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60*12手柄采用铝合金管并配备防滑手柄，拖头为100%纯棉。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60cm推头为100%棉</w:t>
            </w:r>
          </w:p>
        </w:tc>
      </w:tr>
      <w:tr w:rsidR="00D241A8" w:rsidRPr="00FB1C9C" w:rsidTr="00A03241">
        <w:trPr>
          <w:trHeight w:val="72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超强双面玻璃器清洁器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长≥12㎝宽≥10㎝。内片厚度≥4㎝，外片厚度≥1.5㎝。需加橡胶挂条。适用于双层中空玻璃及部分专用三层中空玻璃</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双面玻璃器清洁器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单层玻璃</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白色垃圾袋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50*30cm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黑色垃圾袋(加厚)</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88*60cm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电蚊香片</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片</w:t>
            </w:r>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知名品牌，单片独立包装。</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对讲机耳麦</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灵通LH-500专用</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对讲机充电器</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灵通LH-500专用</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玻璃刮</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手柄材质要求不锈钢或PP塑料、不锈钢刮板并搭配橡胶刮条。刮头长度≥25㎝</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仿鹿皮抹布</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000000" w:fill="FFFFFF"/>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50*45cm　</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尘</w:t>
            </w:r>
            <w:proofErr w:type="gramEnd"/>
            <w:r w:rsidRPr="00FB1C9C">
              <w:rPr>
                <w:rFonts w:ascii="仿宋" w:eastAsia="仿宋" w:hAnsi="仿宋" w:cs="宋体" w:hint="eastAsia"/>
                <w:color w:val="000000"/>
                <w:kern w:val="0"/>
                <w:sz w:val="20"/>
                <w:szCs w:val="20"/>
              </w:rPr>
              <w:t>推杆</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手柄采用铝合金管并配备防滑手柄</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棉线拖把头</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超细纤维、立体布边、干湿两用。</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棉线拖把杆</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根</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不锈钢拖把杆，可伸缩，最长长度≥120㎝</w:t>
            </w:r>
          </w:p>
        </w:tc>
      </w:tr>
      <w:tr w:rsidR="00D241A8" w:rsidRPr="00FB1C9C" w:rsidTr="00A0324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伞套机</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台</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自动双头长短雨伞机，材质：金属烤漆 ，尺寸：50*18*90cm，伞袋：每次可以装置200-</w:t>
            </w:r>
            <w:proofErr w:type="gramStart"/>
            <w:r w:rsidRPr="00FB1C9C">
              <w:rPr>
                <w:rFonts w:ascii="仿宋" w:eastAsia="仿宋" w:hAnsi="仿宋" w:cs="宋体" w:hint="eastAsia"/>
                <w:color w:val="000000"/>
                <w:kern w:val="0"/>
                <w:sz w:val="20"/>
                <w:szCs w:val="20"/>
              </w:rPr>
              <w:t>400个伞袋</w:t>
            </w:r>
            <w:proofErr w:type="gramEnd"/>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雨伞架</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nil"/>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107*80 cm存放数量≥24</w:t>
            </w:r>
          </w:p>
        </w:tc>
      </w:tr>
      <w:tr w:rsidR="00D241A8" w:rsidRPr="00FB1C9C" w:rsidTr="00A03241">
        <w:trPr>
          <w:trHeight w:val="144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海绵拖把</w:t>
            </w:r>
          </w:p>
        </w:tc>
        <w:tc>
          <w:tcPr>
            <w:tcW w:w="1016"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000000" w:fill="FFFFFF"/>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脱水率: 80%~90%。耐腐蚀度: 9级~9.9级。</w:t>
            </w:r>
            <w:proofErr w:type="gramStart"/>
            <w:r w:rsidRPr="00FB1C9C">
              <w:rPr>
                <w:rFonts w:ascii="仿宋" w:eastAsia="仿宋" w:hAnsi="仿宋" w:cs="宋体" w:hint="eastAsia"/>
                <w:color w:val="000000"/>
                <w:kern w:val="0"/>
                <w:sz w:val="20"/>
                <w:szCs w:val="20"/>
              </w:rPr>
              <w:t>胶棉头的</w:t>
            </w:r>
            <w:proofErr w:type="gramEnd"/>
            <w:r w:rsidRPr="00FB1C9C">
              <w:rPr>
                <w:rFonts w:ascii="仿宋" w:eastAsia="仿宋" w:hAnsi="仿宋" w:cs="宋体" w:hint="eastAsia"/>
                <w:color w:val="000000"/>
                <w:kern w:val="0"/>
                <w:sz w:val="20"/>
                <w:szCs w:val="20"/>
              </w:rPr>
              <w:t>软化速度:30秒以下。杆材质:不锈钢。</w:t>
            </w:r>
            <w:proofErr w:type="gramStart"/>
            <w:r w:rsidRPr="00FB1C9C">
              <w:rPr>
                <w:rFonts w:ascii="仿宋" w:eastAsia="仿宋" w:hAnsi="仿宋" w:cs="宋体" w:hint="eastAsia"/>
                <w:color w:val="000000"/>
                <w:kern w:val="0"/>
                <w:sz w:val="20"/>
                <w:szCs w:val="20"/>
              </w:rPr>
              <w:t>棉头长度</w:t>
            </w:r>
            <w:proofErr w:type="gramEnd"/>
            <w:r w:rsidRPr="00FB1C9C">
              <w:rPr>
                <w:rFonts w:ascii="仿宋" w:eastAsia="仿宋" w:hAnsi="仿宋" w:cs="宋体" w:hint="eastAsia"/>
                <w:color w:val="000000"/>
                <w:kern w:val="0"/>
                <w:sz w:val="20"/>
                <w:szCs w:val="20"/>
              </w:rPr>
              <w:t>≥32㎝</w:t>
            </w:r>
            <w:r w:rsidRPr="00FB1C9C">
              <w:rPr>
                <w:rFonts w:ascii="仿宋" w:eastAsia="仿宋" w:hAnsi="仿宋" w:cs="宋体" w:hint="eastAsia"/>
                <w:color w:val="000000"/>
                <w:kern w:val="0"/>
                <w:sz w:val="20"/>
                <w:szCs w:val="20"/>
              </w:rPr>
              <w:br/>
              <w:t>可调节不锈钢伸缩管：伸缩最长≥125厘米，伸缩最短≥105㎝。</w:t>
            </w:r>
          </w:p>
        </w:tc>
      </w:tr>
      <w:tr w:rsidR="00D241A8" w:rsidRPr="00FB1C9C" w:rsidTr="00A03241">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1A8" w:rsidRPr="00FB1C9C" w:rsidRDefault="00D241A8" w:rsidP="00A03241">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三、卫生用品</w:t>
            </w:r>
          </w:p>
        </w:tc>
      </w:tr>
      <w:tr w:rsidR="00D241A8" w:rsidRPr="00FB1C9C" w:rsidTr="00A03241">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270"/>
        </w:trPr>
        <w:tc>
          <w:tcPr>
            <w:tcW w:w="724" w:type="dxa"/>
            <w:vMerge w:val="restart"/>
            <w:tcBorders>
              <w:top w:val="nil"/>
              <w:left w:val="single" w:sz="4" w:space="0" w:color="auto"/>
              <w:bottom w:val="single" w:sz="4" w:space="0" w:color="000000"/>
              <w:right w:val="nil"/>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全校</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8941A4"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highlight w:val="yellow"/>
              </w:rPr>
              <w:t>※</w:t>
            </w:r>
            <w:r w:rsidR="00D241A8" w:rsidRPr="00FB1C9C">
              <w:rPr>
                <w:rFonts w:ascii="仿宋" w:eastAsia="仿宋" w:hAnsi="仿宋" w:cs="宋体" w:hint="eastAsia"/>
                <w:color w:val="000000"/>
                <w:kern w:val="0"/>
                <w:sz w:val="20"/>
                <w:szCs w:val="20"/>
                <w:highlight w:val="yellow"/>
              </w:rPr>
              <w:t>145g木浆卫生纸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10提/包</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檫</w:t>
            </w:r>
            <w:proofErr w:type="gramEnd"/>
            <w:r w:rsidRPr="00FB1C9C">
              <w:rPr>
                <w:rFonts w:ascii="仿宋" w:eastAsia="仿宋" w:hAnsi="仿宋" w:cs="宋体" w:hint="eastAsia"/>
                <w:color w:val="000000"/>
                <w:kern w:val="0"/>
                <w:sz w:val="20"/>
                <w:szCs w:val="20"/>
              </w:rPr>
              <w:t>手纸盒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标准盒</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6kg木浆餐巾纸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54包/箱</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200张单层木浆擦手纸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箱</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20包/箱</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32*32cm白色方巾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32*32cm，质量要好，要厚实。</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200盒抽</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原生木浆</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手帕纸</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nil"/>
              <w:left w:val="nil"/>
              <w:bottom w:val="single" w:sz="4" w:space="0" w:color="000000"/>
              <w:right w:val="single" w:sz="4" w:space="0" w:color="000000"/>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每包10小包</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牙线</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nil"/>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清爽 无创伤牙线棒牙签线 50支</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牙签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包</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材质：竹子；500只/包</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一次性筷子</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竹制或木制</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食品用食品级手套</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一次性口罩</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三层滤网，无菌防尘</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一次性厨师帽</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无纺布</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一次性快餐盒</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可降解材质，长17厘米；宽12厘米；高6厘米</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45cm</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保鲜膜</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30cm</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一次性果叉</w:t>
            </w:r>
            <w:proofErr w:type="gramEnd"/>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2200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食品</w:t>
            </w:r>
            <w:proofErr w:type="gramStart"/>
            <w:r w:rsidRPr="00FB1C9C">
              <w:rPr>
                <w:rFonts w:ascii="仿宋" w:eastAsia="仿宋" w:hAnsi="仿宋" w:cs="宋体" w:hint="eastAsia"/>
                <w:color w:val="000000"/>
                <w:kern w:val="0"/>
                <w:sz w:val="20"/>
                <w:szCs w:val="20"/>
              </w:rPr>
              <w:t>级进口</w:t>
            </w:r>
            <w:proofErr w:type="gramEnd"/>
            <w:r w:rsidRPr="00FB1C9C">
              <w:rPr>
                <w:rFonts w:ascii="仿宋" w:eastAsia="仿宋" w:hAnsi="仿宋" w:cs="宋体" w:hint="eastAsia"/>
                <w:color w:val="000000"/>
                <w:kern w:val="0"/>
                <w:sz w:val="20"/>
                <w:szCs w:val="20"/>
              </w:rPr>
              <w:t>材质</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一次性咖啡搅拌勺</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5000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无色透明</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隔热手套（短）</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副</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纯棉加厚隔热手套</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蔬菜农残速测卡</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60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盒</w:t>
            </w:r>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20片/盒</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不锈钢挂钩</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50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带不干胶粘贴</w:t>
            </w:r>
          </w:p>
        </w:tc>
      </w:tr>
      <w:tr w:rsidR="00D241A8" w:rsidRPr="00FB1C9C" w:rsidTr="00A03241">
        <w:trPr>
          <w:trHeight w:val="270"/>
        </w:trPr>
        <w:tc>
          <w:tcPr>
            <w:tcW w:w="724" w:type="dxa"/>
            <w:vMerge/>
            <w:tcBorders>
              <w:top w:val="nil"/>
              <w:left w:val="single" w:sz="4" w:space="0" w:color="auto"/>
              <w:bottom w:val="single" w:sz="4" w:space="0" w:color="000000"/>
              <w:right w:val="nil"/>
            </w:tcBorders>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防滑垫</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170</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淋浴间用，塑料，可拼接。</w:t>
            </w:r>
          </w:p>
        </w:tc>
      </w:tr>
      <w:tr w:rsidR="00D241A8" w:rsidRPr="00FB1C9C" w:rsidTr="00A03241">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1A8" w:rsidRPr="00FB1C9C" w:rsidRDefault="00D241A8" w:rsidP="00A03241">
            <w:pPr>
              <w:widowControl/>
              <w:jc w:val="center"/>
              <w:rPr>
                <w:rFonts w:ascii="仿宋" w:eastAsia="仿宋" w:hAnsi="仿宋" w:cs="宋体"/>
                <w:b/>
                <w:bCs/>
                <w:color w:val="000000"/>
                <w:kern w:val="0"/>
                <w:sz w:val="20"/>
                <w:szCs w:val="20"/>
              </w:rPr>
            </w:pPr>
            <w:r w:rsidRPr="00FB1C9C">
              <w:rPr>
                <w:rFonts w:ascii="仿宋" w:eastAsia="仿宋" w:hAnsi="仿宋" w:cs="宋体" w:hint="eastAsia"/>
                <w:b/>
                <w:bCs/>
                <w:color w:val="000000"/>
                <w:kern w:val="0"/>
                <w:sz w:val="20"/>
                <w:szCs w:val="20"/>
              </w:rPr>
              <w:t>四、劳保用品</w:t>
            </w:r>
          </w:p>
        </w:tc>
      </w:tr>
      <w:tr w:rsidR="00D241A8" w:rsidRPr="00FB1C9C" w:rsidTr="00A03241">
        <w:trPr>
          <w:trHeight w:val="2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2"/>
                <w:szCs w:val="22"/>
              </w:rPr>
            </w:pPr>
            <w:r w:rsidRPr="00FB1C9C">
              <w:rPr>
                <w:rFonts w:ascii="仿宋" w:eastAsia="仿宋" w:hAnsi="仿宋" w:cs="宋体" w:hint="eastAsia"/>
                <w:color w:val="000000"/>
                <w:kern w:val="0"/>
                <w:sz w:val="22"/>
                <w:szCs w:val="22"/>
              </w:rPr>
              <w:t>使用部门</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用品名称</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数量</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单位</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　</w:t>
            </w:r>
          </w:p>
        </w:tc>
      </w:tr>
      <w:tr w:rsidR="00D241A8" w:rsidRPr="00FB1C9C" w:rsidTr="00A03241">
        <w:trPr>
          <w:trHeight w:val="270"/>
        </w:trPr>
        <w:tc>
          <w:tcPr>
            <w:tcW w:w="7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全校</w:t>
            </w: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绝缘手套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电工专用</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毛巾</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288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条</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普通毛巾</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酒店男服务员防滑鞋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16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酒店男服务员防滑鞋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酒店女服务员防滑鞋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48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酒店女服务员防滑鞋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双星高级健身防滑鞋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64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双星高级健身防滑鞋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乳胶手套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348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纯天然乳胶，耐磨。L码</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口罩</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128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proofErr w:type="gramStart"/>
            <w:r w:rsidRPr="00FB1C9C">
              <w:rPr>
                <w:rFonts w:ascii="仿宋" w:eastAsia="仿宋" w:hAnsi="仿宋" w:cs="宋体" w:hint="eastAsia"/>
                <w:color w:val="000000"/>
                <w:kern w:val="0"/>
                <w:sz w:val="20"/>
                <w:szCs w:val="20"/>
              </w:rPr>
              <w:t>个</w:t>
            </w:r>
            <w:proofErr w:type="gramEnd"/>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纯棉口罩</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125g肥皂</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852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块</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知名品牌，每块≥125g</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套袖</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90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纯棉口罩</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绝缘皮鞋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7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262B34" w:rsidRDefault="00D241A8" w:rsidP="00A03241">
            <w:pPr>
              <w:widowControl/>
              <w:jc w:val="center"/>
              <w:rPr>
                <w:rFonts w:ascii="仿宋" w:eastAsia="仿宋" w:hAnsi="仿宋" w:cs="宋体"/>
                <w:color w:val="FF0000"/>
                <w:kern w:val="0"/>
                <w:sz w:val="20"/>
                <w:szCs w:val="20"/>
              </w:rPr>
            </w:pPr>
            <w:r w:rsidRPr="00262B34">
              <w:rPr>
                <w:rFonts w:ascii="仿宋" w:eastAsia="仿宋" w:hAnsi="仿宋" w:cs="宋体" w:hint="eastAsia"/>
                <w:color w:val="FF0000"/>
                <w:kern w:val="0"/>
                <w:sz w:val="20"/>
                <w:szCs w:val="20"/>
              </w:rPr>
              <w:t>绝缘皮鞋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礼仪皮鞋</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双</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礼仪皮鞋</w:t>
            </w:r>
          </w:p>
        </w:tc>
      </w:tr>
      <w:tr w:rsidR="00D241A8" w:rsidRPr="00FB1C9C" w:rsidTr="00A03241">
        <w:trPr>
          <w:trHeight w:val="270"/>
        </w:trPr>
        <w:tc>
          <w:tcPr>
            <w:tcW w:w="724" w:type="dxa"/>
            <w:vMerge/>
            <w:tcBorders>
              <w:top w:val="nil"/>
              <w:left w:val="single" w:sz="4" w:space="0" w:color="auto"/>
              <w:bottom w:val="single" w:sz="4"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color w:val="000000"/>
                <w:kern w:val="0"/>
                <w:sz w:val="20"/>
                <w:szCs w:val="20"/>
              </w:rPr>
            </w:pPr>
          </w:p>
        </w:tc>
        <w:tc>
          <w:tcPr>
            <w:tcW w:w="1985"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线手套</w:t>
            </w:r>
          </w:p>
        </w:tc>
        <w:tc>
          <w:tcPr>
            <w:tcW w:w="1016"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 xml:space="preserve">230 </w:t>
            </w:r>
          </w:p>
        </w:tc>
        <w:tc>
          <w:tcPr>
            <w:tcW w:w="827"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付</w:t>
            </w:r>
          </w:p>
        </w:tc>
        <w:tc>
          <w:tcPr>
            <w:tcW w:w="4820" w:type="dxa"/>
            <w:tcBorders>
              <w:top w:val="nil"/>
              <w:left w:val="nil"/>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color w:val="000000"/>
                <w:kern w:val="0"/>
                <w:sz w:val="20"/>
                <w:szCs w:val="20"/>
              </w:rPr>
            </w:pPr>
            <w:r w:rsidRPr="00FB1C9C">
              <w:rPr>
                <w:rFonts w:ascii="仿宋" w:eastAsia="仿宋" w:hAnsi="仿宋" w:cs="宋体" w:hint="eastAsia"/>
                <w:color w:val="000000"/>
                <w:kern w:val="0"/>
                <w:sz w:val="20"/>
                <w:szCs w:val="20"/>
              </w:rPr>
              <w:t>耐磨工作线手套，纯棉加厚。</w:t>
            </w:r>
          </w:p>
        </w:tc>
      </w:tr>
      <w:tr w:rsidR="00D241A8" w:rsidRPr="00FB1C9C" w:rsidTr="00A03241">
        <w:trPr>
          <w:trHeight w:val="270"/>
        </w:trPr>
        <w:tc>
          <w:tcPr>
            <w:tcW w:w="93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1A8" w:rsidRPr="00FB1C9C" w:rsidRDefault="00D241A8" w:rsidP="00A03241">
            <w:pPr>
              <w:widowControl/>
              <w:jc w:val="center"/>
              <w:rPr>
                <w:rFonts w:ascii="仿宋" w:eastAsia="仿宋" w:hAnsi="仿宋" w:cs="宋体"/>
                <w:b/>
                <w:bCs/>
                <w:kern w:val="0"/>
                <w:sz w:val="20"/>
                <w:szCs w:val="20"/>
              </w:rPr>
            </w:pPr>
            <w:r w:rsidRPr="00FB1C9C">
              <w:rPr>
                <w:rFonts w:ascii="仿宋" w:eastAsia="仿宋" w:hAnsi="仿宋" w:cs="宋体" w:hint="eastAsia"/>
                <w:b/>
                <w:bCs/>
                <w:kern w:val="0"/>
                <w:sz w:val="20"/>
                <w:szCs w:val="20"/>
              </w:rPr>
              <w:t xml:space="preserve">　</w:t>
            </w:r>
          </w:p>
        </w:tc>
      </w:tr>
      <w:tr w:rsidR="00D241A8" w:rsidRPr="00FB1C9C" w:rsidTr="00A03241">
        <w:trPr>
          <w:trHeight w:val="8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D241A8" w:rsidRPr="00FB1C9C" w:rsidRDefault="00D241A8" w:rsidP="00A03241">
            <w:pPr>
              <w:widowControl/>
              <w:jc w:val="center"/>
              <w:rPr>
                <w:rFonts w:ascii="仿宋" w:eastAsia="仿宋" w:hAnsi="仿宋" w:cs="宋体"/>
                <w:b/>
                <w:bCs/>
                <w:kern w:val="0"/>
                <w:sz w:val="22"/>
                <w:szCs w:val="22"/>
              </w:rPr>
            </w:pPr>
            <w:r w:rsidRPr="00FB1C9C">
              <w:rPr>
                <w:rFonts w:ascii="仿宋" w:eastAsia="仿宋" w:hAnsi="仿宋" w:cs="宋体" w:hint="eastAsia"/>
                <w:b/>
                <w:bCs/>
                <w:kern w:val="0"/>
                <w:sz w:val="22"/>
                <w:szCs w:val="22"/>
              </w:rPr>
              <w:t>预算金额</w:t>
            </w:r>
          </w:p>
        </w:tc>
        <w:tc>
          <w:tcPr>
            <w:tcW w:w="8648"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D241A8" w:rsidRPr="00FB1C9C" w:rsidRDefault="00D241A8" w:rsidP="00A03241">
            <w:pPr>
              <w:widowControl/>
              <w:jc w:val="center"/>
              <w:rPr>
                <w:rFonts w:ascii="仿宋" w:eastAsia="仿宋" w:hAnsi="仿宋" w:cs="宋体"/>
                <w:kern w:val="0"/>
                <w:sz w:val="20"/>
                <w:szCs w:val="20"/>
              </w:rPr>
            </w:pPr>
            <w:r w:rsidRPr="00FB1C9C">
              <w:rPr>
                <w:rFonts w:ascii="仿宋" w:eastAsia="仿宋" w:hAnsi="仿宋" w:cs="宋体" w:hint="eastAsia"/>
                <w:kern w:val="0"/>
                <w:sz w:val="20"/>
                <w:szCs w:val="20"/>
              </w:rPr>
              <w:t>49.9万元</w:t>
            </w:r>
          </w:p>
        </w:tc>
      </w:tr>
      <w:tr w:rsidR="00D241A8" w:rsidRPr="00FB1C9C" w:rsidTr="00A03241">
        <w:trPr>
          <w:trHeight w:val="390"/>
        </w:trPr>
        <w:tc>
          <w:tcPr>
            <w:tcW w:w="724" w:type="dxa"/>
            <w:vMerge w:val="restart"/>
            <w:tcBorders>
              <w:top w:val="nil"/>
              <w:left w:val="single" w:sz="4" w:space="0" w:color="auto"/>
              <w:bottom w:val="single" w:sz="8" w:space="0" w:color="000000"/>
              <w:right w:val="single" w:sz="4" w:space="0" w:color="auto"/>
            </w:tcBorders>
            <w:shd w:val="clear" w:color="auto" w:fill="auto"/>
            <w:vAlign w:val="center"/>
            <w:hideMark/>
          </w:tcPr>
          <w:p w:rsidR="00D241A8" w:rsidRPr="00FB1C9C" w:rsidRDefault="00D241A8" w:rsidP="00A03241">
            <w:pPr>
              <w:widowControl/>
              <w:jc w:val="center"/>
              <w:rPr>
                <w:rFonts w:ascii="仿宋" w:eastAsia="仿宋" w:hAnsi="仿宋" w:cs="宋体"/>
                <w:kern w:val="0"/>
                <w:sz w:val="22"/>
                <w:szCs w:val="22"/>
              </w:rPr>
            </w:pPr>
            <w:r w:rsidRPr="00FB1C9C">
              <w:rPr>
                <w:rFonts w:ascii="仿宋" w:eastAsia="仿宋" w:hAnsi="仿宋" w:cs="宋体" w:hint="eastAsia"/>
                <w:kern w:val="0"/>
                <w:sz w:val="22"/>
                <w:szCs w:val="22"/>
              </w:rPr>
              <w:t>说明</w:t>
            </w:r>
          </w:p>
        </w:tc>
        <w:tc>
          <w:tcPr>
            <w:tcW w:w="8648" w:type="dxa"/>
            <w:gridSpan w:val="4"/>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D241A8" w:rsidRPr="00FB1C9C" w:rsidRDefault="009F3A9F" w:rsidP="009F3A9F">
            <w:pPr>
              <w:pStyle w:val="af1"/>
              <w:widowControl/>
              <w:ind w:left="360" w:firstLineChars="0" w:firstLine="0"/>
              <w:jc w:val="left"/>
              <w:rPr>
                <w:rFonts w:ascii="仿宋" w:eastAsia="仿宋" w:hAnsi="仿宋" w:cs="宋体"/>
                <w:sz w:val="22"/>
                <w:szCs w:val="22"/>
              </w:rPr>
            </w:pPr>
            <w:r w:rsidRPr="00FB1C9C">
              <w:rPr>
                <w:rFonts w:ascii="仿宋" w:eastAsia="仿宋" w:hAnsi="仿宋" w:cs="宋体" w:hint="eastAsia"/>
                <w:sz w:val="22"/>
                <w:szCs w:val="22"/>
              </w:rPr>
              <w:t>1.</w:t>
            </w:r>
            <w:r w:rsidR="00D241A8" w:rsidRPr="00FB1C9C">
              <w:rPr>
                <w:rFonts w:ascii="仿宋" w:eastAsia="仿宋" w:hAnsi="仿宋" w:cs="宋体" w:hint="eastAsia"/>
                <w:sz w:val="22"/>
                <w:szCs w:val="22"/>
              </w:rPr>
              <w:t>中标单位供货时需符合规定和要求，并确保产品质量。</w:t>
            </w:r>
            <w:r w:rsidR="00D241A8" w:rsidRPr="00FB1C9C">
              <w:rPr>
                <w:rFonts w:ascii="仿宋" w:eastAsia="仿宋" w:hAnsi="仿宋" w:cs="宋体" w:hint="eastAsia"/>
                <w:sz w:val="22"/>
                <w:szCs w:val="22"/>
              </w:rPr>
              <w:br/>
              <w:t>2.报价含税、运费等所有费用。                                                                                                                                                                                                                                                                       3.中标人应对送货过程中操作不当所造成的物品损坏负责。</w:t>
            </w:r>
            <w:r w:rsidR="00D241A8" w:rsidRPr="00FB1C9C">
              <w:rPr>
                <w:rFonts w:ascii="仿宋" w:eastAsia="仿宋" w:hAnsi="仿宋" w:cs="宋体" w:hint="eastAsia"/>
                <w:sz w:val="22"/>
                <w:szCs w:val="22"/>
              </w:rPr>
              <w:br/>
              <w:t>4.中标人在工作完成后，需向甲方主管部门提交完工报告。</w:t>
            </w:r>
            <w:r w:rsidR="00D241A8" w:rsidRPr="00FB1C9C">
              <w:rPr>
                <w:rFonts w:ascii="仿宋" w:eastAsia="仿宋" w:hAnsi="仿宋" w:cs="宋体" w:hint="eastAsia"/>
                <w:sz w:val="22"/>
                <w:szCs w:val="22"/>
              </w:rPr>
              <w:br/>
              <w:t>5.中标人须按采购人的要求提供服务，否则采购人有权拒收。</w:t>
            </w:r>
            <w:r w:rsidR="00D241A8" w:rsidRPr="00FB1C9C">
              <w:rPr>
                <w:rFonts w:ascii="仿宋" w:eastAsia="仿宋" w:hAnsi="仿宋" w:cs="宋体" w:hint="eastAsia"/>
                <w:sz w:val="22"/>
                <w:szCs w:val="22"/>
              </w:rPr>
              <w:br/>
            </w:r>
            <w:r w:rsidR="00D241A8" w:rsidRPr="00FB1C9C">
              <w:rPr>
                <w:rFonts w:ascii="仿宋" w:eastAsia="仿宋" w:hAnsi="仿宋" w:cs="宋体" w:hint="eastAsia"/>
                <w:sz w:val="22"/>
                <w:szCs w:val="22"/>
              </w:rPr>
              <w:lastRenderedPageBreak/>
              <w:t>6.结算方式：本</w:t>
            </w:r>
            <w:proofErr w:type="gramStart"/>
            <w:r w:rsidR="00D241A8" w:rsidRPr="00FB1C9C">
              <w:rPr>
                <w:rFonts w:ascii="仿宋" w:eastAsia="仿宋" w:hAnsi="仿宋" w:cs="宋体" w:hint="eastAsia"/>
                <w:sz w:val="22"/>
                <w:szCs w:val="22"/>
              </w:rPr>
              <w:t>明细仅</w:t>
            </w:r>
            <w:proofErr w:type="gramEnd"/>
            <w:r w:rsidR="00D241A8" w:rsidRPr="00FB1C9C">
              <w:rPr>
                <w:rFonts w:ascii="仿宋" w:eastAsia="仿宋" w:hAnsi="仿宋" w:cs="宋体" w:hint="eastAsia"/>
                <w:sz w:val="22"/>
                <w:szCs w:val="22"/>
              </w:rPr>
              <w:t>作采购时报价使用，甲方根据实际采购和更换情况，据实结算。</w:t>
            </w:r>
          </w:p>
          <w:p w:rsidR="008C29F9" w:rsidRPr="00FB1C9C" w:rsidRDefault="002240DB" w:rsidP="00545A70">
            <w:pPr>
              <w:pStyle w:val="af1"/>
              <w:widowControl/>
              <w:ind w:left="360" w:firstLineChars="0" w:firstLine="0"/>
              <w:jc w:val="left"/>
              <w:rPr>
                <w:rFonts w:ascii="仿宋" w:eastAsia="仿宋" w:hAnsi="仿宋" w:cs="宋体"/>
                <w:sz w:val="22"/>
                <w:szCs w:val="22"/>
              </w:rPr>
            </w:pPr>
            <w:r>
              <w:rPr>
                <w:rFonts w:ascii="仿宋" w:eastAsia="仿宋" w:hAnsi="仿宋" w:cs="宋体" w:hint="eastAsia"/>
                <w:sz w:val="22"/>
                <w:szCs w:val="22"/>
              </w:rPr>
              <w:t>★</w:t>
            </w:r>
            <w:r w:rsidR="008C29F9" w:rsidRPr="00FB1C9C">
              <w:rPr>
                <w:rFonts w:ascii="仿宋" w:eastAsia="仿宋" w:hAnsi="仿宋" w:cs="宋体" w:hint="eastAsia"/>
                <w:sz w:val="22"/>
                <w:szCs w:val="22"/>
              </w:rPr>
              <w:t>7.</w:t>
            </w:r>
            <w:r w:rsidR="008C29F9" w:rsidRPr="00FB1C9C">
              <w:rPr>
                <w:rFonts w:ascii="仿宋" w:eastAsia="仿宋" w:hAnsi="仿宋" w:cs="宋体" w:hint="eastAsia"/>
                <w:color w:val="FF0000"/>
                <w:sz w:val="22"/>
                <w:szCs w:val="22"/>
              </w:rPr>
              <w:t>采购数量仅供参考，报价时数量为1。仅报单价，</w:t>
            </w:r>
            <w:r w:rsidR="00FB1C9C">
              <w:rPr>
                <w:rFonts w:ascii="仿宋" w:eastAsia="仿宋" w:hAnsi="仿宋" w:cs="宋体" w:hint="eastAsia"/>
                <w:color w:val="FF0000"/>
                <w:sz w:val="22"/>
                <w:szCs w:val="22"/>
              </w:rPr>
              <w:t>最终</w:t>
            </w:r>
            <w:r w:rsidR="00545A70">
              <w:rPr>
                <w:rFonts w:ascii="仿宋" w:eastAsia="仿宋" w:hAnsi="仿宋" w:cs="宋体" w:hint="eastAsia"/>
                <w:color w:val="FF0000"/>
                <w:sz w:val="22"/>
                <w:szCs w:val="22"/>
              </w:rPr>
              <w:t>进行</w:t>
            </w:r>
            <w:r w:rsidR="008C29F9" w:rsidRPr="00FB1C9C">
              <w:rPr>
                <w:rFonts w:ascii="仿宋" w:eastAsia="仿宋" w:hAnsi="仿宋" w:cs="宋体" w:hint="eastAsia"/>
                <w:color w:val="FF0000"/>
                <w:sz w:val="22"/>
                <w:szCs w:val="22"/>
              </w:rPr>
              <w:t>价格</w:t>
            </w:r>
            <w:r w:rsidR="00545A70">
              <w:rPr>
                <w:rFonts w:ascii="仿宋" w:eastAsia="仿宋" w:hAnsi="仿宋" w:cs="宋体" w:hint="eastAsia"/>
                <w:color w:val="FF0000"/>
                <w:sz w:val="22"/>
                <w:szCs w:val="22"/>
              </w:rPr>
              <w:t>合计</w:t>
            </w:r>
            <w:r w:rsidR="008C29F9" w:rsidRPr="00FB1C9C">
              <w:rPr>
                <w:rFonts w:ascii="仿宋" w:eastAsia="仿宋" w:hAnsi="仿宋" w:cs="宋体" w:hint="eastAsia"/>
                <w:color w:val="FF0000"/>
                <w:sz w:val="22"/>
                <w:szCs w:val="22"/>
              </w:rPr>
              <w:t>。</w:t>
            </w:r>
          </w:p>
        </w:tc>
      </w:tr>
      <w:tr w:rsidR="00D241A8" w:rsidRPr="00FB1C9C" w:rsidTr="00A03241">
        <w:trPr>
          <w:trHeight w:val="390"/>
        </w:trPr>
        <w:tc>
          <w:tcPr>
            <w:tcW w:w="724" w:type="dxa"/>
            <w:vMerge/>
            <w:tcBorders>
              <w:top w:val="nil"/>
              <w:left w:val="single" w:sz="4" w:space="0" w:color="auto"/>
              <w:bottom w:val="single" w:sz="8"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D241A8" w:rsidRPr="00FB1C9C" w:rsidRDefault="00D241A8" w:rsidP="00A03241">
            <w:pPr>
              <w:widowControl/>
              <w:jc w:val="left"/>
              <w:rPr>
                <w:rFonts w:ascii="仿宋" w:eastAsia="仿宋" w:hAnsi="仿宋" w:cs="宋体"/>
                <w:kern w:val="0"/>
                <w:sz w:val="22"/>
                <w:szCs w:val="22"/>
              </w:rPr>
            </w:pPr>
          </w:p>
        </w:tc>
      </w:tr>
      <w:tr w:rsidR="00D241A8" w:rsidRPr="00FB1C9C" w:rsidTr="00A03241">
        <w:trPr>
          <w:trHeight w:val="390"/>
        </w:trPr>
        <w:tc>
          <w:tcPr>
            <w:tcW w:w="724" w:type="dxa"/>
            <w:vMerge/>
            <w:tcBorders>
              <w:top w:val="nil"/>
              <w:left w:val="single" w:sz="4" w:space="0" w:color="auto"/>
              <w:bottom w:val="single" w:sz="8"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D241A8" w:rsidRPr="00FB1C9C" w:rsidRDefault="00D241A8" w:rsidP="00A03241">
            <w:pPr>
              <w:widowControl/>
              <w:jc w:val="left"/>
              <w:rPr>
                <w:rFonts w:ascii="仿宋" w:eastAsia="仿宋" w:hAnsi="仿宋" w:cs="宋体"/>
                <w:kern w:val="0"/>
                <w:sz w:val="22"/>
                <w:szCs w:val="22"/>
              </w:rPr>
            </w:pPr>
          </w:p>
        </w:tc>
      </w:tr>
      <w:tr w:rsidR="00D241A8" w:rsidRPr="00FB1C9C" w:rsidTr="00A03241">
        <w:trPr>
          <w:trHeight w:val="390"/>
        </w:trPr>
        <w:tc>
          <w:tcPr>
            <w:tcW w:w="724" w:type="dxa"/>
            <w:vMerge/>
            <w:tcBorders>
              <w:top w:val="nil"/>
              <w:left w:val="single" w:sz="4" w:space="0" w:color="auto"/>
              <w:bottom w:val="single" w:sz="8"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D241A8" w:rsidRPr="00FB1C9C" w:rsidRDefault="00D241A8" w:rsidP="00A03241">
            <w:pPr>
              <w:widowControl/>
              <w:jc w:val="left"/>
              <w:rPr>
                <w:rFonts w:ascii="仿宋" w:eastAsia="仿宋" w:hAnsi="仿宋" w:cs="宋体"/>
                <w:kern w:val="0"/>
                <w:sz w:val="22"/>
                <w:szCs w:val="22"/>
              </w:rPr>
            </w:pPr>
          </w:p>
        </w:tc>
      </w:tr>
      <w:tr w:rsidR="00D241A8" w:rsidRPr="00FB1C9C" w:rsidTr="00A03241">
        <w:trPr>
          <w:trHeight w:val="312"/>
        </w:trPr>
        <w:tc>
          <w:tcPr>
            <w:tcW w:w="724" w:type="dxa"/>
            <w:vMerge/>
            <w:tcBorders>
              <w:top w:val="nil"/>
              <w:left w:val="single" w:sz="4" w:space="0" w:color="auto"/>
              <w:bottom w:val="single" w:sz="8" w:space="0" w:color="000000"/>
              <w:right w:val="single" w:sz="4" w:space="0" w:color="auto"/>
            </w:tcBorders>
            <w:vAlign w:val="center"/>
            <w:hideMark/>
          </w:tcPr>
          <w:p w:rsidR="00D241A8" w:rsidRPr="00FB1C9C" w:rsidRDefault="00D241A8" w:rsidP="00A03241">
            <w:pPr>
              <w:widowControl/>
              <w:jc w:val="left"/>
              <w:rPr>
                <w:rFonts w:ascii="仿宋" w:eastAsia="仿宋" w:hAnsi="仿宋" w:cs="宋体"/>
                <w:kern w:val="0"/>
                <w:sz w:val="22"/>
                <w:szCs w:val="22"/>
              </w:rPr>
            </w:pPr>
          </w:p>
        </w:tc>
        <w:tc>
          <w:tcPr>
            <w:tcW w:w="8648" w:type="dxa"/>
            <w:gridSpan w:val="4"/>
            <w:vMerge/>
            <w:tcBorders>
              <w:top w:val="single" w:sz="4" w:space="0" w:color="auto"/>
              <w:left w:val="single" w:sz="4" w:space="0" w:color="auto"/>
              <w:bottom w:val="single" w:sz="8" w:space="0" w:color="000000"/>
              <w:right w:val="single" w:sz="4" w:space="0" w:color="000000"/>
            </w:tcBorders>
            <w:vAlign w:val="center"/>
            <w:hideMark/>
          </w:tcPr>
          <w:p w:rsidR="00D241A8" w:rsidRPr="00FB1C9C" w:rsidRDefault="00D241A8" w:rsidP="00A03241">
            <w:pPr>
              <w:widowControl/>
              <w:jc w:val="left"/>
              <w:rPr>
                <w:rFonts w:ascii="仿宋" w:eastAsia="仿宋" w:hAnsi="仿宋" w:cs="宋体"/>
                <w:kern w:val="0"/>
                <w:sz w:val="22"/>
                <w:szCs w:val="22"/>
              </w:rPr>
            </w:pPr>
          </w:p>
        </w:tc>
      </w:tr>
      <w:tr w:rsidR="00D241A8" w:rsidRPr="00FB1C9C" w:rsidTr="00A03241">
        <w:trPr>
          <w:trHeight w:val="270"/>
        </w:trPr>
        <w:tc>
          <w:tcPr>
            <w:tcW w:w="724" w:type="dxa"/>
            <w:tcBorders>
              <w:top w:val="nil"/>
              <w:left w:val="nil"/>
              <w:bottom w:val="nil"/>
              <w:right w:val="nil"/>
            </w:tcBorders>
            <w:shd w:val="clear" w:color="auto" w:fill="auto"/>
            <w:noWrap/>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985" w:type="dxa"/>
            <w:tcBorders>
              <w:top w:val="nil"/>
              <w:left w:val="nil"/>
              <w:bottom w:val="nil"/>
              <w:right w:val="nil"/>
            </w:tcBorders>
            <w:shd w:val="clear" w:color="auto" w:fill="auto"/>
            <w:noWrap/>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1016" w:type="dxa"/>
            <w:tcBorders>
              <w:top w:val="nil"/>
              <w:left w:val="nil"/>
              <w:bottom w:val="nil"/>
              <w:right w:val="nil"/>
            </w:tcBorders>
            <w:shd w:val="clear" w:color="auto" w:fill="auto"/>
            <w:noWrap/>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827" w:type="dxa"/>
            <w:tcBorders>
              <w:top w:val="nil"/>
              <w:left w:val="nil"/>
              <w:bottom w:val="nil"/>
              <w:right w:val="nil"/>
            </w:tcBorders>
            <w:shd w:val="clear" w:color="auto" w:fill="auto"/>
            <w:noWrap/>
            <w:vAlign w:val="center"/>
            <w:hideMark/>
          </w:tcPr>
          <w:p w:rsidR="00D241A8" w:rsidRPr="00FB1C9C" w:rsidRDefault="00D241A8" w:rsidP="00A03241">
            <w:pPr>
              <w:widowControl/>
              <w:jc w:val="left"/>
              <w:rPr>
                <w:rFonts w:ascii="仿宋" w:eastAsia="仿宋" w:hAnsi="仿宋" w:cs="宋体"/>
                <w:color w:val="000000"/>
                <w:kern w:val="0"/>
                <w:sz w:val="22"/>
                <w:szCs w:val="22"/>
              </w:rPr>
            </w:pPr>
          </w:p>
        </w:tc>
        <w:tc>
          <w:tcPr>
            <w:tcW w:w="4820" w:type="dxa"/>
            <w:tcBorders>
              <w:top w:val="nil"/>
              <w:left w:val="nil"/>
              <w:bottom w:val="nil"/>
              <w:right w:val="nil"/>
            </w:tcBorders>
            <w:shd w:val="clear" w:color="auto" w:fill="auto"/>
            <w:noWrap/>
            <w:vAlign w:val="center"/>
            <w:hideMark/>
          </w:tcPr>
          <w:p w:rsidR="00D241A8" w:rsidRPr="00FB1C9C" w:rsidRDefault="00D241A8" w:rsidP="00A03241">
            <w:pPr>
              <w:widowControl/>
              <w:jc w:val="left"/>
              <w:rPr>
                <w:rFonts w:ascii="仿宋" w:eastAsia="仿宋" w:hAnsi="仿宋" w:cs="宋体"/>
                <w:color w:val="000000"/>
                <w:kern w:val="0"/>
                <w:sz w:val="20"/>
                <w:szCs w:val="20"/>
              </w:rPr>
            </w:pPr>
          </w:p>
        </w:tc>
      </w:tr>
    </w:tbl>
    <w:p w:rsidR="00D433C2" w:rsidRDefault="00D433C2" w:rsidP="0069432A">
      <w:pPr>
        <w:spacing w:afterLines="50" w:after="156" w:line="360" w:lineRule="auto"/>
        <w:ind w:firstLine="420"/>
        <w:outlineLvl w:val="2"/>
        <w:rPr>
          <w:rFonts w:ascii="楷体" w:eastAsia="楷体" w:hAnsi="楷体"/>
          <w:sz w:val="28"/>
          <w:szCs w:val="28"/>
        </w:rPr>
      </w:pPr>
      <w:bookmarkStart w:id="33" w:name="_Toc102045155"/>
      <w:r>
        <w:rPr>
          <w:rFonts w:ascii="楷体" w:eastAsia="楷体" w:hAnsi="楷体" w:hint="eastAsia"/>
          <w:sz w:val="28"/>
          <w:szCs w:val="28"/>
        </w:rPr>
        <w:t>3.商务条件</w:t>
      </w:r>
      <w:bookmarkEnd w:id="33"/>
    </w:p>
    <w:p w:rsidR="00D433C2" w:rsidRDefault="00D433C2">
      <w:pPr>
        <w:spacing w:line="400" w:lineRule="exact"/>
        <w:ind w:firstLineChars="200" w:firstLine="480"/>
        <w:rPr>
          <w:rFonts w:ascii="仿宋" w:eastAsia="仿宋" w:hAnsi="仿宋"/>
          <w:sz w:val="24"/>
        </w:rPr>
      </w:pPr>
      <w:bookmarkStart w:id="34" w:name="c__506004055_"/>
      <w:r>
        <w:rPr>
          <w:rFonts w:ascii="仿宋" w:eastAsia="仿宋" w:hAnsi="仿宋" w:hint="eastAsia"/>
          <w:sz w:val="24"/>
        </w:rPr>
        <w:t>3.1交货期</w:t>
      </w:r>
    </w:p>
    <w:p w:rsidR="00D433C2" w:rsidRPr="00B53FBC" w:rsidRDefault="00D433C2">
      <w:pPr>
        <w:spacing w:line="400" w:lineRule="exact"/>
        <w:ind w:firstLineChars="200" w:firstLine="480"/>
        <w:rPr>
          <w:rFonts w:ascii="仿宋" w:eastAsia="仿宋" w:hAnsi="仿宋"/>
          <w:sz w:val="24"/>
        </w:rPr>
      </w:pPr>
      <w:r w:rsidRPr="00B53FBC">
        <w:rPr>
          <w:rFonts w:ascii="仿宋" w:eastAsia="仿宋" w:hAnsi="仿宋" w:hint="eastAsia"/>
          <w:sz w:val="24"/>
        </w:rPr>
        <w:t>分批供货，</w:t>
      </w:r>
      <w:r w:rsidR="009A1D28" w:rsidRPr="00B53FBC">
        <w:rPr>
          <w:rFonts w:ascii="仿宋" w:eastAsia="仿宋" w:hAnsi="仿宋" w:hint="eastAsia"/>
          <w:sz w:val="24"/>
        </w:rPr>
        <w:t>据实结算</w:t>
      </w:r>
      <w:r w:rsidRPr="00B53FBC">
        <w:rPr>
          <w:rFonts w:ascii="仿宋" w:eastAsia="仿宋" w:hAnsi="仿宋" w:hint="eastAsia"/>
          <w:sz w:val="24"/>
        </w:rPr>
        <w:t>。接到采购人通知后 5 日内供货到采购人指定地点。</w:t>
      </w:r>
    </w:p>
    <w:p w:rsidR="00D433C2" w:rsidRPr="00B53FBC" w:rsidRDefault="00D433C2">
      <w:pPr>
        <w:spacing w:line="400" w:lineRule="exact"/>
        <w:ind w:firstLineChars="200" w:firstLine="480"/>
        <w:rPr>
          <w:rFonts w:ascii="仿宋" w:eastAsia="仿宋" w:hAnsi="仿宋"/>
          <w:sz w:val="24"/>
        </w:rPr>
      </w:pPr>
      <w:r w:rsidRPr="00B53FBC">
        <w:rPr>
          <w:rFonts w:ascii="仿宋" w:eastAsia="仿宋" w:hAnsi="仿宋" w:hint="eastAsia"/>
          <w:sz w:val="24"/>
        </w:rPr>
        <w:t>3.2交货地点</w:t>
      </w:r>
    </w:p>
    <w:p w:rsidR="00D433C2" w:rsidRPr="00B53FBC" w:rsidRDefault="00D433C2">
      <w:pPr>
        <w:spacing w:line="400" w:lineRule="exact"/>
        <w:ind w:firstLineChars="200" w:firstLine="480"/>
        <w:rPr>
          <w:rFonts w:ascii="仿宋" w:eastAsia="仿宋" w:hAnsi="仿宋"/>
          <w:sz w:val="24"/>
        </w:rPr>
      </w:pPr>
      <w:r w:rsidRPr="00B53FBC">
        <w:rPr>
          <w:rFonts w:ascii="仿宋" w:eastAsia="仿宋" w:hAnsi="仿宋"/>
          <w:sz w:val="24"/>
        </w:rPr>
        <w:t>采购人指定地点。</w:t>
      </w:r>
    </w:p>
    <w:p w:rsidR="00D433C2" w:rsidRPr="00B53FBC" w:rsidRDefault="00D433C2">
      <w:pPr>
        <w:spacing w:line="400" w:lineRule="exact"/>
        <w:ind w:firstLineChars="200" w:firstLine="480"/>
        <w:rPr>
          <w:rFonts w:ascii="仿宋" w:eastAsia="仿宋" w:hAnsi="仿宋"/>
          <w:sz w:val="24"/>
        </w:rPr>
      </w:pPr>
      <w:r w:rsidRPr="00B53FBC">
        <w:rPr>
          <w:rFonts w:ascii="仿宋" w:eastAsia="仿宋" w:hAnsi="仿宋" w:hint="eastAsia"/>
          <w:sz w:val="24"/>
        </w:rPr>
        <w:t>3.3付款方式</w:t>
      </w:r>
    </w:p>
    <w:p w:rsidR="00D433C2" w:rsidRPr="00B53FBC" w:rsidRDefault="009A1D28" w:rsidP="009A1D28">
      <w:pPr>
        <w:spacing w:line="400" w:lineRule="exact"/>
        <w:ind w:firstLineChars="200" w:firstLine="480"/>
        <w:rPr>
          <w:rFonts w:ascii="仿宋" w:eastAsia="仿宋" w:hAnsi="仿宋"/>
          <w:sz w:val="24"/>
        </w:rPr>
      </w:pPr>
      <w:r w:rsidRPr="00B53FBC">
        <w:rPr>
          <w:rFonts w:ascii="仿宋" w:eastAsia="仿宋" w:hAnsi="仿宋" w:hint="eastAsia"/>
          <w:sz w:val="24"/>
        </w:rPr>
        <w:t>据实结算</w:t>
      </w:r>
      <w:r w:rsidR="00C92897" w:rsidRPr="00B53FBC">
        <w:rPr>
          <w:rFonts w:ascii="仿宋" w:eastAsia="仿宋" w:hAnsi="仿宋" w:hint="eastAsia"/>
          <w:sz w:val="24"/>
        </w:rPr>
        <w:t>，</w:t>
      </w:r>
      <w:r w:rsidRPr="00B53FBC">
        <w:rPr>
          <w:rFonts w:ascii="仿宋" w:eastAsia="仿宋" w:hAnsi="仿宋" w:hint="eastAsia"/>
          <w:sz w:val="24"/>
        </w:rPr>
        <w:t>签订合同时约定。</w:t>
      </w:r>
    </w:p>
    <w:p w:rsidR="00D433C2" w:rsidRPr="00B53FBC" w:rsidRDefault="00D433C2">
      <w:pPr>
        <w:spacing w:line="400" w:lineRule="exact"/>
        <w:ind w:firstLineChars="200" w:firstLine="480"/>
        <w:rPr>
          <w:rFonts w:ascii="仿宋" w:eastAsia="仿宋" w:hAnsi="仿宋"/>
          <w:sz w:val="24"/>
        </w:rPr>
      </w:pPr>
      <w:r w:rsidRPr="00B53FBC">
        <w:rPr>
          <w:rFonts w:ascii="仿宋" w:eastAsia="仿宋" w:hAnsi="仿宋" w:hint="eastAsia"/>
          <w:sz w:val="24"/>
        </w:rPr>
        <w:t>3.4验收</w:t>
      </w:r>
    </w:p>
    <w:p w:rsidR="00D433C2" w:rsidRDefault="00D433C2">
      <w:pPr>
        <w:spacing w:line="400" w:lineRule="exact"/>
        <w:ind w:firstLineChars="200" w:firstLine="480"/>
        <w:rPr>
          <w:rFonts w:ascii="仿宋" w:eastAsia="仿宋" w:hAnsi="仿宋"/>
          <w:sz w:val="24"/>
        </w:rPr>
      </w:pPr>
      <w:r w:rsidRPr="009A1D28">
        <w:rPr>
          <w:rFonts w:ascii="仿宋" w:eastAsia="仿宋" w:hAnsi="仿宋" w:hint="eastAsia"/>
          <w:sz w:val="24"/>
        </w:rPr>
        <w:t>3.4</w:t>
      </w:r>
      <w:r w:rsidRPr="009A1D28">
        <w:rPr>
          <w:rFonts w:ascii="仿宋" w:eastAsia="仿宋" w:hAnsi="仿宋"/>
          <w:sz w:val="24"/>
        </w:rPr>
        <w:t>.1</w:t>
      </w:r>
      <w:r w:rsidRPr="009A1D28">
        <w:rPr>
          <w:rFonts w:ascii="仿宋" w:eastAsia="仿宋" w:hAnsi="仿宋" w:hint="eastAsia"/>
          <w:sz w:val="24"/>
        </w:rPr>
        <w:t>货物运抵现场后，采购人将对货</w:t>
      </w:r>
      <w:r>
        <w:rPr>
          <w:rFonts w:ascii="仿宋" w:eastAsia="仿宋" w:hAnsi="仿宋" w:hint="eastAsia"/>
          <w:sz w:val="24"/>
        </w:rPr>
        <w:t>物数量、质量、规格等进行检验。如发现货物和规格或者两者都与招标文件、响应文件、合同不符，采购人有权限根据检验结果要求中标人立即更换或者提出索赔要求。</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3.4</w:t>
      </w:r>
      <w:r>
        <w:rPr>
          <w:rFonts w:ascii="仿宋" w:eastAsia="仿宋" w:hAnsi="仿宋"/>
          <w:sz w:val="24"/>
        </w:rPr>
        <w:t>.2</w:t>
      </w:r>
      <w:r>
        <w:rPr>
          <w:rFonts w:ascii="仿宋" w:eastAsia="仿宋" w:hAnsi="仿宋" w:hint="eastAsia"/>
          <w:sz w:val="24"/>
        </w:rPr>
        <w:t>货物由中标人进行安装，完毕后，采购人应对货物的数量、质量、规格、性能等进行详细而全面的检验。安装完毕</w:t>
      </w:r>
      <w:r>
        <w:rPr>
          <w:rFonts w:ascii="仿宋" w:eastAsia="仿宋" w:hAnsi="仿宋"/>
          <w:sz w:val="24"/>
        </w:rPr>
        <w:t>7</w:t>
      </w:r>
      <w:r>
        <w:rPr>
          <w:rFonts w:ascii="仿宋" w:eastAsia="仿宋" w:hAnsi="仿宋" w:hint="eastAsia"/>
          <w:sz w:val="24"/>
        </w:rPr>
        <w:t>日后，证明货物以及安装质量无任何问题，由采购人组成的验收小组签署验收报告，作为付款凭据之一。</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3.5质量保证期</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3.5</w:t>
      </w:r>
      <w:r>
        <w:rPr>
          <w:rFonts w:ascii="仿宋" w:eastAsia="仿宋" w:hAnsi="仿宋"/>
          <w:sz w:val="24"/>
        </w:rPr>
        <w:t>.1</w:t>
      </w:r>
      <w:r>
        <w:rPr>
          <w:rFonts w:ascii="仿宋" w:eastAsia="仿宋" w:hAnsi="仿宋" w:hint="eastAsia"/>
          <w:sz w:val="24"/>
        </w:rPr>
        <w:t>质保期：自验收合格之日起2年，国家主管部门或者行业标准对货物本身有更高要求的，从其规定并在合同中约定，投标人亦可提报更长的质保期。</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3.5</w:t>
      </w:r>
      <w:r>
        <w:rPr>
          <w:rFonts w:ascii="仿宋" w:eastAsia="仿宋" w:hAnsi="仿宋"/>
          <w:sz w:val="24"/>
        </w:rPr>
        <w:t>.2</w:t>
      </w:r>
      <w:r>
        <w:rPr>
          <w:rFonts w:ascii="仿宋" w:eastAsia="仿宋" w:hAnsi="仿宋" w:hint="eastAsia"/>
          <w:sz w:val="24"/>
        </w:rPr>
        <w:t>质量保证期内，如果证实货物是有缺陷的，包括潜在的缺陷或者使用不符合要求的材料等，中标人应立即免费维修或者更换有缺陷的货物或者部件，保证达到合同规定的技术以及性能要求。如果中标人在收到通知后</w:t>
      </w:r>
      <w:r>
        <w:rPr>
          <w:rFonts w:ascii="仿宋" w:eastAsia="仿宋" w:hAnsi="仿宋"/>
          <w:sz w:val="24"/>
        </w:rPr>
        <w:t>5</w:t>
      </w:r>
      <w:r>
        <w:rPr>
          <w:rFonts w:ascii="仿宋" w:eastAsia="仿宋" w:hAnsi="仿宋" w:hint="eastAsia"/>
          <w:sz w:val="24"/>
        </w:rPr>
        <w:t>天内没有弥补缺陷，采购人可自行采取必要的补救措施，但风险和费用由中标人承担，采购人同时保留通过法律途径进行索赔的权利。</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3.6售后服务</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3.6.</w:t>
      </w:r>
      <w:r>
        <w:rPr>
          <w:rFonts w:ascii="仿宋" w:eastAsia="仿宋" w:hAnsi="仿宋"/>
          <w:sz w:val="24"/>
        </w:rPr>
        <w:t>1</w:t>
      </w:r>
      <w:r>
        <w:rPr>
          <w:rFonts w:ascii="仿宋" w:eastAsia="仿宋" w:hAnsi="仿宋" w:hint="eastAsia"/>
          <w:sz w:val="24"/>
        </w:rPr>
        <w:t>中标人应提供及时周到的售后服务，应保证每季度至少一次上门回访、检修。</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3.6</w:t>
      </w:r>
      <w:r>
        <w:rPr>
          <w:rFonts w:ascii="仿宋" w:eastAsia="仿宋" w:hAnsi="仿宋"/>
          <w:sz w:val="24"/>
        </w:rPr>
        <w:t>.2</w:t>
      </w:r>
      <w:r>
        <w:rPr>
          <w:rFonts w:ascii="仿宋" w:eastAsia="仿宋" w:hAnsi="仿宋" w:hint="eastAsia"/>
          <w:sz w:val="24"/>
        </w:rPr>
        <w:t>中标人在接采购人通知1小时做出响应，2小时内到达现场，24小时内维修完毕，不能在规定时间内修好的要免费提供备品（机）备件。</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3.6</w:t>
      </w:r>
      <w:r>
        <w:rPr>
          <w:rFonts w:ascii="仿宋" w:eastAsia="仿宋" w:hAnsi="仿宋"/>
          <w:sz w:val="24"/>
        </w:rPr>
        <w:t>.3</w:t>
      </w:r>
      <w:r>
        <w:rPr>
          <w:rFonts w:ascii="仿宋" w:eastAsia="仿宋" w:hAnsi="仿宋" w:hint="eastAsia"/>
          <w:sz w:val="24"/>
        </w:rPr>
        <w:t>中标人免费为采购人提供中文操作手册并培训操作人员，其中包括讲解产品的结构以及原理、产品的使用以及维护保养，直至操作人员能够独立的操作使用。</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注：上述要求以及标注中：</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带“★”条款为实质性条款，投标人必须按照招标文件的要求做出实质性响应。</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带“▲”标注的产品为政府强制采购的产品。</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lastRenderedPageBreak/>
        <w:t>带“※”标注的产品为投标人开标时需提供的样品，中标后投标人送至采购人指定地点封存。投标人提交的样品与响应文件不一致的，由投标人承担相关法律责任。</w:t>
      </w:r>
    </w:p>
    <w:p w:rsidR="00D433C2" w:rsidRDefault="00D433C2">
      <w:pPr>
        <w:spacing w:line="400" w:lineRule="exact"/>
        <w:ind w:firstLineChars="200" w:firstLine="480"/>
        <w:sectPr w:rsidR="00D433C2">
          <w:pgSz w:w="11906" w:h="16838"/>
          <w:pgMar w:top="1418" w:right="1418" w:bottom="1418" w:left="1418" w:header="851" w:footer="992" w:gutter="0"/>
          <w:cols w:space="720"/>
          <w:docGrid w:type="lines" w:linePitch="312"/>
        </w:sectPr>
      </w:pPr>
      <w:r>
        <w:rPr>
          <w:rFonts w:ascii="仿宋" w:eastAsia="仿宋" w:hAnsi="仿宋" w:hint="eastAsia"/>
          <w:sz w:val="24"/>
        </w:rPr>
        <w:t>带“●”标注的产品为核心产品，系指在非单一产品采购项目中，采购人根据采购项目技术构成、产品价格比重等合理确定的产品。</w:t>
      </w:r>
      <w:bookmarkEnd w:id="34"/>
    </w:p>
    <w:p w:rsidR="00D433C2" w:rsidRDefault="00D433C2" w:rsidP="0069432A">
      <w:pPr>
        <w:spacing w:afterLines="50" w:after="156"/>
        <w:jc w:val="center"/>
        <w:outlineLvl w:val="1"/>
        <w:rPr>
          <w:rFonts w:ascii="黑体" w:eastAsia="黑体" w:hAnsi="黑体"/>
          <w:sz w:val="28"/>
          <w:szCs w:val="28"/>
        </w:rPr>
      </w:pPr>
      <w:bookmarkStart w:id="35" w:name="_Toc102045156"/>
      <w:r>
        <w:rPr>
          <w:rFonts w:ascii="黑体" w:eastAsia="黑体" w:hAnsi="黑体"/>
          <w:sz w:val="28"/>
          <w:szCs w:val="28"/>
        </w:rPr>
        <w:lastRenderedPageBreak/>
        <w:t>第五章</w:t>
      </w:r>
      <w:r>
        <w:rPr>
          <w:rFonts w:ascii="黑体" w:eastAsia="黑体" w:hAnsi="黑体" w:hint="eastAsia"/>
          <w:sz w:val="28"/>
          <w:szCs w:val="28"/>
        </w:rPr>
        <w:t xml:space="preserve">  评标办法</w:t>
      </w:r>
      <w:bookmarkEnd w:id="35"/>
    </w:p>
    <w:p w:rsidR="00D433C2" w:rsidRDefault="00D433C2" w:rsidP="0069432A">
      <w:pPr>
        <w:spacing w:afterLines="50" w:after="156" w:line="360" w:lineRule="auto"/>
        <w:ind w:firstLineChars="200" w:firstLine="560"/>
        <w:outlineLvl w:val="2"/>
        <w:rPr>
          <w:rFonts w:ascii="楷体" w:eastAsia="楷体" w:hAnsi="楷体"/>
          <w:sz w:val="28"/>
          <w:szCs w:val="28"/>
        </w:rPr>
      </w:pPr>
      <w:bookmarkStart w:id="36" w:name="_Toc102045157"/>
      <w:r>
        <w:rPr>
          <w:rFonts w:ascii="楷体" w:eastAsia="楷体" w:hAnsi="楷体" w:hint="eastAsia"/>
          <w:sz w:val="28"/>
          <w:szCs w:val="28"/>
        </w:rPr>
        <w:t>1.相关要求</w:t>
      </w:r>
      <w:bookmarkEnd w:id="36"/>
    </w:p>
    <w:p w:rsidR="00D433C2" w:rsidRDefault="00D433C2">
      <w:pPr>
        <w:spacing w:line="400" w:lineRule="exact"/>
        <w:ind w:firstLineChars="200" w:firstLine="480"/>
        <w:rPr>
          <w:rFonts w:ascii="仿宋" w:eastAsia="仿宋" w:hAnsi="仿宋"/>
          <w:sz w:val="24"/>
        </w:rPr>
      </w:pPr>
      <w:bookmarkStart w:id="37" w:name="c__506004129_"/>
      <w:bookmarkStart w:id="38" w:name="_Toc494455918"/>
      <w:r>
        <w:rPr>
          <w:rFonts w:ascii="仿宋" w:eastAsia="仿宋" w:hAnsi="仿宋" w:hint="eastAsia"/>
          <w:sz w:val="24"/>
        </w:rPr>
        <w:t>1</w:t>
      </w:r>
      <w:r>
        <w:rPr>
          <w:rFonts w:ascii="仿宋" w:eastAsia="仿宋" w:hAnsi="仿宋"/>
          <w:sz w:val="24"/>
        </w:rPr>
        <w:t>.</w:t>
      </w:r>
      <w:r>
        <w:rPr>
          <w:rFonts w:ascii="仿宋" w:eastAsia="仿宋" w:hAnsi="仿宋" w:hint="eastAsia"/>
          <w:sz w:val="24"/>
        </w:rPr>
        <w:t>1技术汇总得分的计算方法：评标委员会成员技术评分的算术平均值。</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2“同类项目”是指投标人已经完成的与本次采购要求相同或者类同的货物，并且签订合同一方必须是投标人，以相同或者类同部分的合同金额为准。</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1.3</w:t>
      </w:r>
      <w:r>
        <w:rPr>
          <w:rFonts w:ascii="仿宋" w:eastAsia="仿宋" w:hAnsi="仿宋"/>
          <w:sz w:val="24"/>
        </w:rPr>
        <w:t>执行国家统一定价标准和采用固定价格采购的项目，其价格不列为评审因素。</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依据《关于促进残疾人就业政府采购政策的通知》（财库〔2017〕141号）文件规定，残疾人福利性单位投标的须提供本单位的服务及《残疾人福利性单位声明函》并对声明函的真实性负责；残疾人福利性单位投标的视同小型、微型企业，按照本招标文件小型、微型企业的相关价格扣除标准执行。残疾人福利性单位属于小型、微型企业的，不重复享受政策。</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1.4.1享受政府采购支持政策的残疾人福利性单位应当同时满足以下条件：</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（1）安置的残疾人占本单位在职职工人数的比例不低于25%（含25%），并且安置的残疾人人数不少于10人（含10人）；</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（2）依法与安置的每位残疾人签订了一年以上（含一年）的劳动合同或服务协议；</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（3）为安置的每位残疾人按月足额缴纳了基本养老保险、基本医疗保险、失业保险、工伤保险和生育保险等社会保险费；</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（4）通过银行等金融机构向安置的每位残疾人，按月支付了不低于单位所在区县适用的经省级人民政府批准的月最低工资标准的工资；</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（5）提供本单位制造的货物、承担的工程或者服务（以下简称产品），或者提供其他残疾人福利性单位制造的货物（不包括使用非残疾人福利性单位注册商标的货物）。</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1.4.2前款所称残疾人是指法</w:t>
      </w:r>
      <w:proofErr w:type="gramStart"/>
      <w:r>
        <w:rPr>
          <w:rFonts w:ascii="仿宋" w:eastAsia="仿宋" w:hAnsi="仿宋" w:hint="eastAsia"/>
          <w:sz w:val="24"/>
        </w:rPr>
        <w:t>定劳动</w:t>
      </w:r>
      <w:proofErr w:type="gramEnd"/>
      <w:r>
        <w:rPr>
          <w:rFonts w:ascii="仿宋" w:eastAsia="仿宋" w:hAnsi="仿宋" w:hint="eastAsia"/>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1.4.3符合条件的残疾人福利性单位在参加政府采购活动时，应当提供《残疾人福利性单位声明函》（见附件），并对声明的真实性负责。</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1.4.4中标、成交供应商为残疾人福利性单位的，采购代理机构应当随中标、成交结果同时公告其《残疾人福利性单位声明函》，接受社会监督。</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1.4.5投标人提供的《残疾人福利性单位声明函》与事实不符的，依照《政府采购法》第七十七条第一款的规定追究法律责任。</w:t>
      </w:r>
    </w:p>
    <w:p w:rsidR="00D433C2" w:rsidRDefault="00D433C2">
      <w:pPr>
        <w:spacing w:line="40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5对于非专门面向中小企业或小型、微型企业采购的项目，中型、小型、微型企业应当同时符合以下条件：</w:t>
      </w:r>
    </w:p>
    <w:p w:rsidR="00D433C2" w:rsidRDefault="00D433C2">
      <w:pPr>
        <w:spacing w:line="400" w:lineRule="exact"/>
        <w:ind w:firstLineChars="200" w:firstLine="480"/>
        <w:rPr>
          <w:rFonts w:ascii="仿宋" w:eastAsia="仿宋" w:hAnsi="仿宋"/>
          <w:sz w:val="24"/>
        </w:rPr>
      </w:pPr>
      <w:r>
        <w:rPr>
          <w:rFonts w:ascii="仿宋" w:eastAsia="仿宋" w:hAnsi="仿宋"/>
          <w:sz w:val="24"/>
        </w:rPr>
        <w:lastRenderedPageBreak/>
        <w:t>1.</w:t>
      </w:r>
      <w:r>
        <w:rPr>
          <w:rFonts w:ascii="仿宋" w:eastAsia="仿宋" w:hAnsi="仿宋" w:hint="eastAsia"/>
          <w:sz w:val="24"/>
        </w:rPr>
        <w:t>5.1依据财政部、工业和信息化部《政府采购促进中小企业发展暂行办法》（财库〔2011〕181号）规定，中型、小型和微型企业投标的须提供《中小企业声明函》（格式见附件）并对声明函的真实性负责；</w:t>
      </w:r>
    </w:p>
    <w:p w:rsidR="00D433C2" w:rsidRDefault="00D433C2">
      <w:pPr>
        <w:spacing w:line="40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5.2按照《关于印发中小企业划型标准规定的通知》（工信部联企业〔2011〕300号）规定，投标人应符合中小企业划分标准；所称中小企业划分标准，是指国务院有关部门根据企业从业人员、营业收入、资产总额等指标制定的中小企业划型标准。</w:t>
      </w:r>
    </w:p>
    <w:p w:rsidR="00D433C2" w:rsidRDefault="00D433C2">
      <w:pPr>
        <w:spacing w:line="40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5.3提供本企业制造的货物、承担的工程或者服务，或者提供其他中小企业制造的货物。本项所称货物不包括使用大型企业注册商标的货物。</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1.6小型、微型企业提供中型企业制造的货物的，视同为中型企业。</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7小型和微型企业提供的货物中含有中型及以上企业的产品或者大中型企业提供货物中含有小型、微型企业产品的，均不给予价格扣除。</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1.8评分得分非整数的保留小数点后两位（小数点后第三位数四舍五入）。</w:t>
      </w:r>
    </w:p>
    <w:p w:rsidR="00D433C2" w:rsidRDefault="00D433C2">
      <w:pPr>
        <w:spacing w:line="400" w:lineRule="exact"/>
        <w:ind w:firstLineChars="200" w:firstLine="480"/>
        <w:rPr>
          <w:rFonts w:ascii="仿宋" w:eastAsia="仿宋" w:hAnsi="仿宋"/>
          <w:color w:val="E36C0A"/>
          <w:sz w:val="24"/>
        </w:rPr>
      </w:pPr>
      <w:r>
        <w:rPr>
          <w:rFonts w:ascii="仿宋" w:eastAsia="仿宋" w:hAnsi="仿宋" w:hint="eastAsia"/>
          <w:sz w:val="24"/>
        </w:rPr>
        <w:t>1.9监狱企业参与政府采购活动，均视同小型、微型企业，享受国家优惠政策，应当提供由省级以上监狱管理局、戒毒管理局或新疆生产建设兵团出具的属于监狱企业的证明原件的扫描件，且对上述材料的真实性负责，否则不给予价格扣除。</w:t>
      </w:r>
    </w:p>
    <w:p w:rsidR="00D433C2" w:rsidRDefault="00D433C2" w:rsidP="0069432A">
      <w:pPr>
        <w:spacing w:afterLines="50" w:after="156" w:line="360" w:lineRule="auto"/>
        <w:ind w:firstLineChars="200" w:firstLine="560"/>
        <w:outlineLvl w:val="2"/>
        <w:rPr>
          <w:rFonts w:ascii="楷体" w:eastAsia="楷体" w:hAnsi="楷体"/>
          <w:sz w:val="28"/>
          <w:szCs w:val="28"/>
        </w:rPr>
      </w:pPr>
      <w:bookmarkStart w:id="39" w:name="_Toc102045158"/>
      <w:bookmarkEnd w:id="37"/>
      <w:r>
        <w:rPr>
          <w:rFonts w:ascii="楷体" w:eastAsia="楷体" w:hAnsi="楷体" w:hint="eastAsia"/>
          <w:sz w:val="28"/>
          <w:szCs w:val="28"/>
        </w:rPr>
        <w:t>2.评分标准</w:t>
      </w:r>
      <w:bookmarkEnd w:id="38"/>
      <w:bookmarkEnd w:id="39"/>
    </w:p>
    <w:p w:rsidR="00D433C2" w:rsidRDefault="00D433C2" w:rsidP="0069432A">
      <w:pPr>
        <w:spacing w:afterLines="50" w:after="156" w:line="360" w:lineRule="auto"/>
        <w:ind w:firstLineChars="200" w:firstLine="480"/>
        <w:rPr>
          <w:rFonts w:ascii="仿宋" w:eastAsia="仿宋" w:hAnsi="仿宋"/>
          <w:sz w:val="24"/>
        </w:rPr>
      </w:pPr>
      <w:r>
        <w:rPr>
          <w:rFonts w:ascii="仿宋" w:eastAsia="仿宋" w:hAnsi="仿宋" w:hint="eastAsia"/>
          <w:sz w:val="24"/>
        </w:rPr>
        <w:t xml:space="preserve"> </w:t>
      </w:r>
      <w:bookmarkStart w:id="40" w:name="Var_tbl_SWBJSB"/>
      <w:r>
        <w:rPr>
          <w:rFonts w:ascii="仿宋" w:eastAsia="仿宋" w:hAnsi="仿宋" w:hint="eastAsia"/>
          <w:sz w:val="24"/>
        </w:rPr>
        <w:t xml:space="preserve"> </w:t>
      </w:r>
      <w:r>
        <w:rPr>
          <w:rFonts w:ascii="仿宋" w:eastAsia="仿宋" w:hAnsi="仿宋"/>
          <w:sz w:val="24"/>
        </w:rPr>
        <w:t xml:space="preserve"> </w:t>
      </w:r>
      <w:bookmarkEnd w:id="40"/>
      <w:r>
        <w:rPr>
          <w:rFonts w:ascii="仿宋" w:eastAsia="仿宋" w:hAnsi="仿宋" w:hint="eastAsia"/>
          <w:sz w:val="24"/>
        </w:rPr>
        <w:t>2</w:t>
      </w:r>
      <w:r>
        <w:rPr>
          <w:rFonts w:ascii="仿宋" w:eastAsia="仿宋" w:hAnsi="仿宋"/>
          <w:sz w:val="24"/>
        </w:rPr>
        <w:t>.1</w:t>
      </w:r>
      <w:r>
        <w:rPr>
          <w:rFonts w:ascii="仿宋" w:eastAsia="仿宋" w:hAnsi="仿宋" w:hint="eastAsia"/>
          <w:sz w:val="24"/>
        </w:rPr>
        <w:t>评分因素以及分值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1976"/>
        <w:gridCol w:w="1976"/>
        <w:gridCol w:w="1977"/>
      </w:tblGrid>
      <w:tr w:rsidR="007E3F8D" w:rsidTr="008C186B">
        <w:trPr>
          <w:trHeight w:val="567"/>
        </w:trPr>
        <w:tc>
          <w:tcPr>
            <w:tcW w:w="1976" w:type="dxa"/>
            <w:vAlign w:val="center"/>
          </w:tcPr>
          <w:p w:rsidR="007E3F8D" w:rsidRDefault="007E3F8D">
            <w:pPr>
              <w:spacing w:line="360" w:lineRule="auto"/>
              <w:jc w:val="center"/>
              <w:rPr>
                <w:rFonts w:ascii="仿宋" w:eastAsia="仿宋" w:hAnsi="仿宋"/>
                <w:sz w:val="24"/>
              </w:rPr>
            </w:pPr>
            <w:r>
              <w:rPr>
                <w:rFonts w:ascii="仿宋" w:eastAsia="仿宋" w:hAnsi="仿宋" w:hint="eastAsia"/>
                <w:sz w:val="24"/>
              </w:rPr>
              <w:t>评分因素</w:t>
            </w:r>
          </w:p>
        </w:tc>
        <w:tc>
          <w:tcPr>
            <w:tcW w:w="1976" w:type="dxa"/>
            <w:vAlign w:val="center"/>
          </w:tcPr>
          <w:p w:rsidR="007E3F8D" w:rsidRDefault="007E3F8D">
            <w:pPr>
              <w:spacing w:line="360" w:lineRule="auto"/>
              <w:jc w:val="center"/>
              <w:rPr>
                <w:rFonts w:ascii="仿宋" w:eastAsia="仿宋" w:hAnsi="仿宋"/>
                <w:sz w:val="24"/>
              </w:rPr>
            </w:pPr>
            <w:r>
              <w:rPr>
                <w:rFonts w:ascii="仿宋" w:eastAsia="仿宋" w:hAnsi="仿宋" w:hint="eastAsia"/>
                <w:sz w:val="24"/>
              </w:rPr>
              <w:t>商务部分</w:t>
            </w:r>
          </w:p>
        </w:tc>
        <w:tc>
          <w:tcPr>
            <w:tcW w:w="1976" w:type="dxa"/>
            <w:vAlign w:val="center"/>
          </w:tcPr>
          <w:p w:rsidR="007E3F8D" w:rsidRDefault="007E3F8D">
            <w:pPr>
              <w:spacing w:line="360" w:lineRule="auto"/>
              <w:jc w:val="center"/>
              <w:rPr>
                <w:rFonts w:ascii="仿宋" w:eastAsia="仿宋" w:hAnsi="仿宋"/>
                <w:sz w:val="24"/>
              </w:rPr>
            </w:pPr>
            <w:r>
              <w:rPr>
                <w:rFonts w:ascii="仿宋" w:eastAsia="仿宋" w:hAnsi="仿宋" w:hint="eastAsia"/>
                <w:sz w:val="24"/>
              </w:rPr>
              <w:t>技术部分</w:t>
            </w:r>
          </w:p>
        </w:tc>
        <w:tc>
          <w:tcPr>
            <w:tcW w:w="1977" w:type="dxa"/>
            <w:vAlign w:val="center"/>
          </w:tcPr>
          <w:p w:rsidR="007E3F8D" w:rsidRDefault="007E3F8D">
            <w:pPr>
              <w:spacing w:line="360" w:lineRule="auto"/>
              <w:jc w:val="center"/>
              <w:rPr>
                <w:rFonts w:ascii="仿宋" w:eastAsia="仿宋" w:hAnsi="仿宋"/>
                <w:sz w:val="24"/>
              </w:rPr>
            </w:pPr>
            <w:r>
              <w:rPr>
                <w:rFonts w:ascii="仿宋" w:eastAsia="仿宋" w:hAnsi="仿宋" w:hint="eastAsia"/>
                <w:sz w:val="24"/>
              </w:rPr>
              <w:t>总分</w:t>
            </w:r>
          </w:p>
        </w:tc>
      </w:tr>
      <w:tr w:rsidR="007E3F8D" w:rsidTr="008C186B">
        <w:trPr>
          <w:trHeight w:val="567"/>
        </w:trPr>
        <w:tc>
          <w:tcPr>
            <w:tcW w:w="1976" w:type="dxa"/>
            <w:vAlign w:val="center"/>
          </w:tcPr>
          <w:p w:rsidR="007E3F8D" w:rsidRDefault="007E3F8D">
            <w:pPr>
              <w:spacing w:line="360" w:lineRule="auto"/>
              <w:jc w:val="center"/>
              <w:rPr>
                <w:rFonts w:ascii="仿宋" w:eastAsia="仿宋" w:hAnsi="仿宋"/>
                <w:sz w:val="24"/>
              </w:rPr>
            </w:pPr>
            <w:proofErr w:type="gramStart"/>
            <w:r>
              <w:rPr>
                <w:rFonts w:ascii="仿宋" w:eastAsia="仿宋" w:hAnsi="仿宋" w:hint="eastAsia"/>
                <w:sz w:val="24"/>
              </w:rPr>
              <w:t>分值比重</w:t>
            </w:r>
            <w:proofErr w:type="gramEnd"/>
          </w:p>
        </w:tc>
        <w:tc>
          <w:tcPr>
            <w:tcW w:w="1976" w:type="dxa"/>
            <w:vAlign w:val="center"/>
          </w:tcPr>
          <w:p w:rsidR="007E3F8D" w:rsidRDefault="007E3F8D" w:rsidP="009A1D28">
            <w:pPr>
              <w:spacing w:line="360" w:lineRule="auto"/>
              <w:jc w:val="center"/>
              <w:rPr>
                <w:rFonts w:ascii="仿宋" w:eastAsia="仿宋" w:hAnsi="仿宋"/>
                <w:sz w:val="24"/>
              </w:rPr>
            </w:pPr>
            <w:r>
              <w:rPr>
                <w:rFonts w:ascii="仿宋" w:eastAsia="仿宋" w:hAnsi="仿宋" w:hint="eastAsia"/>
                <w:sz w:val="24"/>
              </w:rPr>
              <w:t>4</w:t>
            </w:r>
            <w:r w:rsidR="009A1D28">
              <w:rPr>
                <w:rFonts w:ascii="仿宋" w:eastAsia="仿宋" w:hAnsi="仿宋" w:hint="eastAsia"/>
                <w:sz w:val="24"/>
              </w:rPr>
              <w:t>2</w:t>
            </w:r>
            <w:r>
              <w:rPr>
                <w:rFonts w:ascii="仿宋" w:eastAsia="仿宋" w:hAnsi="仿宋" w:hint="eastAsia"/>
                <w:sz w:val="24"/>
              </w:rPr>
              <w:t>分</w:t>
            </w:r>
          </w:p>
        </w:tc>
        <w:tc>
          <w:tcPr>
            <w:tcW w:w="1976" w:type="dxa"/>
            <w:vAlign w:val="center"/>
          </w:tcPr>
          <w:p w:rsidR="007E3F8D" w:rsidRDefault="007E3F8D" w:rsidP="009A1D28">
            <w:pPr>
              <w:spacing w:line="360" w:lineRule="auto"/>
              <w:jc w:val="center"/>
              <w:rPr>
                <w:rFonts w:ascii="仿宋" w:eastAsia="仿宋" w:hAnsi="仿宋"/>
                <w:sz w:val="24"/>
              </w:rPr>
            </w:pPr>
            <w:r>
              <w:rPr>
                <w:rFonts w:ascii="仿宋" w:eastAsia="仿宋" w:hAnsi="仿宋" w:hint="eastAsia"/>
                <w:sz w:val="24"/>
              </w:rPr>
              <w:t>5</w:t>
            </w:r>
            <w:r w:rsidR="009A1D28">
              <w:rPr>
                <w:rFonts w:ascii="仿宋" w:eastAsia="仿宋" w:hAnsi="仿宋" w:hint="eastAsia"/>
                <w:sz w:val="24"/>
              </w:rPr>
              <w:t>8</w:t>
            </w:r>
            <w:r>
              <w:rPr>
                <w:rFonts w:ascii="仿宋" w:eastAsia="仿宋" w:hAnsi="仿宋" w:hint="eastAsia"/>
                <w:sz w:val="24"/>
              </w:rPr>
              <w:t>分</w:t>
            </w:r>
          </w:p>
        </w:tc>
        <w:tc>
          <w:tcPr>
            <w:tcW w:w="1977" w:type="dxa"/>
            <w:vAlign w:val="center"/>
          </w:tcPr>
          <w:p w:rsidR="007E3F8D" w:rsidRDefault="007E3F8D" w:rsidP="009A1D28">
            <w:pPr>
              <w:spacing w:line="360" w:lineRule="auto"/>
              <w:jc w:val="center"/>
              <w:rPr>
                <w:rFonts w:ascii="仿宋" w:eastAsia="仿宋" w:hAnsi="仿宋"/>
                <w:sz w:val="24"/>
              </w:rPr>
            </w:pPr>
            <w:r>
              <w:rPr>
                <w:rFonts w:ascii="仿宋" w:eastAsia="仿宋" w:hAnsi="仿宋" w:hint="eastAsia"/>
                <w:sz w:val="24"/>
              </w:rPr>
              <w:t>10</w:t>
            </w:r>
            <w:r w:rsidR="009A1D28">
              <w:rPr>
                <w:rFonts w:ascii="仿宋" w:eastAsia="仿宋" w:hAnsi="仿宋" w:hint="eastAsia"/>
                <w:sz w:val="24"/>
              </w:rPr>
              <w:t>0</w:t>
            </w:r>
            <w:r>
              <w:rPr>
                <w:rFonts w:ascii="仿宋" w:eastAsia="仿宋" w:hAnsi="仿宋" w:hint="eastAsia"/>
                <w:sz w:val="24"/>
              </w:rPr>
              <w:t>分</w:t>
            </w:r>
          </w:p>
        </w:tc>
      </w:tr>
    </w:tbl>
    <w:p w:rsidR="00D433C2" w:rsidRDefault="00D433C2" w:rsidP="0069432A">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.2</w:t>
      </w:r>
      <w:r>
        <w:rPr>
          <w:rFonts w:ascii="仿宋" w:eastAsia="仿宋" w:hAnsi="仿宋" w:hint="eastAsia"/>
          <w:sz w:val="24"/>
        </w:rPr>
        <w:t>商务部分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6768"/>
      </w:tblGrid>
      <w:tr w:rsidR="00D433C2">
        <w:trPr>
          <w:trHeight w:val="567"/>
        </w:trPr>
        <w:tc>
          <w:tcPr>
            <w:tcW w:w="1526" w:type="dxa"/>
            <w:vAlign w:val="center"/>
          </w:tcPr>
          <w:p w:rsidR="00D433C2" w:rsidRDefault="00D433C2">
            <w:pPr>
              <w:spacing w:line="360" w:lineRule="auto"/>
              <w:jc w:val="center"/>
              <w:rPr>
                <w:rFonts w:ascii="仿宋" w:eastAsia="仿宋" w:hAnsi="仿宋"/>
                <w:sz w:val="24"/>
              </w:rPr>
            </w:pPr>
            <w:r>
              <w:rPr>
                <w:rFonts w:ascii="仿宋" w:eastAsia="仿宋" w:hAnsi="仿宋" w:hint="eastAsia"/>
                <w:sz w:val="24"/>
              </w:rPr>
              <w:t>评分因素</w:t>
            </w:r>
          </w:p>
        </w:tc>
        <w:tc>
          <w:tcPr>
            <w:tcW w:w="992" w:type="dxa"/>
            <w:vAlign w:val="center"/>
          </w:tcPr>
          <w:p w:rsidR="00D433C2" w:rsidRDefault="00D433C2">
            <w:pPr>
              <w:spacing w:line="360" w:lineRule="auto"/>
              <w:jc w:val="center"/>
              <w:rPr>
                <w:rFonts w:ascii="仿宋" w:eastAsia="仿宋" w:hAnsi="仿宋"/>
                <w:sz w:val="24"/>
              </w:rPr>
            </w:pPr>
            <w:r>
              <w:rPr>
                <w:rFonts w:ascii="仿宋" w:eastAsia="仿宋" w:hAnsi="仿宋" w:hint="eastAsia"/>
                <w:sz w:val="24"/>
              </w:rPr>
              <w:t>分数</w:t>
            </w:r>
          </w:p>
        </w:tc>
        <w:tc>
          <w:tcPr>
            <w:tcW w:w="6768" w:type="dxa"/>
            <w:vAlign w:val="center"/>
          </w:tcPr>
          <w:p w:rsidR="00D433C2" w:rsidRDefault="00D433C2">
            <w:pPr>
              <w:spacing w:line="360" w:lineRule="auto"/>
              <w:jc w:val="center"/>
              <w:rPr>
                <w:rFonts w:ascii="仿宋" w:eastAsia="仿宋" w:hAnsi="仿宋"/>
                <w:sz w:val="24"/>
              </w:rPr>
            </w:pPr>
            <w:r>
              <w:rPr>
                <w:rFonts w:ascii="仿宋" w:eastAsia="仿宋" w:hAnsi="仿宋" w:hint="eastAsia"/>
                <w:sz w:val="24"/>
              </w:rPr>
              <w:t>评分标准</w:t>
            </w:r>
          </w:p>
        </w:tc>
      </w:tr>
      <w:tr w:rsidR="00D433C2">
        <w:trPr>
          <w:trHeight w:val="567"/>
        </w:trPr>
        <w:tc>
          <w:tcPr>
            <w:tcW w:w="1526" w:type="dxa"/>
            <w:vAlign w:val="center"/>
          </w:tcPr>
          <w:p w:rsidR="00D433C2" w:rsidRDefault="00D433C2">
            <w:pPr>
              <w:widowControl/>
              <w:autoSpaceDE w:val="0"/>
              <w:autoSpaceDN w:val="0"/>
              <w:adjustRightInd w:val="0"/>
              <w:spacing w:line="360" w:lineRule="auto"/>
              <w:jc w:val="center"/>
              <w:rPr>
                <w:rFonts w:ascii="仿宋" w:eastAsia="仿宋" w:hAnsi="仿宋"/>
                <w:kern w:val="1"/>
                <w:sz w:val="24"/>
              </w:rPr>
            </w:pPr>
            <w:r>
              <w:rPr>
                <w:rStyle w:val="af4"/>
                <w:rFonts w:hint="eastAsia"/>
                <w:sz w:val="24"/>
              </w:rPr>
              <w:t>响应报价</w:t>
            </w:r>
          </w:p>
        </w:tc>
        <w:tc>
          <w:tcPr>
            <w:tcW w:w="992" w:type="dxa"/>
            <w:vAlign w:val="center"/>
          </w:tcPr>
          <w:p w:rsidR="00D433C2" w:rsidRDefault="00D433C2" w:rsidP="009A1D28">
            <w:pPr>
              <w:spacing w:line="360" w:lineRule="auto"/>
              <w:jc w:val="center"/>
              <w:rPr>
                <w:rFonts w:ascii="仿宋" w:eastAsia="仿宋" w:hAnsi="仿宋"/>
                <w:sz w:val="24"/>
              </w:rPr>
            </w:pPr>
            <w:r>
              <w:rPr>
                <w:rStyle w:val="af4"/>
                <w:rFonts w:hint="eastAsia"/>
                <w:sz w:val="24"/>
              </w:rPr>
              <w:t>3</w:t>
            </w:r>
            <w:r w:rsidR="009A1D28">
              <w:rPr>
                <w:rStyle w:val="af4"/>
                <w:rFonts w:hint="eastAsia"/>
                <w:sz w:val="24"/>
              </w:rPr>
              <w:t>0</w:t>
            </w:r>
            <w:r>
              <w:rPr>
                <w:rStyle w:val="af4"/>
                <w:rFonts w:hint="eastAsia"/>
                <w:sz w:val="24"/>
              </w:rPr>
              <w:t>分</w:t>
            </w:r>
          </w:p>
        </w:tc>
        <w:tc>
          <w:tcPr>
            <w:tcW w:w="6768" w:type="dxa"/>
            <w:vAlign w:val="center"/>
          </w:tcPr>
          <w:p w:rsidR="00D433C2" w:rsidRDefault="00D433C2">
            <w:pPr>
              <w:spacing w:line="360" w:lineRule="auto"/>
              <w:ind w:firstLineChars="200" w:firstLine="480"/>
              <w:rPr>
                <w:rStyle w:val="af4"/>
                <w:sz w:val="24"/>
              </w:rPr>
            </w:pPr>
            <w:r>
              <w:rPr>
                <w:rStyle w:val="af4"/>
                <w:rFonts w:hint="eastAsia"/>
                <w:sz w:val="24"/>
              </w:rPr>
              <w:t>满足招标文件要求且投标价格（或者最终价格）最低的响应报价为评标基准价，其价格分为满分。</w:t>
            </w:r>
          </w:p>
          <w:p w:rsidR="00D433C2" w:rsidRDefault="00D433C2" w:rsidP="009A1D28">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其它报价得分</w:t>
            </w:r>
            <w:r>
              <w:rPr>
                <w:rFonts w:ascii="仿宋" w:eastAsia="仿宋" w:hAnsi="仿宋" w:cs="仿宋"/>
                <w:kern w:val="1"/>
                <w:sz w:val="24"/>
              </w:rPr>
              <w:t>=</w:t>
            </w:r>
            <w:r>
              <w:rPr>
                <w:rFonts w:ascii="仿宋" w:eastAsia="仿宋" w:hAnsi="仿宋" w:cs="仿宋" w:hint="eastAsia"/>
                <w:kern w:val="1"/>
                <w:sz w:val="24"/>
              </w:rPr>
              <w:t>评标基准价÷（响应报价或者最终价格）×3</w:t>
            </w:r>
            <w:r w:rsidR="009A1D28">
              <w:rPr>
                <w:rFonts w:ascii="仿宋" w:eastAsia="仿宋" w:hAnsi="仿宋" w:cs="仿宋" w:hint="eastAsia"/>
                <w:kern w:val="1"/>
                <w:sz w:val="24"/>
              </w:rPr>
              <w:t>0</w:t>
            </w:r>
            <w:r>
              <w:rPr>
                <w:rFonts w:ascii="仿宋" w:eastAsia="仿宋" w:hAnsi="仿宋" w:cs="仿宋"/>
                <w:kern w:val="1"/>
                <w:sz w:val="24"/>
              </w:rPr>
              <w:t>。</w:t>
            </w:r>
          </w:p>
        </w:tc>
      </w:tr>
      <w:tr w:rsidR="00D433C2">
        <w:trPr>
          <w:trHeight w:val="567"/>
        </w:trPr>
        <w:tc>
          <w:tcPr>
            <w:tcW w:w="1526" w:type="dxa"/>
            <w:vAlign w:val="center"/>
          </w:tcPr>
          <w:p w:rsidR="00D433C2" w:rsidRDefault="00D433C2">
            <w:pPr>
              <w:widowControl/>
              <w:autoSpaceDE w:val="0"/>
              <w:autoSpaceDN w:val="0"/>
              <w:adjustRightInd w:val="0"/>
              <w:spacing w:line="360" w:lineRule="auto"/>
              <w:jc w:val="center"/>
              <w:rPr>
                <w:rFonts w:ascii="仿宋" w:eastAsia="仿宋" w:hAnsi="仿宋"/>
                <w:kern w:val="1"/>
                <w:sz w:val="24"/>
              </w:rPr>
            </w:pPr>
            <w:r>
              <w:rPr>
                <w:rStyle w:val="af4"/>
                <w:rFonts w:hint="eastAsia"/>
                <w:sz w:val="24"/>
              </w:rPr>
              <w:t>企业业绩</w:t>
            </w:r>
          </w:p>
        </w:tc>
        <w:tc>
          <w:tcPr>
            <w:tcW w:w="992" w:type="dxa"/>
            <w:vAlign w:val="center"/>
          </w:tcPr>
          <w:p w:rsidR="00D433C2" w:rsidRDefault="00340CCD">
            <w:pPr>
              <w:spacing w:line="360" w:lineRule="auto"/>
              <w:jc w:val="center"/>
              <w:rPr>
                <w:rFonts w:ascii="仿宋" w:eastAsia="仿宋" w:hAnsi="仿宋"/>
                <w:sz w:val="24"/>
              </w:rPr>
            </w:pPr>
            <w:r>
              <w:rPr>
                <w:rStyle w:val="af4"/>
                <w:rFonts w:hint="eastAsia"/>
                <w:sz w:val="24"/>
              </w:rPr>
              <w:t>10</w:t>
            </w:r>
            <w:r w:rsidR="00D433C2">
              <w:rPr>
                <w:rStyle w:val="af4"/>
                <w:rFonts w:hint="eastAsia"/>
                <w:sz w:val="24"/>
              </w:rPr>
              <w:t>分</w:t>
            </w:r>
          </w:p>
        </w:tc>
        <w:tc>
          <w:tcPr>
            <w:tcW w:w="6768" w:type="dxa"/>
            <w:vAlign w:val="center"/>
          </w:tcPr>
          <w:p w:rsidR="00D433C2" w:rsidRDefault="00D433C2">
            <w:pPr>
              <w:spacing w:line="360" w:lineRule="auto"/>
              <w:ind w:firstLineChars="200" w:firstLine="480"/>
              <w:rPr>
                <w:rFonts w:ascii="仿宋" w:eastAsia="仿宋" w:hAnsi="仿宋"/>
                <w:kern w:val="1"/>
                <w:sz w:val="24"/>
              </w:rPr>
            </w:pPr>
            <w:r>
              <w:rPr>
                <w:rStyle w:val="af4"/>
                <w:rFonts w:hint="eastAsia"/>
                <w:sz w:val="24"/>
              </w:rPr>
              <w:t>自</w:t>
            </w:r>
            <w:r w:rsidRPr="009A4A51">
              <w:rPr>
                <w:rFonts w:ascii="仿宋" w:eastAsia="仿宋" w:hAnsi="仿宋" w:cs="仿宋" w:hint="eastAsia"/>
                <w:kern w:val="1"/>
                <w:sz w:val="24"/>
                <w:u w:val="single"/>
              </w:rPr>
              <w:t>201</w:t>
            </w:r>
            <w:r w:rsidR="00166854" w:rsidRPr="009A4A51">
              <w:rPr>
                <w:rFonts w:ascii="仿宋" w:eastAsia="仿宋" w:hAnsi="仿宋" w:cs="仿宋" w:hint="eastAsia"/>
                <w:kern w:val="1"/>
                <w:sz w:val="24"/>
                <w:u w:val="single"/>
              </w:rPr>
              <w:t>9</w:t>
            </w:r>
            <w:r w:rsidRPr="009A4A51">
              <w:rPr>
                <w:rStyle w:val="af4"/>
                <w:rFonts w:hint="eastAsia"/>
                <w:sz w:val="24"/>
              </w:rPr>
              <w:t>年</w:t>
            </w:r>
            <w:r w:rsidRPr="009A4A51">
              <w:rPr>
                <w:rFonts w:ascii="仿宋" w:eastAsia="仿宋" w:hAnsi="仿宋" w:cs="仿宋"/>
                <w:kern w:val="1"/>
                <w:sz w:val="24"/>
                <w:u w:val="single"/>
              </w:rPr>
              <w:t xml:space="preserve"> 1 </w:t>
            </w:r>
            <w:r w:rsidRPr="009A4A51">
              <w:rPr>
                <w:rStyle w:val="af4"/>
                <w:rFonts w:hint="eastAsia"/>
                <w:sz w:val="24"/>
              </w:rPr>
              <w:t>月</w:t>
            </w:r>
            <w:r w:rsidRPr="009A4A51">
              <w:rPr>
                <w:rFonts w:ascii="仿宋" w:eastAsia="仿宋" w:hAnsi="仿宋" w:cs="仿宋"/>
                <w:kern w:val="1"/>
                <w:sz w:val="24"/>
                <w:u w:val="single"/>
              </w:rPr>
              <w:t xml:space="preserve"> 1 </w:t>
            </w:r>
            <w:proofErr w:type="gramStart"/>
            <w:r w:rsidRPr="009A4A51">
              <w:rPr>
                <w:rStyle w:val="af4"/>
                <w:rFonts w:hint="eastAsia"/>
                <w:sz w:val="24"/>
              </w:rPr>
              <w:t>日</w:t>
            </w:r>
            <w:r>
              <w:rPr>
                <w:rStyle w:val="af4"/>
                <w:rFonts w:hint="eastAsia"/>
                <w:sz w:val="24"/>
              </w:rPr>
              <w:t>至今</w:t>
            </w:r>
            <w:proofErr w:type="gramEnd"/>
            <w:r>
              <w:rPr>
                <w:rStyle w:val="af4"/>
                <w:rFonts w:hint="eastAsia"/>
                <w:sz w:val="24"/>
              </w:rPr>
              <w:t>已完成的同类项目，每份得</w:t>
            </w:r>
            <w:r w:rsidR="00340CCD">
              <w:rPr>
                <w:rStyle w:val="af4"/>
                <w:rFonts w:hint="eastAsia"/>
                <w:sz w:val="24"/>
              </w:rPr>
              <w:t>2</w:t>
            </w:r>
            <w:r>
              <w:rPr>
                <w:rStyle w:val="af4"/>
                <w:rFonts w:hint="eastAsia"/>
                <w:sz w:val="24"/>
              </w:rPr>
              <w:t>分。</w:t>
            </w:r>
          </w:p>
          <w:p w:rsidR="00D433C2" w:rsidRDefault="00D433C2">
            <w:pPr>
              <w:spacing w:line="360" w:lineRule="auto"/>
              <w:ind w:firstLineChars="200" w:firstLine="480"/>
              <w:rPr>
                <w:rFonts w:ascii="仿宋" w:eastAsia="仿宋" w:hAnsi="仿宋"/>
                <w:sz w:val="24"/>
              </w:rPr>
            </w:pPr>
            <w:r>
              <w:rPr>
                <w:rStyle w:val="af4"/>
                <w:rFonts w:hint="eastAsia"/>
                <w:sz w:val="24"/>
              </w:rPr>
              <w:t>须同时提供同一项目的中标通知书原件、合同原件和验收报告原件，三项原件缺一项不得分。同类项目完成时间以验收报告签署时间为准。</w:t>
            </w:r>
          </w:p>
        </w:tc>
      </w:tr>
      <w:tr w:rsidR="00D433C2">
        <w:trPr>
          <w:trHeight w:val="567"/>
        </w:trPr>
        <w:tc>
          <w:tcPr>
            <w:tcW w:w="1526" w:type="dxa"/>
            <w:vAlign w:val="center"/>
          </w:tcPr>
          <w:p w:rsidR="00D433C2" w:rsidRDefault="00D433C2">
            <w:pPr>
              <w:spacing w:line="360" w:lineRule="auto"/>
              <w:jc w:val="center"/>
              <w:rPr>
                <w:rStyle w:val="af4"/>
                <w:sz w:val="24"/>
              </w:rPr>
            </w:pPr>
            <w:r>
              <w:rPr>
                <w:rStyle w:val="af4"/>
                <w:rFonts w:hint="eastAsia"/>
                <w:sz w:val="24"/>
              </w:rPr>
              <w:lastRenderedPageBreak/>
              <w:t>质保期</w:t>
            </w:r>
          </w:p>
        </w:tc>
        <w:tc>
          <w:tcPr>
            <w:tcW w:w="992" w:type="dxa"/>
            <w:vAlign w:val="center"/>
          </w:tcPr>
          <w:p w:rsidR="00D433C2" w:rsidRDefault="00D433C2">
            <w:pPr>
              <w:spacing w:line="360" w:lineRule="auto"/>
              <w:jc w:val="center"/>
              <w:rPr>
                <w:rStyle w:val="af4"/>
                <w:sz w:val="24"/>
              </w:rPr>
            </w:pPr>
            <w:r>
              <w:rPr>
                <w:rStyle w:val="af4"/>
                <w:rFonts w:hint="eastAsia"/>
                <w:sz w:val="24"/>
              </w:rPr>
              <w:t>2分</w:t>
            </w:r>
          </w:p>
        </w:tc>
        <w:tc>
          <w:tcPr>
            <w:tcW w:w="6768" w:type="dxa"/>
            <w:vAlign w:val="center"/>
          </w:tcPr>
          <w:p w:rsidR="00D433C2" w:rsidRDefault="00D433C2">
            <w:pPr>
              <w:spacing w:line="360" w:lineRule="auto"/>
              <w:ind w:firstLineChars="200" w:firstLine="480"/>
              <w:rPr>
                <w:rStyle w:val="af4"/>
                <w:sz w:val="24"/>
              </w:rPr>
            </w:pPr>
            <w:r>
              <w:rPr>
                <w:rStyle w:val="af4"/>
                <w:rFonts w:hint="eastAsia"/>
                <w:sz w:val="24"/>
              </w:rPr>
              <w:t>在满足招标文件质保期的基础上，每增加一年得1分，满分2分（以商务响应表中的质保期为准）。</w:t>
            </w:r>
          </w:p>
        </w:tc>
      </w:tr>
    </w:tbl>
    <w:p w:rsidR="00D433C2" w:rsidRDefault="00D433C2" w:rsidP="0069432A">
      <w:pPr>
        <w:spacing w:beforeLines="50" w:before="156" w:afterLines="50" w:after="156"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3技术部分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6768"/>
      </w:tblGrid>
      <w:tr w:rsidR="00D433C2">
        <w:trPr>
          <w:trHeight w:val="567"/>
        </w:trPr>
        <w:tc>
          <w:tcPr>
            <w:tcW w:w="1526" w:type="dxa"/>
            <w:vAlign w:val="center"/>
          </w:tcPr>
          <w:p w:rsidR="00D433C2" w:rsidRDefault="00D433C2">
            <w:pPr>
              <w:spacing w:line="360" w:lineRule="auto"/>
              <w:jc w:val="center"/>
              <w:rPr>
                <w:rStyle w:val="af4"/>
                <w:sz w:val="24"/>
              </w:rPr>
            </w:pPr>
            <w:r>
              <w:rPr>
                <w:rStyle w:val="af4"/>
                <w:rFonts w:hint="eastAsia"/>
                <w:sz w:val="24"/>
              </w:rPr>
              <w:t>评分因素</w:t>
            </w:r>
          </w:p>
        </w:tc>
        <w:tc>
          <w:tcPr>
            <w:tcW w:w="992" w:type="dxa"/>
            <w:vAlign w:val="center"/>
          </w:tcPr>
          <w:p w:rsidR="00D433C2" w:rsidRDefault="00D433C2">
            <w:pPr>
              <w:spacing w:line="360" w:lineRule="auto"/>
              <w:jc w:val="center"/>
              <w:rPr>
                <w:rStyle w:val="af4"/>
                <w:sz w:val="24"/>
              </w:rPr>
            </w:pPr>
            <w:r>
              <w:rPr>
                <w:rStyle w:val="af4"/>
                <w:rFonts w:hint="eastAsia"/>
                <w:sz w:val="24"/>
              </w:rPr>
              <w:t>分数</w:t>
            </w:r>
          </w:p>
        </w:tc>
        <w:tc>
          <w:tcPr>
            <w:tcW w:w="6768" w:type="dxa"/>
            <w:vAlign w:val="center"/>
          </w:tcPr>
          <w:p w:rsidR="00D433C2" w:rsidRDefault="00D433C2">
            <w:pPr>
              <w:spacing w:line="360" w:lineRule="auto"/>
              <w:jc w:val="center"/>
              <w:rPr>
                <w:rStyle w:val="af4"/>
                <w:sz w:val="24"/>
              </w:rPr>
            </w:pPr>
            <w:r>
              <w:rPr>
                <w:rStyle w:val="af4"/>
                <w:rFonts w:hint="eastAsia"/>
                <w:sz w:val="24"/>
              </w:rPr>
              <w:t>评分标准</w:t>
            </w:r>
          </w:p>
        </w:tc>
      </w:tr>
      <w:tr w:rsidR="00D433C2">
        <w:trPr>
          <w:trHeight w:val="567"/>
        </w:trPr>
        <w:tc>
          <w:tcPr>
            <w:tcW w:w="1526" w:type="dxa"/>
            <w:vAlign w:val="center"/>
          </w:tcPr>
          <w:p w:rsidR="00D433C2" w:rsidRDefault="00D433C2">
            <w:pPr>
              <w:spacing w:line="360" w:lineRule="auto"/>
              <w:jc w:val="center"/>
              <w:rPr>
                <w:rStyle w:val="af4"/>
                <w:sz w:val="24"/>
              </w:rPr>
            </w:pPr>
            <w:r>
              <w:rPr>
                <w:rStyle w:val="af4"/>
                <w:rFonts w:hint="eastAsia"/>
                <w:sz w:val="24"/>
              </w:rPr>
              <w:t>响应情况</w:t>
            </w:r>
          </w:p>
        </w:tc>
        <w:tc>
          <w:tcPr>
            <w:tcW w:w="992" w:type="dxa"/>
            <w:vAlign w:val="center"/>
          </w:tcPr>
          <w:p w:rsidR="00D433C2" w:rsidRDefault="00D433C2" w:rsidP="000D4BCC">
            <w:pPr>
              <w:spacing w:line="360" w:lineRule="auto"/>
              <w:jc w:val="center"/>
              <w:rPr>
                <w:rStyle w:val="af4"/>
                <w:sz w:val="24"/>
              </w:rPr>
            </w:pPr>
            <w:r>
              <w:rPr>
                <w:rStyle w:val="af4"/>
                <w:sz w:val="24"/>
              </w:rPr>
              <w:t>1</w:t>
            </w:r>
            <w:r w:rsidR="000D4BCC">
              <w:rPr>
                <w:rStyle w:val="af4"/>
                <w:rFonts w:hint="eastAsia"/>
                <w:sz w:val="24"/>
              </w:rPr>
              <w:t>6</w:t>
            </w:r>
            <w:r>
              <w:rPr>
                <w:rStyle w:val="af4"/>
                <w:rFonts w:hint="eastAsia"/>
                <w:sz w:val="24"/>
              </w:rPr>
              <w:t>分</w:t>
            </w:r>
          </w:p>
        </w:tc>
        <w:tc>
          <w:tcPr>
            <w:tcW w:w="6768" w:type="dxa"/>
          </w:tcPr>
          <w:p w:rsidR="00D433C2" w:rsidRDefault="00D433C2">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基础分为10分。</w:t>
            </w:r>
          </w:p>
          <w:p w:rsidR="00D433C2" w:rsidRDefault="00D433C2">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优于招标文件实质性要求的，每有</w:t>
            </w:r>
            <w:r>
              <w:rPr>
                <w:rFonts w:ascii="仿宋" w:eastAsia="仿宋" w:hAnsi="仿宋" w:cs="仿宋"/>
                <w:kern w:val="1"/>
                <w:sz w:val="24"/>
              </w:rPr>
              <w:t>1</w:t>
            </w:r>
            <w:r>
              <w:rPr>
                <w:rFonts w:ascii="仿宋" w:eastAsia="仿宋" w:hAnsi="仿宋" w:cs="仿宋" w:hint="eastAsia"/>
                <w:kern w:val="1"/>
                <w:sz w:val="24"/>
              </w:rPr>
              <w:t>项加</w:t>
            </w:r>
            <w:r>
              <w:rPr>
                <w:rFonts w:ascii="仿宋" w:eastAsia="仿宋" w:hAnsi="仿宋" w:cs="仿宋"/>
                <w:kern w:val="1"/>
                <w:sz w:val="24"/>
              </w:rPr>
              <w:t>1</w:t>
            </w:r>
            <w:r>
              <w:rPr>
                <w:rFonts w:ascii="仿宋" w:eastAsia="仿宋" w:hAnsi="仿宋" w:cs="仿宋" w:hint="eastAsia"/>
                <w:kern w:val="1"/>
                <w:sz w:val="24"/>
              </w:rPr>
              <w:t>分，最高加</w:t>
            </w:r>
            <w:r w:rsidR="00B12924">
              <w:rPr>
                <w:rFonts w:ascii="仿宋" w:eastAsia="仿宋" w:hAnsi="仿宋" w:cs="仿宋" w:hint="eastAsia"/>
                <w:kern w:val="1"/>
                <w:sz w:val="24"/>
              </w:rPr>
              <w:t>3</w:t>
            </w:r>
            <w:r>
              <w:rPr>
                <w:rFonts w:ascii="仿宋" w:eastAsia="仿宋" w:hAnsi="仿宋" w:cs="仿宋" w:hint="eastAsia"/>
                <w:kern w:val="1"/>
                <w:sz w:val="24"/>
              </w:rPr>
              <w:t>分；对非实质性要求，每出现</w:t>
            </w:r>
            <w:r>
              <w:rPr>
                <w:rFonts w:ascii="仿宋" w:eastAsia="仿宋" w:hAnsi="仿宋" w:cs="仿宋"/>
                <w:kern w:val="1"/>
                <w:sz w:val="24"/>
              </w:rPr>
              <w:t>1</w:t>
            </w:r>
            <w:r>
              <w:rPr>
                <w:rFonts w:ascii="仿宋" w:eastAsia="仿宋" w:hAnsi="仿宋" w:cs="仿宋" w:hint="eastAsia"/>
                <w:kern w:val="1"/>
                <w:sz w:val="24"/>
              </w:rPr>
              <w:t>条正偏离，加</w:t>
            </w:r>
            <w:r>
              <w:rPr>
                <w:rFonts w:ascii="仿宋" w:eastAsia="仿宋" w:hAnsi="仿宋" w:cs="仿宋"/>
                <w:kern w:val="1"/>
                <w:sz w:val="24"/>
              </w:rPr>
              <w:t>0.5</w:t>
            </w:r>
            <w:r>
              <w:rPr>
                <w:rFonts w:ascii="仿宋" w:eastAsia="仿宋" w:hAnsi="仿宋" w:cs="仿宋" w:hint="eastAsia"/>
                <w:kern w:val="1"/>
                <w:sz w:val="24"/>
              </w:rPr>
              <w:t>分，最高加</w:t>
            </w:r>
            <w:r w:rsidR="00DF094F">
              <w:rPr>
                <w:rFonts w:ascii="仿宋" w:eastAsia="仿宋" w:hAnsi="仿宋" w:cs="仿宋" w:hint="eastAsia"/>
                <w:kern w:val="1"/>
                <w:sz w:val="24"/>
              </w:rPr>
              <w:t>3</w:t>
            </w:r>
            <w:r>
              <w:rPr>
                <w:rFonts w:ascii="仿宋" w:eastAsia="仿宋" w:hAnsi="仿宋" w:cs="仿宋" w:hint="eastAsia"/>
                <w:kern w:val="1"/>
                <w:sz w:val="24"/>
              </w:rPr>
              <w:t>分，（以上两项最高加</w:t>
            </w:r>
            <w:r w:rsidR="00DF094F">
              <w:rPr>
                <w:rFonts w:ascii="仿宋" w:eastAsia="仿宋" w:hAnsi="仿宋" w:cs="仿宋" w:hint="eastAsia"/>
                <w:kern w:val="1"/>
                <w:sz w:val="24"/>
              </w:rPr>
              <w:t>6</w:t>
            </w:r>
            <w:r>
              <w:rPr>
                <w:rFonts w:ascii="仿宋" w:eastAsia="仿宋" w:hAnsi="仿宋" w:cs="仿宋" w:hint="eastAsia"/>
                <w:kern w:val="1"/>
                <w:sz w:val="24"/>
              </w:rPr>
              <w:t>分）。</w:t>
            </w:r>
          </w:p>
          <w:p w:rsidR="00D433C2" w:rsidRDefault="00D433C2">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每出现</w:t>
            </w:r>
            <w:r>
              <w:rPr>
                <w:rFonts w:ascii="仿宋" w:eastAsia="仿宋" w:hAnsi="仿宋" w:cs="仿宋"/>
                <w:kern w:val="1"/>
                <w:sz w:val="24"/>
              </w:rPr>
              <w:t>1</w:t>
            </w:r>
            <w:r>
              <w:rPr>
                <w:rFonts w:ascii="仿宋" w:eastAsia="仿宋" w:hAnsi="仿宋" w:cs="仿宋" w:hint="eastAsia"/>
                <w:kern w:val="1"/>
                <w:sz w:val="24"/>
              </w:rPr>
              <w:t>条负偏离，扣除基础分</w:t>
            </w:r>
            <w:r>
              <w:rPr>
                <w:rFonts w:ascii="仿宋" w:eastAsia="仿宋" w:hAnsi="仿宋" w:cs="仿宋"/>
                <w:kern w:val="1"/>
                <w:sz w:val="24"/>
              </w:rPr>
              <w:t>2</w:t>
            </w:r>
            <w:r>
              <w:rPr>
                <w:rFonts w:ascii="仿宋" w:eastAsia="仿宋" w:hAnsi="仿宋" w:cs="仿宋" w:hint="eastAsia"/>
                <w:kern w:val="1"/>
                <w:sz w:val="24"/>
              </w:rPr>
              <w:t>分，出现</w:t>
            </w:r>
            <w:r>
              <w:rPr>
                <w:rFonts w:ascii="仿宋" w:eastAsia="仿宋" w:hAnsi="仿宋" w:cs="仿宋"/>
                <w:kern w:val="1"/>
                <w:sz w:val="24"/>
              </w:rPr>
              <w:t>5</w:t>
            </w:r>
            <w:r>
              <w:rPr>
                <w:rFonts w:ascii="仿宋" w:eastAsia="仿宋" w:hAnsi="仿宋" w:cs="仿宋" w:hint="eastAsia"/>
                <w:kern w:val="1"/>
                <w:sz w:val="24"/>
              </w:rPr>
              <w:t>条及以上负偏离的，响应情况项不得分。</w:t>
            </w:r>
          </w:p>
        </w:tc>
      </w:tr>
      <w:tr w:rsidR="00D433C2">
        <w:trPr>
          <w:trHeight w:val="567"/>
        </w:trPr>
        <w:tc>
          <w:tcPr>
            <w:tcW w:w="1526" w:type="dxa"/>
            <w:vAlign w:val="center"/>
          </w:tcPr>
          <w:p w:rsidR="00D433C2" w:rsidRDefault="00D433C2">
            <w:pPr>
              <w:spacing w:line="360" w:lineRule="auto"/>
              <w:jc w:val="center"/>
              <w:rPr>
                <w:rStyle w:val="af4"/>
                <w:sz w:val="24"/>
              </w:rPr>
            </w:pPr>
            <w:r>
              <w:rPr>
                <w:rStyle w:val="af4"/>
                <w:rFonts w:hint="eastAsia"/>
                <w:sz w:val="24"/>
              </w:rPr>
              <w:t>质量性能</w:t>
            </w:r>
          </w:p>
        </w:tc>
        <w:tc>
          <w:tcPr>
            <w:tcW w:w="992" w:type="dxa"/>
            <w:vAlign w:val="center"/>
          </w:tcPr>
          <w:p w:rsidR="00D433C2" w:rsidRDefault="00D433C2" w:rsidP="007E3F8D">
            <w:pPr>
              <w:spacing w:line="360" w:lineRule="auto"/>
              <w:jc w:val="center"/>
              <w:rPr>
                <w:rStyle w:val="af4"/>
                <w:sz w:val="24"/>
              </w:rPr>
            </w:pPr>
            <w:r>
              <w:rPr>
                <w:rStyle w:val="af4"/>
                <w:rFonts w:hint="eastAsia"/>
                <w:sz w:val="24"/>
              </w:rPr>
              <w:t>1</w:t>
            </w:r>
            <w:r w:rsidR="007E3F8D">
              <w:rPr>
                <w:rStyle w:val="af4"/>
                <w:rFonts w:hint="eastAsia"/>
                <w:sz w:val="24"/>
              </w:rPr>
              <w:t>5</w:t>
            </w:r>
            <w:r>
              <w:rPr>
                <w:rStyle w:val="af4"/>
                <w:rFonts w:hint="eastAsia"/>
                <w:sz w:val="24"/>
              </w:rPr>
              <w:t>分</w:t>
            </w:r>
          </w:p>
        </w:tc>
        <w:tc>
          <w:tcPr>
            <w:tcW w:w="6768" w:type="dxa"/>
          </w:tcPr>
          <w:p w:rsidR="00D433C2" w:rsidRDefault="00D433C2" w:rsidP="007E3F8D">
            <w:pPr>
              <w:spacing w:line="360" w:lineRule="auto"/>
              <w:ind w:firstLineChars="200" w:firstLine="480"/>
              <w:rPr>
                <w:rFonts w:ascii="仿宋" w:eastAsia="仿宋" w:hAnsi="仿宋" w:cs="仿宋"/>
                <w:kern w:val="1"/>
                <w:sz w:val="24"/>
              </w:rPr>
            </w:pPr>
            <w:r>
              <w:rPr>
                <w:rFonts w:ascii="仿宋" w:eastAsia="仿宋" w:hAnsi="仿宋" w:cs="仿宋" w:hint="eastAsia"/>
                <w:kern w:val="1"/>
                <w:sz w:val="24"/>
              </w:rPr>
              <w:t>产品的市场占有率高、品牌信誉度好，得</w:t>
            </w:r>
            <w:r w:rsidR="007E3F8D">
              <w:rPr>
                <w:rFonts w:ascii="仿宋" w:eastAsia="仿宋" w:hAnsi="仿宋" w:cs="仿宋" w:hint="eastAsia"/>
                <w:kern w:val="1"/>
                <w:sz w:val="24"/>
              </w:rPr>
              <w:t>5</w:t>
            </w:r>
            <w:r>
              <w:rPr>
                <w:rFonts w:ascii="仿宋" w:eastAsia="仿宋" w:hAnsi="仿宋" w:cs="仿宋" w:hint="eastAsia"/>
                <w:kern w:val="1"/>
                <w:sz w:val="24"/>
              </w:rPr>
              <w:t>分</w:t>
            </w:r>
            <w:r w:rsidR="00B12924">
              <w:rPr>
                <w:rFonts w:ascii="仿宋" w:eastAsia="仿宋" w:hAnsi="仿宋" w:cs="仿宋" w:hint="eastAsia"/>
                <w:kern w:val="1"/>
                <w:sz w:val="24"/>
              </w:rPr>
              <w:t>，横向比较，次之得</w:t>
            </w:r>
            <w:r w:rsidR="007E3F8D">
              <w:rPr>
                <w:rFonts w:ascii="仿宋" w:eastAsia="仿宋" w:hAnsi="仿宋" w:cs="仿宋" w:hint="eastAsia"/>
                <w:kern w:val="1"/>
                <w:sz w:val="24"/>
              </w:rPr>
              <w:t>3</w:t>
            </w:r>
            <w:r w:rsidR="00B12924">
              <w:rPr>
                <w:rFonts w:ascii="仿宋" w:eastAsia="仿宋" w:hAnsi="仿宋" w:cs="仿宋" w:hint="eastAsia"/>
                <w:kern w:val="1"/>
                <w:sz w:val="24"/>
              </w:rPr>
              <w:t>分，最低得1分</w:t>
            </w:r>
            <w:r>
              <w:rPr>
                <w:rFonts w:ascii="仿宋" w:eastAsia="仿宋" w:hAnsi="仿宋" w:cs="仿宋" w:hint="eastAsia"/>
                <w:kern w:val="1"/>
                <w:sz w:val="24"/>
              </w:rPr>
              <w:t>；产品的性能先进、技术成熟，得</w:t>
            </w:r>
            <w:r w:rsidR="007E3F8D">
              <w:rPr>
                <w:rFonts w:ascii="仿宋" w:eastAsia="仿宋" w:hAnsi="仿宋" w:cs="仿宋" w:hint="eastAsia"/>
                <w:kern w:val="1"/>
                <w:sz w:val="24"/>
              </w:rPr>
              <w:t>5</w:t>
            </w:r>
            <w:r>
              <w:rPr>
                <w:rFonts w:ascii="仿宋" w:eastAsia="仿宋" w:hAnsi="仿宋" w:cs="仿宋" w:hint="eastAsia"/>
                <w:kern w:val="1"/>
                <w:sz w:val="24"/>
              </w:rPr>
              <w:t>分</w:t>
            </w:r>
            <w:r w:rsidR="00B12924">
              <w:rPr>
                <w:rFonts w:ascii="仿宋" w:eastAsia="仿宋" w:hAnsi="仿宋" w:cs="仿宋" w:hint="eastAsia"/>
                <w:kern w:val="1"/>
                <w:sz w:val="24"/>
              </w:rPr>
              <w:t>，横向比较，次之得</w:t>
            </w:r>
            <w:r w:rsidR="007E3F8D">
              <w:rPr>
                <w:rFonts w:ascii="仿宋" w:eastAsia="仿宋" w:hAnsi="仿宋" w:cs="仿宋" w:hint="eastAsia"/>
                <w:kern w:val="1"/>
                <w:sz w:val="24"/>
              </w:rPr>
              <w:t>3</w:t>
            </w:r>
            <w:r w:rsidR="00B12924">
              <w:rPr>
                <w:rFonts w:ascii="仿宋" w:eastAsia="仿宋" w:hAnsi="仿宋" w:cs="仿宋" w:hint="eastAsia"/>
                <w:kern w:val="1"/>
                <w:sz w:val="24"/>
              </w:rPr>
              <w:t>分，最低得1分</w:t>
            </w:r>
            <w:r>
              <w:rPr>
                <w:rFonts w:ascii="仿宋" w:eastAsia="仿宋" w:hAnsi="仿宋" w:cs="仿宋" w:hint="eastAsia"/>
                <w:kern w:val="1"/>
                <w:sz w:val="24"/>
              </w:rPr>
              <w:t>；产品的配备备件和备选配件价格低，得</w:t>
            </w:r>
            <w:r w:rsidR="007E3F8D">
              <w:rPr>
                <w:rFonts w:ascii="仿宋" w:eastAsia="仿宋" w:hAnsi="仿宋" w:cs="仿宋" w:hint="eastAsia"/>
                <w:kern w:val="1"/>
                <w:sz w:val="24"/>
              </w:rPr>
              <w:t>5</w:t>
            </w:r>
            <w:r>
              <w:rPr>
                <w:rFonts w:ascii="仿宋" w:eastAsia="仿宋" w:hAnsi="仿宋" w:cs="仿宋" w:hint="eastAsia"/>
                <w:kern w:val="1"/>
                <w:sz w:val="24"/>
              </w:rPr>
              <w:t>分</w:t>
            </w:r>
            <w:r w:rsidR="00B12924">
              <w:rPr>
                <w:rFonts w:ascii="仿宋" w:eastAsia="仿宋" w:hAnsi="仿宋" w:cs="仿宋" w:hint="eastAsia"/>
                <w:kern w:val="1"/>
                <w:sz w:val="24"/>
              </w:rPr>
              <w:t>，</w:t>
            </w:r>
            <w:r w:rsidR="007E3F8D">
              <w:rPr>
                <w:rFonts w:ascii="仿宋" w:eastAsia="仿宋" w:hAnsi="仿宋" w:cs="仿宋" w:hint="eastAsia"/>
                <w:kern w:val="1"/>
                <w:sz w:val="24"/>
              </w:rPr>
              <w:t>次之得3分，最低得1分</w:t>
            </w:r>
            <w:r>
              <w:rPr>
                <w:rFonts w:ascii="仿宋" w:eastAsia="仿宋" w:hAnsi="仿宋" w:cs="仿宋" w:hint="eastAsia"/>
                <w:kern w:val="1"/>
                <w:sz w:val="24"/>
              </w:rPr>
              <w:t>。</w:t>
            </w:r>
          </w:p>
        </w:tc>
      </w:tr>
      <w:tr w:rsidR="00D433C2">
        <w:trPr>
          <w:trHeight w:val="567"/>
        </w:trPr>
        <w:tc>
          <w:tcPr>
            <w:tcW w:w="1526" w:type="dxa"/>
            <w:vAlign w:val="center"/>
          </w:tcPr>
          <w:p w:rsidR="00D433C2" w:rsidRDefault="00D433C2">
            <w:pPr>
              <w:spacing w:line="360" w:lineRule="auto"/>
              <w:jc w:val="center"/>
              <w:rPr>
                <w:rFonts w:ascii="仿宋" w:eastAsia="仿宋" w:hAnsi="仿宋" w:cs="仿宋"/>
                <w:kern w:val="1"/>
                <w:sz w:val="24"/>
              </w:rPr>
            </w:pPr>
            <w:r>
              <w:rPr>
                <w:rFonts w:ascii="仿宋" w:eastAsia="仿宋" w:hAnsi="仿宋" w:cs="仿宋" w:hint="eastAsia"/>
                <w:kern w:val="1"/>
                <w:sz w:val="24"/>
              </w:rPr>
              <w:t>样品评价</w:t>
            </w:r>
          </w:p>
        </w:tc>
        <w:tc>
          <w:tcPr>
            <w:tcW w:w="992" w:type="dxa"/>
            <w:vAlign w:val="center"/>
          </w:tcPr>
          <w:p w:rsidR="00D433C2" w:rsidRDefault="009A1D28" w:rsidP="00340CCD">
            <w:pPr>
              <w:spacing w:line="360" w:lineRule="auto"/>
              <w:jc w:val="center"/>
              <w:rPr>
                <w:rStyle w:val="af4"/>
                <w:sz w:val="24"/>
              </w:rPr>
            </w:pPr>
            <w:r>
              <w:rPr>
                <w:rStyle w:val="af4"/>
                <w:rFonts w:hint="eastAsia"/>
                <w:sz w:val="24"/>
              </w:rPr>
              <w:t>12</w:t>
            </w:r>
            <w:r w:rsidR="00D433C2" w:rsidRPr="00092B50">
              <w:rPr>
                <w:rStyle w:val="af4"/>
                <w:rFonts w:hint="eastAsia"/>
                <w:sz w:val="24"/>
              </w:rPr>
              <w:t>分</w:t>
            </w:r>
          </w:p>
        </w:tc>
        <w:tc>
          <w:tcPr>
            <w:tcW w:w="6768" w:type="dxa"/>
          </w:tcPr>
          <w:p w:rsidR="00B12924" w:rsidRDefault="00D433C2" w:rsidP="00B12924">
            <w:pPr>
              <w:spacing w:line="360" w:lineRule="auto"/>
              <w:ind w:firstLineChars="200" w:firstLine="480"/>
              <w:rPr>
                <w:rFonts w:ascii="仿宋" w:eastAsia="仿宋" w:hAnsi="仿宋"/>
                <w:sz w:val="24"/>
              </w:rPr>
            </w:pPr>
            <w:r>
              <w:rPr>
                <w:rFonts w:ascii="仿宋" w:eastAsia="仿宋" w:hAnsi="仿宋" w:hint="eastAsia"/>
                <w:sz w:val="24"/>
              </w:rPr>
              <w:t>根据采购文件的要求，对投标人提供的样品外观、质量、材料等整体质量综合评分。</w:t>
            </w:r>
            <w:r w:rsidR="00B12924">
              <w:rPr>
                <w:rFonts w:ascii="仿宋" w:eastAsia="仿宋" w:hAnsi="仿宋" w:hint="eastAsia"/>
                <w:sz w:val="24"/>
              </w:rPr>
              <w:t>横向比较：每款产品</w:t>
            </w:r>
            <w:r w:rsidR="009A1D28">
              <w:rPr>
                <w:rFonts w:ascii="仿宋" w:eastAsia="仿宋" w:hAnsi="仿宋" w:hint="eastAsia"/>
                <w:sz w:val="24"/>
              </w:rPr>
              <w:t>2</w:t>
            </w:r>
            <w:r w:rsidR="00B12924">
              <w:rPr>
                <w:rFonts w:ascii="仿宋" w:eastAsia="仿宋" w:hAnsi="仿宋" w:hint="eastAsia"/>
                <w:sz w:val="24"/>
              </w:rPr>
              <w:t>分</w:t>
            </w:r>
            <w:r w:rsidR="0052375E">
              <w:rPr>
                <w:rFonts w:ascii="仿宋" w:eastAsia="仿宋" w:hAnsi="仿宋" w:hint="eastAsia"/>
                <w:sz w:val="24"/>
              </w:rPr>
              <w:t>，</w:t>
            </w:r>
            <w:r w:rsidR="007B1C73">
              <w:rPr>
                <w:rFonts w:ascii="仿宋" w:eastAsia="仿宋" w:hAnsi="仿宋" w:hint="eastAsia"/>
                <w:sz w:val="24"/>
              </w:rPr>
              <w:t>6款产品，</w:t>
            </w:r>
            <w:r w:rsidR="0052375E">
              <w:rPr>
                <w:rFonts w:ascii="仿宋" w:eastAsia="仿宋" w:hAnsi="仿宋" w:hint="eastAsia"/>
                <w:sz w:val="24"/>
              </w:rPr>
              <w:t>最高得</w:t>
            </w:r>
            <w:r w:rsidR="009A1D28">
              <w:rPr>
                <w:rFonts w:ascii="仿宋" w:eastAsia="仿宋" w:hAnsi="仿宋" w:hint="eastAsia"/>
                <w:sz w:val="24"/>
              </w:rPr>
              <w:t>12</w:t>
            </w:r>
            <w:r w:rsidR="0052375E">
              <w:rPr>
                <w:rFonts w:ascii="仿宋" w:eastAsia="仿宋" w:hAnsi="仿宋" w:hint="eastAsia"/>
                <w:sz w:val="24"/>
              </w:rPr>
              <w:t>分</w:t>
            </w:r>
            <w:r w:rsidR="00B12924">
              <w:rPr>
                <w:rFonts w:ascii="仿宋" w:eastAsia="仿宋" w:hAnsi="仿宋" w:hint="eastAsia"/>
                <w:sz w:val="24"/>
              </w:rPr>
              <w:t>。</w:t>
            </w:r>
          </w:p>
          <w:p w:rsidR="00B12924" w:rsidRDefault="00B12924" w:rsidP="00B12924">
            <w:pPr>
              <w:spacing w:line="360" w:lineRule="auto"/>
              <w:rPr>
                <w:rFonts w:ascii="仿宋" w:eastAsia="仿宋" w:hAnsi="仿宋"/>
                <w:sz w:val="24"/>
              </w:rPr>
            </w:pPr>
            <w:r>
              <w:rPr>
                <w:rFonts w:ascii="仿宋" w:eastAsia="仿宋" w:hAnsi="仿宋" w:hint="eastAsia"/>
                <w:sz w:val="24"/>
              </w:rPr>
              <w:t>（1）</w:t>
            </w:r>
            <w:r w:rsidR="009A1D28">
              <w:rPr>
                <w:rFonts w:ascii="仿宋" w:eastAsia="仿宋" w:hAnsi="仿宋" w:hint="eastAsia"/>
                <w:sz w:val="24"/>
              </w:rPr>
              <w:t>品质精良，产品外观</w:t>
            </w:r>
            <w:r w:rsidRPr="00B12924">
              <w:rPr>
                <w:rFonts w:ascii="仿宋" w:eastAsia="仿宋" w:hAnsi="仿宋" w:hint="eastAsia"/>
                <w:sz w:val="24"/>
              </w:rPr>
              <w:t>整齐</w:t>
            </w:r>
            <w:r w:rsidR="009A1D28">
              <w:rPr>
                <w:rFonts w:ascii="仿宋" w:eastAsia="仿宋" w:hAnsi="仿宋" w:hint="eastAsia"/>
                <w:sz w:val="24"/>
              </w:rPr>
              <w:t>平滑</w:t>
            </w:r>
            <w:r w:rsidRPr="00B12924">
              <w:rPr>
                <w:rFonts w:ascii="仿宋" w:eastAsia="仿宋" w:hAnsi="仿宋" w:hint="eastAsia"/>
                <w:sz w:val="24"/>
              </w:rPr>
              <w:t>无毛刺，</w:t>
            </w:r>
            <w:r w:rsidR="001569CF" w:rsidRPr="001569CF">
              <w:rPr>
                <w:rFonts w:ascii="仿宋" w:eastAsia="仿宋" w:hAnsi="仿宋" w:hint="eastAsia"/>
                <w:sz w:val="24"/>
              </w:rPr>
              <w:t>品质细腻</w:t>
            </w:r>
            <w:r w:rsidR="001569CF">
              <w:rPr>
                <w:rFonts w:ascii="仿宋" w:eastAsia="仿宋" w:hAnsi="仿宋" w:hint="eastAsia"/>
                <w:sz w:val="24"/>
              </w:rPr>
              <w:t>，</w:t>
            </w:r>
            <w:r w:rsidR="00F81D0B">
              <w:rPr>
                <w:rFonts w:ascii="仿宋" w:eastAsia="仿宋" w:hAnsi="仿宋" w:hint="eastAsia"/>
                <w:sz w:val="24"/>
              </w:rPr>
              <w:t>舒适性强，</w:t>
            </w:r>
            <w:r w:rsidR="009A1D28" w:rsidRPr="009A1D28">
              <w:rPr>
                <w:rFonts w:ascii="仿宋" w:eastAsia="仿宋" w:hAnsi="仿宋" w:hint="eastAsia"/>
                <w:sz w:val="24"/>
              </w:rPr>
              <w:t>无异味</w:t>
            </w:r>
            <w:r w:rsidR="009A1D28">
              <w:rPr>
                <w:rFonts w:ascii="仿宋" w:eastAsia="仿宋" w:hAnsi="仿宋" w:hint="eastAsia"/>
                <w:sz w:val="24"/>
              </w:rPr>
              <w:t>，质量</w:t>
            </w:r>
            <w:r w:rsidRPr="00B12924">
              <w:rPr>
                <w:rFonts w:ascii="仿宋" w:eastAsia="仿宋" w:hAnsi="仿宋" w:hint="eastAsia"/>
                <w:sz w:val="24"/>
              </w:rPr>
              <w:t>最</w:t>
            </w:r>
            <w:r w:rsidR="00D433C2" w:rsidRPr="00B12924">
              <w:rPr>
                <w:rFonts w:ascii="仿宋" w:eastAsia="仿宋" w:hAnsi="仿宋" w:hint="eastAsia"/>
                <w:sz w:val="24"/>
              </w:rPr>
              <w:t>优得</w:t>
            </w:r>
            <w:r w:rsidR="009A1D28">
              <w:rPr>
                <w:rFonts w:ascii="仿宋" w:eastAsia="仿宋" w:hAnsi="仿宋" w:hint="eastAsia"/>
                <w:sz w:val="24"/>
              </w:rPr>
              <w:t>2</w:t>
            </w:r>
            <w:r w:rsidR="00D433C2" w:rsidRPr="00B12924">
              <w:rPr>
                <w:rFonts w:ascii="仿宋" w:eastAsia="仿宋" w:hAnsi="仿宋" w:hint="eastAsia"/>
                <w:sz w:val="24"/>
              </w:rPr>
              <w:t>分</w:t>
            </w:r>
            <w:r w:rsidRPr="00B12924">
              <w:rPr>
                <w:rFonts w:ascii="仿宋" w:eastAsia="仿宋" w:hAnsi="仿宋" w:hint="eastAsia"/>
                <w:sz w:val="24"/>
              </w:rPr>
              <w:t>；</w:t>
            </w:r>
          </w:p>
          <w:p w:rsidR="00B12924" w:rsidRDefault="00B12924" w:rsidP="00B12924">
            <w:pPr>
              <w:spacing w:line="360" w:lineRule="auto"/>
              <w:rPr>
                <w:rFonts w:ascii="仿宋" w:eastAsia="仿宋" w:hAnsi="仿宋"/>
                <w:sz w:val="24"/>
              </w:rPr>
            </w:pPr>
            <w:r w:rsidRPr="00B12924">
              <w:rPr>
                <w:rFonts w:ascii="仿宋" w:eastAsia="仿宋" w:hAnsi="仿宋" w:hint="eastAsia"/>
                <w:sz w:val="24"/>
              </w:rPr>
              <w:t>（2）品质优良，产品外</w:t>
            </w:r>
            <w:r w:rsidR="009A1D28">
              <w:rPr>
                <w:rFonts w:ascii="仿宋" w:eastAsia="仿宋" w:hAnsi="仿宋" w:hint="eastAsia"/>
                <w:sz w:val="24"/>
              </w:rPr>
              <w:t>观整齐</w:t>
            </w:r>
            <w:r w:rsidRPr="00B12924">
              <w:rPr>
                <w:rFonts w:ascii="仿宋" w:eastAsia="仿宋" w:hAnsi="仿宋" w:hint="eastAsia"/>
                <w:sz w:val="24"/>
              </w:rPr>
              <w:t>平滑，</w:t>
            </w:r>
            <w:r w:rsidR="009A1D28">
              <w:rPr>
                <w:rFonts w:ascii="仿宋" w:eastAsia="仿宋" w:hAnsi="仿宋" w:hint="eastAsia"/>
                <w:sz w:val="24"/>
              </w:rPr>
              <w:t>品质</w:t>
            </w:r>
            <w:r w:rsidR="00B651ED">
              <w:rPr>
                <w:rFonts w:ascii="仿宋" w:eastAsia="仿宋" w:hAnsi="仿宋" w:hint="eastAsia"/>
                <w:sz w:val="24"/>
              </w:rPr>
              <w:t>好</w:t>
            </w:r>
            <w:r w:rsidR="009A1D28">
              <w:rPr>
                <w:rFonts w:ascii="仿宋" w:eastAsia="仿宋" w:hAnsi="仿宋" w:hint="eastAsia"/>
                <w:sz w:val="24"/>
              </w:rPr>
              <w:t>，无异味，</w:t>
            </w:r>
            <w:r w:rsidR="00F81D0B">
              <w:rPr>
                <w:rFonts w:ascii="仿宋" w:eastAsia="仿宋" w:hAnsi="仿宋" w:hint="eastAsia"/>
                <w:sz w:val="24"/>
              </w:rPr>
              <w:t>舒适性较好，</w:t>
            </w:r>
            <w:r w:rsidRPr="00B12924">
              <w:rPr>
                <w:rFonts w:ascii="仿宋" w:eastAsia="仿宋" w:hAnsi="仿宋" w:hint="eastAsia"/>
                <w:sz w:val="24"/>
              </w:rPr>
              <w:t>得</w:t>
            </w:r>
            <w:r w:rsidR="009A1D28">
              <w:rPr>
                <w:rFonts w:ascii="仿宋" w:eastAsia="仿宋" w:hAnsi="仿宋" w:hint="eastAsia"/>
                <w:sz w:val="24"/>
              </w:rPr>
              <w:t>1</w:t>
            </w:r>
            <w:r w:rsidRPr="00B12924">
              <w:rPr>
                <w:rFonts w:ascii="仿宋" w:eastAsia="仿宋" w:hAnsi="仿宋" w:hint="eastAsia"/>
                <w:sz w:val="24"/>
              </w:rPr>
              <w:t>分；</w:t>
            </w:r>
          </w:p>
          <w:p w:rsidR="00B12924" w:rsidRPr="00B12924" w:rsidRDefault="00B12924" w:rsidP="00B12924">
            <w:pPr>
              <w:spacing w:line="360" w:lineRule="auto"/>
              <w:rPr>
                <w:rFonts w:ascii="仿宋" w:eastAsia="仿宋" w:hAnsi="仿宋"/>
                <w:sz w:val="24"/>
              </w:rPr>
            </w:pPr>
            <w:r w:rsidRPr="00B12924">
              <w:rPr>
                <w:rFonts w:ascii="仿宋" w:eastAsia="仿宋" w:hAnsi="仿宋" w:hint="eastAsia"/>
                <w:sz w:val="24"/>
              </w:rPr>
              <w:t>（3）</w:t>
            </w:r>
            <w:r w:rsidR="0052375E" w:rsidRPr="0052375E">
              <w:rPr>
                <w:rFonts w:ascii="仿宋" w:eastAsia="仿宋" w:hAnsi="仿宋" w:hint="eastAsia"/>
                <w:sz w:val="24"/>
              </w:rPr>
              <w:t>品质</w:t>
            </w:r>
            <w:r w:rsidR="0052375E">
              <w:rPr>
                <w:rFonts w:ascii="仿宋" w:eastAsia="仿宋" w:hAnsi="仿宋" w:hint="eastAsia"/>
                <w:sz w:val="24"/>
              </w:rPr>
              <w:t>尚可，</w:t>
            </w:r>
            <w:r w:rsidR="00D433C2" w:rsidRPr="00B12924">
              <w:rPr>
                <w:rFonts w:ascii="仿宋" w:eastAsia="仿宋" w:hAnsi="仿宋" w:hint="eastAsia"/>
                <w:sz w:val="24"/>
              </w:rPr>
              <w:t>得</w:t>
            </w:r>
            <w:r w:rsidR="009A1D28">
              <w:rPr>
                <w:rFonts w:ascii="仿宋" w:eastAsia="仿宋" w:hAnsi="仿宋" w:hint="eastAsia"/>
                <w:sz w:val="24"/>
              </w:rPr>
              <w:t>0.5</w:t>
            </w:r>
            <w:r w:rsidR="00D433C2" w:rsidRPr="00B12924">
              <w:rPr>
                <w:rFonts w:ascii="仿宋" w:eastAsia="仿宋" w:hAnsi="仿宋" w:hint="eastAsia"/>
                <w:sz w:val="24"/>
              </w:rPr>
              <w:t>分。</w:t>
            </w:r>
          </w:p>
          <w:p w:rsidR="00D433C2" w:rsidRPr="00B12924" w:rsidRDefault="00D433C2" w:rsidP="00B12924">
            <w:pPr>
              <w:pStyle w:val="af1"/>
              <w:spacing w:line="360" w:lineRule="auto"/>
              <w:ind w:left="34" w:firstLineChars="176" w:firstLine="422"/>
              <w:rPr>
                <w:rFonts w:ascii="仿宋" w:eastAsia="仿宋" w:hAnsi="仿宋" w:cs="仿宋"/>
                <w:kern w:val="1"/>
                <w:sz w:val="24"/>
              </w:rPr>
            </w:pPr>
            <w:r w:rsidRPr="00B12924">
              <w:rPr>
                <w:rFonts w:ascii="仿宋" w:eastAsia="仿宋" w:hAnsi="仿宋" w:hint="eastAsia"/>
                <w:sz w:val="24"/>
              </w:rPr>
              <w:t>不提供样品</w:t>
            </w:r>
            <w:r w:rsidR="007C0350">
              <w:rPr>
                <w:rFonts w:ascii="仿宋" w:eastAsia="仿宋" w:hAnsi="仿宋" w:hint="eastAsia"/>
                <w:sz w:val="24"/>
              </w:rPr>
              <w:t>的</w:t>
            </w:r>
            <w:r w:rsidRPr="00B12924">
              <w:rPr>
                <w:rFonts w:ascii="仿宋" w:eastAsia="仿宋" w:hAnsi="仿宋" w:hint="eastAsia"/>
                <w:sz w:val="24"/>
              </w:rPr>
              <w:t>本项不得分。</w:t>
            </w:r>
            <w:r w:rsidR="00345D32">
              <w:rPr>
                <w:rFonts w:ascii="仿宋" w:eastAsia="仿宋" w:hAnsi="仿宋" w:hint="eastAsia"/>
                <w:sz w:val="24"/>
              </w:rPr>
              <w:t>样品不齐全的，不得分。</w:t>
            </w:r>
            <w:r w:rsidRPr="00B12924">
              <w:rPr>
                <w:rFonts w:ascii="仿宋" w:eastAsia="仿宋" w:hAnsi="仿宋" w:cs="仿宋" w:hint="eastAsia"/>
                <w:kern w:val="1"/>
                <w:sz w:val="24"/>
              </w:rPr>
              <w:t>样品与招标文件要求不相符的，本项不得分。</w:t>
            </w:r>
          </w:p>
        </w:tc>
      </w:tr>
      <w:tr w:rsidR="00D433C2">
        <w:trPr>
          <w:trHeight w:val="567"/>
        </w:trPr>
        <w:tc>
          <w:tcPr>
            <w:tcW w:w="1526" w:type="dxa"/>
            <w:vAlign w:val="center"/>
          </w:tcPr>
          <w:p w:rsidR="00D433C2" w:rsidRDefault="00D433C2">
            <w:pPr>
              <w:spacing w:line="360" w:lineRule="auto"/>
              <w:jc w:val="center"/>
              <w:rPr>
                <w:rFonts w:ascii="仿宋" w:eastAsia="仿宋" w:hAnsi="仿宋" w:cs="仿宋"/>
                <w:kern w:val="1"/>
                <w:sz w:val="24"/>
              </w:rPr>
            </w:pPr>
            <w:r>
              <w:rPr>
                <w:rFonts w:ascii="仿宋" w:eastAsia="仿宋" w:cs="仿宋" w:hint="eastAsia"/>
                <w:sz w:val="24"/>
                <w:lang w:val="zh-CN"/>
              </w:rPr>
              <w:t>供货及安全保障措施</w:t>
            </w:r>
          </w:p>
        </w:tc>
        <w:tc>
          <w:tcPr>
            <w:tcW w:w="992" w:type="dxa"/>
            <w:vAlign w:val="center"/>
          </w:tcPr>
          <w:p w:rsidR="00D433C2" w:rsidRDefault="00D433C2">
            <w:pPr>
              <w:spacing w:line="360" w:lineRule="auto"/>
              <w:jc w:val="center"/>
              <w:rPr>
                <w:rStyle w:val="af4"/>
                <w:sz w:val="24"/>
              </w:rPr>
            </w:pPr>
            <w:r>
              <w:rPr>
                <w:rStyle w:val="af4"/>
                <w:rFonts w:hint="eastAsia"/>
                <w:sz w:val="24"/>
              </w:rPr>
              <w:t>9分</w:t>
            </w:r>
          </w:p>
        </w:tc>
        <w:tc>
          <w:tcPr>
            <w:tcW w:w="6768" w:type="dxa"/>
            <w:vAlign w:val="center"/>
          </w:tcPr>
          <w:p w:rsidR="00D433C2" w:rsidRDefault="00D433C2">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 xml:space="preserve">投标人针对本项目提供按时供货的具体实施方案，方案详细全面可行，得 </w:t>
            </w:r>
            <w:r>
              <w:rPr>
                <w:rFonts w:ascii="仿宋" w:eastAsia="仿宋" w:hAnsi="仿宋" w:cs="仿宋" w:hint="eastAsia"/>
                <w:sz w:val="24"/>
              </w:rPr>
              <w:t>3</w:t>
            </w:r>
            <w:r>
              <w:rPr>
                <w:rFonts w:ascii="仿宋" w:eastAsia="仿宋" w:hAnsi="仿宋" w:cs="仿宋" w:hint="eastAsia"/>
                <w:sz w:val="24"/>
                <w:lang w:val="zh-CN"/>
              </w:rPr>
              <w:t>分</w:t>
            </w:r>
            <w:r w:rsidR="0049601B">
              <w:rPr>
                <w:rFonts w:ascii="仿宋" w:eastAsia="仿宋" w:hAnsi="仿宋" w:cs="仿宋" w:hint="eastAsia"/>
                <w:sz w:val="24"/>
                <w:lang w:val="zh-CN"/>
              </w:rPr>
              <w:t>，次之得1分</w:t>
            </w:r>
            <w:r>
              <w:rPr>
                <w:rFonts w:ascii="仿宋" w:eastAsia="仿宋" w:hAnsi="仿宋" w:cs="仿宋" w:hint="eastAsia"/>
                <w:sz w:val="24"/>
                <w:lang w:val="zh-CN"/>
              </w:rPr>
              <w:t>；未提供者不得分。</w:t>
            </w:r>
          </w:p>
          <w:p w:rsidR="00D433C2" w:rsidRDefault="00D433C2">
            <w:pPr>
              <w:spacing w:line="400" w:lineRule="exact"/>
              <w:ind w:firstLineChars="200" w:firstLine="480"/>
              <w:rPr>
                <w:rFonts w:ascii="仿宋" w:eastAsia="仿宋" w:hAnsi="仿宋" w:cs="仿宋"/>
                <w:sz w:val="24"/>
                <w:lang w:val="zh-CN"/>
              </w:rPr>
            </w:pPr>
            <w:r>
              <w:rPr>
                <w:rFonts w:ascii="仿宋" w:eastAsia="仿宋" w:hAnsi="仿宋" w:cs="仿宋" w:hint="eastAsia"/>
                <w:sz w:val="24"/>
                <w:lang w:val="zh-CN"/>
              </w:rPr>
              <w:t xml:space="preserve">投标人针对本项目提供运输配送方案，运输配送安全保障到位的，得 </w:t>
            </w:r>
            <w:r>
              <w:rPr>
                <w:rFonts w:ascii="仿宋" w:eastAsia="仿宋" w:hAnsi="仿宋" w:cs="仿宋" w:hint="eastAsia"/>
                <w:sz w:val="24"/>
              </w:rPr>
              <w:t>3</w:t>
            </w:r>
            <w:r>
              <w:rPr>
                <w:rFonts w:ascii="仿宋" w:eastAsia="仿宋" w:hAnsi="仿宋" w:cs="仿宋" w:hint="eastAsia"/>
                <w:sz w:val="24"/>
                <w:lang w:val="zh-CN"/>
              </w:rPr>
              <w:t>分</w:t>
            </w:r>
            <w:r w:rsidR="0049601B">
              <w:rPr>
                <w:rFonts w:ascii="仿宋" w:eastAsia="仿宋" w:hAnsi="仿宋" w:cs="仿宋" w:hint="eastAsia"/>
                <w:sz w:val="24"/>
                <w:lang w:val="zh-CN"/>
              </w:rPr>
              <w:t>，次之得1分</w:t>
            </w:r>
            <w:r>
              <w:rPr>
                <w:rFonts w:ascii="仿宋" w:eastAsia="仿宋" w:hAnsi="仿宋" w:cs="仿宋" w:hint="eastAsia"/>
                <w:sz w:val="24"/>
                <w:lang w:val="zh-CN"/>
              </w:rPr>
              <w:t>；未提供者不得分。</w:t>
            </w:r>
          </w:p>
          <w:p w:rsidR="00D433C2" w:rsidRDefault="00D433C2" w:rsidP="0049601B">
            <w:pPr>
              <w:spacing w:line="360" w:lineRule="auto"/>
              <w:ind w:firstLineChars="200" w:firstLine="480"/>
              <w:rPr>
                <w:rFonts w:ascii="仿宋" w:eastAsia="仿宋" w:hAnsi="仿宋" w:cs="仿宋"/>
                <w:kern w:val="1"/>
                <w:sz w:val="24"/>
              </w:rPr>
            </w:pPr>
            <w:r>
              <w:rPr>
                <w:rFonts w:ascii="仿宋" w:eastAsia="仿宋" w:hAnsi="仿宋" w:cs="仿宋" w:hint="eastAsia"/>
                <w:sz w:val="24"/>
                <w:lang w:val="zh-CN"/>
              </w:rPr>
              <w:t>投标人针对本项目运输配送卸货过程中可能出现的突发情</w:t>
            </w:r>
            <w:r>
              <w:rPr>
                <w:rFonts w:ascii="仿宋" w:eastAsia="仿宋" w:hAnsi="仿宋" w:cs="仿宋" w:hint="eastAsia"/>
                <w:sz w:val="24"/>
                <w:lang w:val="zh-CN"/>
              </w:rPr>
              <w:lastRenderedPageBreak/>
              <w:t>况有应急管理方案的，应急措施详细完备，得</w:t>
            </w:r>
            <w:r>
              <w:rPr>
                <w:rFonts w:ascii="仿宋" w:eastAsia="仿宋" w:hAnsi="仿宋" w:cs="仿宋" w:hint="eastAsia"/>
                <w:sz w:val="24"/>
              </w:rPr>
              <w:t>3</w:t>
            </w:r>
            <w:r>
              <w:rPr>
                <w:rFonts w:ascii="仿宋" w:eastAsia="仿宋" w:hAnsi="仿宋" w:cs="仿宋" w:hint="eastAsia"/>
                <w:sz w:val="24"/>
                <w:lang w:val="zh-CN"/>
              </w:rPr>
              <w:t>分</w:t>
            </w:r>
            <w:r w:rsidR="0049601B">
              <w:rPr>
                <w:rFonts w:ascii="仿宋" w:eastAsia="仿宋" w:hAnsi="仿宋" w:cs="仿宋" w:hint="eastAsia"/>
                <w:sz w:val="24"/>
                <w:lang w:val="zh-CN"/>
              </w:rPr>
              <w:t>，次之得1分</w:t>
            </w:r>
            <w:r>
              <w:rPr>
                <w:rFonts w:ascii="仿宋" w:eastAsia="仿宋" w:hAnsi="仿宋" w:cs="仿宋" w:hint="eastAsia"/>
                <w:sz w:val="24"/>
                <w:lang w:val="zh-CN"/>
              </w:rPr>
              <w:t>，未提供者不得分。</w:t>
            </w:r>
          </w:p>
        </w:tc>
      </w:tr>
      <w:tr w:rsidR="00D433C2">
        <w:trPr>
          <w:trHeight w:val="567"/>
        </w:trPr>
        <w:tc>
          <w:tcPr>
            <w:tcW w:w="1526" w:type="dxa"/>
            <w:vAlign w:val="center"/>
          </w:tcPr>
          <w:p w:rsidR="00D433C2" w:rsidRDefault="00D433C2">
            <w:pPr>
              <w:spacing w:line="360" w:lineRule="auto"/>
              <w:jc w:val="center"/>
              <w:rPr>
                <w:rFonts w:ascii="仿宋" w:eastAsia="仿宋" w:hAnsi="仿宋" w:cs="仿宋"/>
                <w:kern w:val="1"/>
                <w:sz w:val="24"/>
              </w:rPr>
            </w:pPr>
            <w:r>
              <w:rPr>
                <w:rFonts w:ascii="仿宋" w:eastAsia="仿宋" w:hAnsi="仿宋" w:cs="仿宋" w:hint="eastAsia"/>
                <w:kern w:val="1"/>
                <w:sz w:val="24"/>
              </w:rPr>
              <w:lastRenderedPageBreak/>
              <w:t>售后服务</w:t>
            </w:r>
          </w:p>
          <w:p w:rsidR="00D433C2" w:rsidRDefault="00D433C2">
            <w:pPr>
              <w:spacing w:line="360" w:lineRule="auto"/>
              <w:jc w:val="center"/>
              <w:rPr>
                <w:rFonts w:ascii="仿宋" w:eastAsia="仿宋" w:hAnsi="仿宋"/>
                <w:kern w:val="1"/>
                <w:sz w:val="24"/>
              </w:rPr>
            </w:pPr>
            <w:r>
              <w:rPr>
                <w:rFonts w:ascii="仿宋" w:eastAsia="仿宋" w:hAnsi="仿宋" w:cs="仿宋" w:hint="eastAsia"/>
                <w:kern w:val="1"/>
                <w:sz w:val="24"/>
              </w:rPr>
              <w:t>方案</w:t>
            </w:r>
          </w:p>
        </w:tc>
        <w:tc>
          <w:tcPr>
            <w:tcW w:w="992" w:type="dxa"/>
            <w:vAlign w:val="center"/>
          </w:tcPr>
          <w:p w:rsidR="00D433C2" w:rsidRDefault="000D4BCC">
            <w:pPr>
              <w:spacing w:line="360" w:lineRule="auto"/>
              <w:jc w:val="center"/>
              <w:rPr>
                <w:rStyle w:val="af4"/>
                <w:sz w:val="24"/>
              </w:rPr>
            </w:pPr>
            <w:r>
              <w:rPr>
                <w:rStyle w:val="af4"/>
                <w:rFonts w:hint="eastAsia"/>
                <w:sz w:val="24"/>
              </w:rPr>
              <w:t>6</w:t>
            </w:r>
            <w:r w:rsidR="00D433C2">
              <w:rPr>
                <w:rStyle w:val="af4"/>
                <w:rFonts w:hint="eastAsia"/>
                <w:sz w:val="24"/>
              </w:rPr>
              <w:t>分</w:t>
            </w:r>
          </w:p>
        </w:tc>
        <w:tc>
          <w:tcPr>
            <w:tcW w:w="6768" w:type="dxa"/>
          </w:tcPr>
          <w:p w:rsidR="005D5EB7" w:rsidRDefault="00D433C2" w:rsidP="005D5EB7">
            <w:pPr>
              <w:spacing w:line="360" w:lineRule="auto"/>
              <w:ind w:firstLineChars="200" w:firstLine="480"/>
              <w:rPr>
                <w:rFonts w:ascii="仿宋" w:eastAsia="仿宋" w:hAnsi="仿宋" w:cs="仿宋"/>
                <w:sz w:val="24"/>
                <w:lang w:val="zh-CN"/>
              </w:rPr>
            </w:pPr>
            <w:r>
              <w:rPr>
                <w:rFonts w:ascii="仿宋" w:eastAsia="仿宋" w:hAnsi="仿宋" w:cs="仿宋" w:hint="eastAsia"/>
                <w:sz w:val="24"/>
                <w:lang w:val="zh-CN"/>
              </w:rPr>
              <w:t>技术人员配置</w:t>
            </w:r>
            <w:r w:rsidR="005D5EB7">
              <w:rPr>
                <w:rFonts w:ascii="仿宋" w:eastAsia="仿宋" w:hAnsi="仿宋" w:cs="仿宋" w:hint="eastAsia"/>
                <w:sz w:val="24"/>
                <w:lang w:val="zh-CN"/>
              </w:rPr>
              <w:t>符合项目需求</w:t>
            </w:r>
            <w:r>
              <w:rPr>
                <w:rFonts w:ascii="仿宋" w:eastAsia="仿宋" w:hAnsi="仿宋" w:cs="仿宋" w:hint="eastAsia"/>
                <w:sz w:val="24"/>
                <w:lang w:val="zh-CN"/>
              </w:rPr>
              <w:t>、服务响应时间</w:t>
            </w:r>
            <w:r w:rsidR="005D5EB7">
              <w:rPr>
                <w:rFonts w:ascii="仿宋" w:eastAsia="仿宋" w:hAnsi="仿宋" w:cs="仿宋" w:hint="eastAsia"/>
                <w:sz w:val="24"/>
                <w:lang w:val="zh-CN"/>
              </w:rPr>
              <w:t>非常及时</w:t>
            </w:r>
            <w:r>
              <w:rPr>
                <w:rFonts w:ascii="仿宋" w:eastAsia="仿宋" w:hAnsi="仿宋" w:cs="仿宋" w:hint="eastAsia"/>
                <w:sz w:val="24"/>
                <w:lang w:val="zh-CN"/>
              </w:rPr>
              <w:t>，得</w:t>
            </w:r>
            <w:r w:rsidR="005D5EB7">
              <w:rPr>
                <w:rFonts w:ascii="仿宋" w:eastAsia="仿宋" w:hAnsi="仿宋" w:cs="仿宋" w:hint="eastAsia"/>
                <w:sz w:val="24"/>
                <w:lang w:val="zh-CN"/>
              </w:rPr>
              <w:t>3</w:t>
            </w:r>
            <w:r>
              <w:rPr>
                <w:rFonts w:ascii="仿宋" w:eastAsia="仿宋" w:hAnsi="仿宋" w:cs="仿宋" w:hint="eastAsia"/>
                <w:sz w:val="24"/>
                <w:lang w:val="zh-CN"/>
              </w:rPr>
              <w:t>分（提供常驻地</w:t>
            </w:r>
            <w:r>
              <w:rPr>
                <w:rFonts w:ascii="仿宋" w:eastAsia="仿宋" w:hAnsi="仿宋" w:cs="仿宋" w:hint="eastAsia"/>
                <w:kern w:val="0"/>
                <w:sz w:val="24"/>
                <w:lang w:val="zh-CN"/>
              </w:rPr>
              <w:t>行政部门出具的</w:t>
            </w:r>
            <w:proofErr w:type="gramStart"/>
            <w:r>
              <w:rPr>
                <w:rFonts w:ascii="仿宋" w:eastAsia="仿宋" w:hAnsi="仿宋" w:cs="仿宋" w:hint="eastAsia"/>
                <w:sz w:val="24"/>
                <w:lang w:val="zh-CN"/>
              </w:rPr>
              <w:t>社保证明</w:t>
            </w:r>
            <w:proofErr w:type="gramEnd"/>
            <w:r>
              <w:rPr>
                <w:rFonts w:ascii="仿宋" w:eastAsia="仿宋" w:hAnsi="仿宋" w:cs="仿宋" w:hint="eastAsia"/>
                <w:sz w:val="24"/>
                <w:lang w:val="zh-CN"/>
              </w:rPr>
              <w:t>原件或社保网站打印的</w:t>
            </w:r>
            <w:proofErr w:type="gramStart"/>
            <w:r>
              <w:rPr>
                <w:rFonts w:ascii="仿宋" w:eastAsia="仿宋" w:hAnsi="仿宋" w:cs="仿宋" w:hint="eastAsia"/>
                <w:sz w:val="24"/>
                <w:lang w:val="zh-CN"/>
              </w:rPr>
              <w:t>社保证明</w:t>
            </w:r>
            <w:proofErr w:type="gramEnd"/>
            <w:r>
              <w:rPr>
                <w:rFonts w:ascii="仿宋" w:eastAsia="仿宋" w:hAnsi="仿宋" w:cs="仿宋" w:hint="eastAsia"/>
                <w:sz w:val="24"/>
                <w:lang w:val="zh-CN"/>
              </w:rPr>
              <w:t>原件，未提供或者提供不全的不得分）</w:t>
            </w:r>
            <w:r w:rsidR="005D5EB7">
              <w:rPr>
                <w:rFonts w:ascii="仿宋" w:eastAsia="仿宋" w:hAnsi="仿宋" w:cs="仿宋" w:hint="eastAsia"/>
                <w:sz w:val="24"/>
                <w:lang w:val="zh-CN"/>
              </w:rPr>
              <w:t>，横向比较次之的得2分，横向比较最弱的得1分，无描述的不得分</w:t>
            </w:r>
            <w:r>
              <w:rPr>
                <w:rFonts w:ascii="仿宋" w:eastAsia="仿宋" w:hAnsi="仿宋" w:cs="仿宋" w:hint="eastAsia"/>
                <w:sz w:val="24"/>
                <w:lang w:val="zh-CN"/>
              </w:rPr>
              <w:t>；</w:t>
            </w:r>
          </w:p>
          <w:p w:rsidR="00D433C2" w:rsidRDefault="00D433C2" w:rsidP="005D5EB7">
            <w:pPr>
              <w:spacing w:line="360" w:lineRule="auto"/>
              <w:ind w:firstLineChars="200" w:firstLine="480"/>
              <w:rPr>
                <w:rFonts w:ascii="仿宋" w:eastAsia="仿宋" w:hAnsi="仿宋"/>
                <w:kern w:val="1"/>
                <w:sz w:val="24"/>
              </w:rPr>
            </w:pPr>
            <w:r>
              <w:rPr>
                <w:rFonts w:ascii="仿宋" w:eastAsia="仿宋" w:hAnsi="仿宋" w:cs="仿宋" w:hint="eastAsia"/>
                <w:sz w:val="24"/>
                <w:lang w:val="zh-CN"/>
              </w:rPr>
              <w:t>有详细的售后服务方案、质量保证期内产品维护措施</w:t>
            </w:r>
            <w:r w:rsidR="005D5EB7">
              <w:rPr>
                <w:rFonts w:ascii="仿宋" w:eastAsia="仿宋" w:hAnsi="仿宋" w:cs="仿宋" w:hint="eastAsia"/>
                <w:sz w:val="24"/>
                <w:lang w:val="zh-CN"/>
              </w:rPr>
              <w:t>得力的</w:t>
            </w:r>
            <w:r>
              <w:rPr>
                <w:rFonts w:ascii="仿宋" w:eastAsia="仿宋" w:hAnsi="仿宋" w:cs="仿宋" w:hint="eastAsia"/>
                <w:sz w:val="24"/>
                <w:lang w:val="zh-CN"/>
              </w:rPr>
              <w:t>，得3分</w:t>
            </w:r>
            <w:r w:rsidR="0049601B">
              <w:rPr>
                <w:rFonts w:ascii="仿宋" w:eastAsia="仿宋" w:hAnsi="仿宋" w:cs="仿宋" w:hint="eastAsia"/>
                <w:sz w:val="24"/>
                <w:lang w:val="zh-CN"/>
              </w:rPr>
              <w:t>，次之得2分，横向比较最弱得1分，无描述的不得分</w:t>
            </w:r>
            <w:r>
              <w:rPr>
                <w:rFonts w:ascii="仿宋" w:eastAsia="仿宋" w:hAnsi="仿宋" w:cs="仿宋" w:hint="eastAsia"/>
                <w:sz w:val="24"/>
                <w:lang w:val="zh-CN"/>
              </w:rPr>
              <w:t>。</w:t>
            </w:r>
          </w:p>
        </w:tc>
      </w:tr>
    </w:tbl>
    <w:p w:rsidR="00D433C2" w:rsidRDefault="00D433C2">
      <w:pPr>
        <w:spacing w:line="420" w:lineRule="exact"/>
        <w:rPr>
          <w:rFonts w:ascii="仿宋" w:eastAsia="仿宋" w:hAnsi="仿宋"/>
          <w:color w:val="FF0000"/>
          <w:sz w:val="24"/>
        </w:rPr>
      </w:pPr>
    </w:p>
    <w:p w:rsidR="00D433C2" w:rsidRDefault="00D433C2" w:rsidP="0069432A">
      <w:pPr>
        <w:spacing w:afterLines="50" w:after="156" w:line="360" w:lineRule="auto"/>
        <w:ind w:firstLineChars="200" w:firstLine="560"/>
        <w:outlineLvl w:val="2"/>
        <w:rPr>
          <w:rFonts w:ascii="楷体" w:eastAsia="楷体" w:hAnsi="楷体"/>
          <w:sz w:val="28"/>
          <w:szCs w:val="28"/>
        </w:rPr>
      </w:pPr>
      <w:bookmarkStart w:id="41" w:name="_Toc102045159"/>
      <w:r>
        <w:rPr>
          <w:rFonts w:ascii="楷体" w:eastAsia="楷体" w:hAnsi="楷体" w:hint="eastAsia"/>
          <w:sz w:val="28"/>
          <w:szCs w:val="28"/>
        </w:rPr>
        <w:t>3.政策加分以及计算方法</w:t>
      </w:r>
      <w:bookmarkEnd w:id="41"/>
    </w:p>
    <w:p w:rsidR="00D433C2" w:rsidRDefault="00D433C2">
      <w:pPr>
        <w:spacing w:line="400" w:lineRule="exact"/>
        <w:ind w:firstLineChars="200" w:firstLine="480"/>
        <w:rPr>
          <w:rFonts w:ascii="仿宋" w:eastAsia="仿宋" w:hAnsi="仿宋"/>
          <w:sz w:val="24"/>
        </w:rPr>
      </w:pPr>
      <w:bookmarkStart w:id="42" w:name="c__506004090_"/>
      <w:r>
        <w:rPr>
          <w:rFonts w:ascii="仿宋" w:eastAsia="仿宋" w:hAnsi="仿宋" w:hint="eastAsia"/>
          <w:sz w:val="24"/>
        </w:rPr>
        <w:t>3.1说明：</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3.1.1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3.1.2联合体投标的企业业绩等商务评分项，按照联合体协议约定的各成员所占合同工作量的比例，进行加权折算。</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对于非专门面向中小企业或小型、微型企业采购的项目，给予价格扣除。</w:t>
      </w:r>
    </w:p>
    <w:p w:rsidR="00D433C2" w:rsidRDefault="00D433C2">
      <w:pPr>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.2.1</w:t>
      </w:r>
      <w:r>
        <w:rPr>
          <w:rFonts w:ascii="仿宋" w:eastAsia="仿宋" w:hAnsi="仿宋" w:cs="仿宋" w:hint="eastAsia"/>
          <w:sz w:val="24"/>
          <w:lang w:val="zh-CN"/>
        </w:rPr>
        <w:t>.对小型和微型企业提供小型和微型企业制造的货物，</w:t>
      </w:r>
      <w:r>
        <w:rPr>
          <w:rFonts w:ascii="仿宋" w:eastAsia="仿宋" w:hAnsi="仿宋" w:hint="eastAsia"/>
          <w:sz w:val="24"/>
        </w:rPr>
        <w:t>给予小型和微型企业（包括相互之间组成的联合体）产品一</w:t>
      </w:r>
      <w:r>
        <w:rPr>
          <w:rFonts w:ascii="仿宋" w:eastAsia="仿宋" w:hAnsi="仿宋"/>
          <w:sz w:val="24"/>
        </w:rPr>
        <w:t>定幅度</w:t>
      </w:r>
      <w:r>
        <w:rPr>
          <w:rFonts w:ascii="仿宋" w:eastAsia="仿宋" w:hAnsi="仿宋" w:hint="eastAsia"/>
          <w:sz w:val="24"/>
        </w:rPr>
        <w:t>的价格扣除，用扣除后的价格参与评审（详见投标人须知前附表）。</w:t>
      </w:r>
    </w:p>
    <w:p w:rsidR="00D433C2" w:rsidRDefault="00D433C2">
      <w:pPr>
        <w:spacing w:line="400" w:lineRule="exact"/>
        <w:rPr>
          <w:rFonts w:ascii="仿宋" w:eastAsia="仿宋" w:hAnsi="仿宋"/>
          <w:sz w:val="24"/>
        </w:rPr>
      </w:pPr>
      <w:r>
        <w:rPr>
          <w:rFonts w:ascii="仿宋" w:eastAsia="仿宋" w:hAnsi="仿宋" w:hint="eastAsia"/>
          <w:sz w:val="24"/>
        </w:rPr>
        <w:t xml:space="preserve">    3.2.2</w:t>
      </w:r>
      <w:r>
        <w:rPr>
          <w:rFonts w:ascii="仿宋" w:eastAsia="仿宋" w:hAnsi="仿宋" w:cs="仿宋" w:hint="eastAsia"/>
          <w:sz w:val="24"/>
          <w:lang w:val="zh-CN"/>
        </w:rPr>
        <w:t>.</w:t>
      </w:r>
      <w:r>
        <w:rPr>
          <w:rFonts w:ascii="仿宋" w:eastAsia="仿宋" w:hAnsi="仿宋" w:hint="eastAsia"/>
          <w:sz w:val="24"/>
        </w:rPr>
        <w:t>大中型企业和其他自然人、法人或者其他组织与小型、微型企业组成联合体投标，联合协议中约定，小型、微型企业的协议合同金额占到联合体协议合同金额</w:t>
      </w:r>
      <w:r>
        <w:rPr>
          <w:rFonts w:ascii="仿宋" w:eastAsia="仿宋" w:hAnsi="仿宋"/>
          <w:sz w:val="24"/>
        </w:rPr>
        <w:t>30%</w:t>
      </w:r>
      <w:r>
        <w:rPr>
          <w:rFonts w:ascii="仿宋" w:eastAsia="仿宋" w:hAnsi="仿宋" w:hint="eastAsia"/>
          <w:sz w:val="24"/>
        </w:rPr>
        <w:t>以上的，可给予联合体一</w:t>
      </w:r>
      <w:r>
        <w:rPr>
          <w:rFonts w:ascii="仿宋" w:eastAsia="仿宋" w:hAnsi="仿宋"/>
          <w:sz w:val="24"/>
        </w:rPr>
        <w:t>定幅度</w:t>
      </w:r>
      <w:r>
        <w:rPr>
          <w:rFonts w:ascii="仿宋" w:eastAsia="仿宋" w:hAnsi="仿宋" w:hint="eastAsia"/>
          <w:sz w:val="24"/>
        </w:rPr>
        <w:t>的价格扣除，用扣除后的价格参与评审（</w:t>
      </w:r>
      <w:r>
        <w:rPr>
          <w:rFonts w:ascii="仿宋" w:eastAsia="仿宋" w:hAnsi="仿宋"/>
          <w:sz w:val="24"/>
        </w:rPr>
        <w:t>详</w:t>
      </w:r>
      <w:r>
        <w:rPr>
          <w:rFonts w:ascii="仿宋" w:eastAsia="仿宋" w:hAnsi="仿宋" w:hint="eastAsia"/>
          <w:sz w:val="24"/>
        </w:rPr>
        <w:t>见投标人须知前附表）。</w:t>
      </w:r>
    </w:p>
    <w:p w:rsidR="00D433C2" w:rsidRDefault="00D433C2">
      <w:pPr>
        <w:spacing w:line="400" w:lineRule="exact"/>
        <w:rPr>
          <w:rFonts w:ascii="仿宋" w:eastAsia="仿宋" w:hAnsi="仿宋"/>
          <w:sz w:val="24"/>
        </w:rPr>
      </w:pPr>
      <w:r>
        <w:rPr>
          <w:rFonts w:ascii="仿宋" w:eastAsia="仿宋" w:hAnsi="仿宋" w:hint="eastAsia"/>
          <w:sz w:val="24"/>
        </w:rPr>
        <w:t>残疾人福利性单位和其他单位组成联合体投标，联合协议中约定，残疾人福利性单位的协议合同金额占到联合体协议合同金额</w:t>
      </w:r>
      <w:r>
        <w:rPr>
          <w:rFonts w:ascii="仿宋" w:eastAsia="仿宋" w:hAnsi="仿宋"/>
          <w:sz w:val="24"/>
        </w:rPr>
        <w:t>30%</w:t>
      </w:r>
      <w:r>
        <w:rPr>
          <w:rFonts w:ascii="仿宋" w:eastAsia="仿宋" w:hAnsi="仿宋" w:hint="eastAsia"/>
          <w:sz w:val="24"/>
        </w:rPr>
        <w:t>以上的，同样按以上规定给予价格扣除。</w:t>
      </w:r>
    </w:p>
    <w:p w:rsidR="00D433C2" w:rsidRDefault="00D433C2">
      <w:pPr>
        <w:spacing w:line="400" w:lineRule="exact"/>
        <w:rPr>
          <w:rFonts w:ascii="仿宋" w:eastAsia="仿宋" w:hAnsi="仿宋"/>
          <w:sz w:val="24"/>
        </w:rPr>
      </w:pPr>
      <w:bookmarkStart w:id="43" w:name="_Toc495567111"/>
      <w:r>
        <w:rPr>
          <w:rFonts w:ascii="仿宋" w:eastAsia="仿宋" w:hAnsi="仿宋" w:hint="eastAsia"/>
          <w:sz w:val="24"/>
        </w:rPr>
        <w:t>3.3按照财政部等四部委联合印发《关于调整优化节能产品、环境标志产品政府采购执行机制的通知》〔2019〕9号、财政部发展改革委《关于印发节能产品政府采购品目清单的通知》财库〔2019〕19号、财政部生态环境部《关于印发环境标志产品政府采购品目清单的通知》</w:t>
      </w:r>
      <w:bookmarkEnd w:id="43"/>
      <w:r>
        <w:rPr>
          <w:rFonts w:ascii="仿宋" w:eastAsia="仿宋" w:hAnsi="仿宋" w:hint="eastAsia"/>
          <w:sz w:val="24"/>
        </w:rPr>
        <w:t>财库〔2019〕18号的规定，属于节能、环境标志产品的，享受政府采购优先政策：</w:t>
      </w:r>
    </w:p>
    <w:p w:rsidR="00D433C2" w:rsidRDefault="00D433C2">
      <w:pPr>
        <w:spacing w:line="400" w:lineRule="exact"/>
        <w:rPr>
          <w:rFonts w:ascii="仿宋" w:eastAsia="仿宋" w:hAnsi="仿宋"/>
          <w:sz w:val="24"/>
        </w:rPr>
      </w:pPr>
      <w:r>
        <w:rPr>
          <w:rFonts w:ascii="仿宋" w:eastAsia="仿宋" w:hAnsi="仿宋" w:hint="eastAsia"/>
          <w:sz w:val="24"/>
        </w:rPr>
        <w:t>3.3.1采用综合评分法评标的项目，对节能、环境标志产品分别给予一定幅度的加分（</w:t>
      </w:r>
      <w:r>
        <w:rPr>
          <w:rFonts w:ascii="仿宋" w:eastAsia="仿宋" w:hAnsi="仿宋"/>
          <w:sz w:val="24"/>
        </w:rPr>
        <w:t>详</w:t>
      </w:r>
      <w:r>
        <w:rPr>
          <w:rFonts w:ascii="仿宋" w:eastAsia="仿宋" w:hAnsi="仿宋" w:hint="eastAsia"/>
          <w:sz w:val="24"/>
        </w:rPr>
        <w:lastRenderedPageBreak/>
        <w:t>见评分标准）。</w:t>
      </w:r>
    </w:p>
    <w:p w:rsidR="00D433C2" w:rsidRDefault="00D433C2">
      <w:pPr>
        <w:spacing w:line="400" w:lineRule="exact"/>
        <w:rPr>
          <w:rFonts w:ascii="仿宋" w:eastAsia="仿宋" w:hAnsi="仿宋"/>
          <w:sz w:val="24"/>
        </w:rPr>
      </w:pPr>
      <w:r>
        <w:rPr>
          <w:rFonts w:ascii="仿宋" w:eastAsia="仿宋" w:hAnsi="仿宋" w:hint="eastAsia"/>
          <w:sz w:val="24"/>
        </w:rPr>
        <w:t>3.3.2投标人必须提供市场监管总局公布的《参与实施政府采购节能产品认证机构名录》、《参与实施政府采购环境标志产品认证机构名录》电子文档和所投节能产品、环境标志产品经市场监管总局公布的认证机构出具的有效节能产品、环境标志产品认证证书原件扫描件。</w:t>
      </w:r>
    </w:p>
    <w:p w:rsidR="00D433C2" w:rsidRDefault="00D433C2">
      <w:pPr>
        <w:rPr>
          <w:rFonts w:ascii="黑体" w:eastAsia="黑体" w:hAnsi="宋体"/>
          <w:sz w:val="24"/>
        </w:rPr>
      </w:pPr>
    </w:p>
    <w:bookmarkEnd w:id="42"/>
    <w:p w:rsidR="00D433C2" w:rsidRDefault="00D433C2">
      <w:pPr>
        <w:rPr>
          <w:rFonts w:ascii="黑体" w:eastAsia="黑体" w:hAnsi="宋体"/>
          <w:sz w:val="24"/>
        </w:rPr>
      </w:pPr>
    </w:p>
    <w:p w:rsidR="00D433C2" w:rsidRDefault="00D433C2">
      <w:pPr>
        <w:spacing w:line="440" w:lineRule="exact"/>
        <w:jc w:val="center"/>
        <w:sectPr w:rsidR="00D433C2">
          <w:headerReference w:type="default" r:id="rId12"/>
          <w:footerReference w:type="first" r:id="rId13"/>
          <w:pgSz w:w="11906" w:h="16838"/>
          <w:pgMar w:top="1418" w:right="1418" w:bottom="1418" w:left="1418" w:header="851" w:footer="992" w:gutter="0"/>
          <w:cols w:space="720"/>
          <w:docGrid w:type="lines" w:linePitch="312"/>
        </w:sectPr>
      </w:pPr>
    </w:p>
    <w:p w:rsidR="00D433C2" w:rsidRDefault="00D433C2" w:rsidP="0069432A">
      <w:pPr>
        <w:spacing w:afterLines="50" w:after="156" w:line="440" w:lineRule="exact"/>
        <w:jc w:val="center"/>
        <w:outlineLvl w:val="1"/>
        <w:rPr>
          <w:rFonts w:ascii="黑体" w:eastAsia="黑体" w:hAnsi="黑体"/>
          <w:sz w:val="28"/>
          <w:szCs w:val="28"/>
        </w:rPr>
      </w:pPr>
      <w:bookmarkStart w:id="44" w:name="_Toc515531313"/>
      <w:bookmarkStart w:id="45" w:name="_Toc102045160"/>
      <w:bookmarkStart w:id="46" w:name="_Toc432789519"/>
      <w:bookmarkStart w:id="47" w:name="word_312"/>
      <w:r>
        <w:rPr>
          <w:rFonts w:ascii="黑体" w:eastAsia="黑体" w:hAnsi="黑体"/>
          <w:sz w:val="28"/>
          <w:szCs w:val="28"/>
        </w:rPr>
        <w:lastRenderedPageBreak/>
        <w:t>第六章</w:t>
      </w:r>
      <w:r>
        <w:rPr>
          <w:rFonts w:ascii="黑体" w:eastAsia="黑体" w:hAnsi="黑体" w:hint="eastAsia"/>
          <w:sz w:val="28"/>
          <w:szCs w:val="28"/>
        </w:rPr>
        <w:t xml:space="preserve">  投标人须知</w:t>
      </w:r>
      <w:bookmarkEnd w:id="44"/>
      <w:bookmarkEnd w:id="45"/>
    </w:p>
    <w:p w:rsidR="00D433C2" w:rsidRDefault="00D433C2">
      <w:pPr>
        <w:spacing w:line="360" w:lineRule="auto"/>
        <w:ind w:firstLineChars="200" w:firstLine="560"/>
        <w:outlineLvl w:val="2"/>
        <w:rPr>
          <w:rFonts w:ascii="楷体" w:eastAsia="楷体" w:hAnsi="楷体"/>
          <w:sz w:val="28"/>
          <w:szCs w:val="28"/>
        </w:rPr>
      </w:pPr>
      <w:bookmarkStart w:id="48" w:name="_Toc19630155"/>
      <w:bookmarkStart w:id="49" w:name="_Toc464831129"/>
      <w:bookmarkStart w:id="50" w:name="_Toc102045161"/>
      <w:bookmarkStart w:id="51" w:name="_Toc497667798"/>
      <w:bookmarkStart w:id="52" w:name="_Toc515531324"/>
      <w:r>
        <w:rPr>
          <w:rFonts w:ascii="楷体" w:eastAsia="楷体" w:hAnsi="楷体"/>
          <w:sz w:val="28"/>
          <w:szCs w:val="28"/>
        </w:rPr>
        <w:t>1</w:t>
      </w:r>
      <w:r>
        <w:rPr>
          <w:rFonts w:ascii="楷体" w:eastAsia="楷体" w:hAnsi="楷体" w:hint="eastAsia"/>
          <w:sz w:val="28"/>
          <w:szCs w:val="28"/>
        </w:rPr>
        <w:t>.采购依据以及原则</w:t>
      </w:r>
      <w:bookmarkEnd w:id="48"/>
      <w:bookmarkEnd w:id="49"/>
      <w:bookmarkEnd w:id="50"/>
    </w:p>
    <w:p w:rsidR="00D433C2" w:rsidRDefault="00D433C2">
      <w:pPr>
        <w:spacing w:line="360" w:lineRule="auto"/>
        <w:ind w:firstLineChars="200" w:firstLine="480"/>
        <w:rPr>
          <w:rFonts w:ascii="仿宋" w:eastAsia="仿宋" w:hAnsi="仿宋"/>
          <w:sz w:val="24"/>
        </w:rPr>
      </w:pPr>
      <w:r>
        <w:rPr>
          <w:rFonts w:ascii="仿宋" w:eastAsia="仿宋" w:hAnsi="仿宋"/>
          <w:sz w:val="24"/>
        </w:rPr>
        <w:t>1.1</w:t>
      </w:r>
      <w:r>
        <w:rPr>
          <w:rFonts w:ascii="仿宋" w:eastAsia="仿宋" w:hAnsi="仿宋" w:hint="eastAsia"/>
          <w:sz w:val="24"/>
        </w:rPr>
        <w:t>《中华人民共和国政府采购法》；</w:t>
      </w:r>
    </w:p>
    <w:p w:rsidR="00D433C2" w:rsidRDefault="00D433C2">
      <w:pPr>
        <w:spacing w:line="360" w:lineRule="auto"/>
        <w:ind w:firstLineChars="200" w:firstLine="480"/>
        <w:rPr>
          <w:rFonts w:ascii="仿宋" w:eastAsia="仿宋" w:hAnsi="仿宋"/>
          <w:sz w:val="24"/>
        </w:rPr>
      </w:pPr>
      <w:r>
        <w:rPr>
          <w:rFonts w:ascii="仿宋" w:eastAsia="仿宋" w:hAnsi="仿宋"/>
          <w:sz w:val="24"/>
        </w:rPr>
        <w:t>1.2</w:t>
      </w:r>
      <w:r>
        <w:rPr>
          <w:rFonts w:ascii="仿宋" w:eastAsia="仿宋" w:hAnsi="仿宋" w:hint="eastAsia"/>
          <w:sz w:val="24"/>
        </w:rPr>
        <w:t>《中华人民共和国合同法》；</w:t>
      </w:r>
    </w:p>
    <w:p w:rsidR="00D433C2" w:rsidRDefault="00D433C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w:t>
      </w:r>
      <w:r>
        <w:rPr>
          <w:rFonts w:ascii="仿宋" w:eastAsia="仿宋" w:hAnsi="仿宋"/>
          <w:sz w:val="24"/>
        </w:rPr>
        <w:t>3</w:t>
      </w:r>
      <w:r>
        <w:rPr>
          <w:rFonts w:ascii="仿宋" w:eastAsia="仿宋" w:hAnsi="仿宋" w:hint="eastAsia"/>
          <w:sz w:val="24"/>
        </w:rPr>
        <w:t>《中华人民共和国政府采购法实施条例》；</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1.4《</w:t>
      </w:r>
      <w:r>
        <w:rPr>
          <w:rFonts w:ascii="仿宋" w:eastAsia="仿宋" w:hAnsi="仿宋"/>
          <w:sz w:val="24"/>
        </w:rPr>
        <w:t>政府采购非招标采购方式管理办法</w:t>
      </w:r>
      <w:r>
        <w:rPr>
          <w:rFonts w:ascii="仿宋" w:eastAsia="仿宋" w:hAnsi="仿宋" w:hint="eastAsia"/>
          <w:sz w:val="24"/>
        </w:rPr>
        <w:t>》；</w:t>
      </w:r>
    </w:p>
    <w:p w:rsidR="00D433C2" w:rsidRDefault="00D433C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5《</w:t>
      </w:r>
      <w:r>
        <w:rPr>
          <w:rFonts w:ascii="仿宋" w:eastAsia="仿宋" w:hAnsi="仿宋"/>
          <w:sz w:val="24"/>
        </w:rPr>
        <w:t>政府采购质疑和投诉办法</w:t>
      </w:r>
      <w:r>
        <w:rPr>
          <w:rFonts w:ascii="仿宋" w:eastAsia="仿宋" w:hAnsi="仿宋" w:hint="eastAsia"/>
          <w:sz w:val="24"/>
        </w:rPr>
        <w:t>》；</w:t>
      </w:r>
    </w:p>
    <w:p w:rsidR="00D433C2" w:rsidRDefault="00D433C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.6《山东省政府采购管理办法》；</w:t>
      </w:r>
    </w:p>
    <w:p w:rsidR="00D433C2" w:rsidRDefault="00D433C2">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7其他有关法律、行政法规以及省市规范性文件规定。</w:t>
      </w:r>
    </w:p>
    <w:p w:rsidR="00D433C2" w:rsidRDefault="00D433C2">
      <w:pPr>
        <w:spacing w:line="360" w:lineRule="auto"/>
        <w:ind w:firstLineChars="200" w:firstLine="560"/>
        <w:outlineLvl w:val="2"/>
        <w:rPr>
          <w:rFonts w:ascii="楷体" w:eastAsia="楷体" w:hAnsi="楷体"/>
          <w:sz w:val="28"/>
          <w:szCs w:val="28"/>
        </w:rPr>
      </w:pPr>
      <w:bookmarkStart w:id="53" w:name="_Toc19630156"/>
      <w:bookmarkStart w:id="54" w:name="_Toc464831130"/>
      <w:bookmarkStart w:id="55" w:name="_Toc102045162"/>
      <w:r>
        <w:rPr>
          <w:rFonts w:ascii="楷体" w:eastAsia="楷体" w:hAnsi="楷体"/>
          <w:sz w:val="28"/>
          <w:szCs w:val="28"/>
        </w:rPr>
        <w:t>2</w:t>
      </w:r>
      <w:r>
        <w:rPr>
          <w:rFonts w:ascii="楷体" w:eastAsia="楷体" w:hAnsi="楷体" w:hint="eastAsia"/>
          <w:sz w:val="28"/>
          <w:szCs w:val="28"/>
        </w:rPr>
        <w:t>.合格的供应商</w:t>
      </w:r>
      <w:bookmarkEnd w:id="53"/>
      <w:bookmarkEnd w:id="54"/>
      <w:bookmarkEnd w:id="55"/>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符合《中华人民共和国政府采购法》第二十二条第一款规定的条件；</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2</w:t>
      </w:r>
      <w:r>
        <w:rPr>
          <w:rFonts w:ascii="仿宋" w:eastAsia="仿宋" w:hAnsi="仿宋" w:hint="eastAsia"/>
          <w:sz w:val="24"/>
        </w:rPr>
        <w:t>符合本磋商文件规定的资格要求，</w:t>
      </w:r>
      <w:proofErr w:type="gramStart"/>
      <w:r>
        <w:rPr>
          <w:rFonts w:ascii="仿宋" w:eastAsia="仿宋" w:hAnsi="仿宋" w:hint="eastAsia"/>
          <w:sz w:val="24"/>
        </w:rPr>
        <w:t>且按照</w:t>
      </w:r>
      <w:proofErr w:type="gramEnd"/>
      <w:r>
        <w:rPr>
          <w:rFonts w:ascii="仿宋" w:eastAsia="仿宋" w:hAnsi="仿宋" w:hint="eastAsia"/>
          <w:sz w:val="24"/>
        </w:rPr>
        <w:t>要求提供相关证明材料；</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.3单位负责人为同一人或者存在直接控股、管理关系的不同供应商，不得参加同一合同项下的政府采购活动。</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4供应商须知前附表规定接受联合体报价的，应符合以下规定：</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.1</w:t>
      </w:r>
      <w:r>
        <w:rPr>
          <w:rFonts w:ascii="仿宋" w:eastAsia="仿宋" w:hAnsi="仿宋" w:hint="eastAsia"/>
          <w:sz w:val="24"/>
        </w:rPr>
        <w:t>联合体各方应按照磋商文件提供的格式签订联合体协议书，明确联合体牵头人和各方权利义务；</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.2</w:t>
      </w:r>
      <w:r>
        <w:rPr>
          <w:rFonts w:ascii="仿宋" w:eastAsia="仿宋" w:hAnsi="仿宋" w:hint="eastAsia"/>
          <w:sz w:val="24"/>
        </w:rPr>
        <w:t>联合体各方均应当符合《政府采购法》第二十二条第一款规定的条件；</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.3</w:t>
      </w:r>
      <w:r>
        <w:rPr>
          <w:rFonts w:ascii="仿宋" w:eastAsia="仿宋" w:hAnsi="仿宋" w:hint="eastAsia"/>
          <w:sz w:val="24"/>
        </w:rPr>
        <w:t>联合体中有同类资质的供应</w:t>
      </w:r>
      <w:proofErr w:type="gramStart"/>
      <w:r>
        <w:rPr>
          <w:rFonts w:ascii="仿宋" w:eastAsia="仿宋" w:hAnsi="仿宋" w:hint="eastAsia"/>
          <w:sz w:val="24"/>
        </w:rPr>
        <w:t>商按照</w:t>
      </w:r>
      <w:proofErr w:type="gramEnd"/>
      <w:r>
        <w:rPr>
          <w:rFonts w:ascii="仿宋" w:eastAsia="仿宋" w:hAnsi="仿宋" w:hint="eastAsia"/>
          <w:sz w:val="24"/>
        </w:rPr>
        <w:t>联合体分工承担相同工作的，应当按照资质等级较低的供应商确定资质等级。</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.4</w:t>
      </w:r>
      <w:r>
        <w:rPr>
          <w:rFonts w:ascii="仿宋" w:eastAsia="仿宋" w:hAnsi="仿宋" w:hint="eastAsia"/>
          <w:sz w:val="24"/>
        </w:rPr>
        <w:t>以联合体形</w:t>
      </w:r>
      <w:proofErr w:type="gramStart"/>
      <w:r>
        <w:rPr>
          <w:rFonts w:ascii="仿宋" w:eastAsia="仿宋" w:hAnsi="仿宋" w:hint="eastAsia"/>
          <w:sz w:val="24"/>
        </w:rPr>
        <w:t>式参加</w:t>
      </w:r>
      <w:proofErr w:type="gramEnd"/>
      <w:r>
        <w:rPr>
          <w:rFonts w:ascii="仿宋" w:eastAsia="仿宋" w:hAnsi="仿宋" w:hint="eastAsia"/>
          <w:sz w:val="24"/>
        </w:rPr>
        <w:t>政府采购活动的，联合体各方不得再单独参加或者与其</w:t>
      </w:r>
      <w:proofErr w:type="gramStart"/>
      <w:r>
        <w:rPr>
          <w:rFonts w:ascii="仿宋" w:eastAsia="仿宋" w:hAnsi="仿宋" w:hint="eastAsia"/>
          <w:sz w:val="24"/>
        </w:rPr>
        <w:t>他供应</w:t>
      </w:r>
      <w:proofErr w:type="gramEnd"/>
      <w:r>
        <w:rPr>
          <w:rFonts w:ascii="仿宋" w:eastAsia="仿宋" w:hAnsi="仿宋" w:hint="eastAsia"/>
          <w:sz w:val="24"/>
        </w:rPr>
        <w:t>商另外组成联合体参加同一合同项下的政府采购活动。</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.5</w:t>
      </w:r>
      <w:r>
        <w:rPr>
          <w:rFonts w:ascii="仿宋" w:eastAsia="仿宋" w:hAnsi="仿宋" w:hint="eastAsia"/>
          <w:sz w:val="24"/>
        </w:rPr>
        <w:t>联合体各方应当共同与采购人签订采购合同，就合同约定的事项对采购人承担连带责任。</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4</w:t>
      </w:r>
      <w:r>
        <w:rPr>
          <w:rFonts w:ascii="仿宋" w:eastAsia="仿宋" w:hAnsi="仿宋"/>
          <w:sz w:val="24"/>
        </w:rPr>
        <w:t>.6</w:t>
      </w:r>
      <w:r>
        <w:rPr>
          <w:rFonts w:ascii="仿宋" w:eastAsia="仿宋" w:hAnsi="仿宋" w:hint="eastAsia"/>
          <w:sz w:val="24"/>
        </w:rPr>
        <w:t>鼓励大中型企业和其他自然人、法人或者其他组织与小型、微型企业组成联合体报价，但联合体各方均应符合上述规定。</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5除采购人拟采购进口产品通过财政部门审核外，供应商不得提供直接进口或者委托进口产品（包括已进入中国境内的进口产品）。</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6为采购项目提供整体设计、规范编制或者项目管理、监理、检测等服务的供应商，不</w:t>
      </w:r>
      <w:r>
        <w:rPr>
          <w:rFonts w:ascii="仿宋" w:eastAsia="仿宋" w:hAnsi="仿宋" w:hint="eastAsia"/>
          <w:sz w:val="24"/>
        </w:rPr>
        <w:lastRenderedPageBreak/>
        <w:t>得再参加该采购项目的其他采购活动。</w:t>
      </w:r>
    </w:p>
    <w:p w:rsidR="00D433C2" w:rsidRDefault="00D433C2">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7供应商提供的证明材料内容必须真实可靠。</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符合上述条件的供应商即为合格供应商，具有参与竞争性磋商的资格。</w:t>
      </w:r>
    </w:p>
    <w:p w:rsidR="00D433C2" w:rsidRDefault="00D433C2">
      <w:pPr>
        <w:spacing w:line="360" w:lineRule="auto"/>
        <w:ind w:firstLineChars="200" w:firstLine="560"/>
        <w:outlineLvl w:val="2"/>
        <w:rPr>
          <w:rFonts w:ascii="楷体" w:eastAsia="楷体" w:hAnsi="楷体"/>
          <w:sz w:val="28"/>
          <w:szCs w:val="28"/>
        </w:rPr>
      </w:pPr>
      <w:bookmarkStart w:id="56" w:name="_Toc19630157"/>
      <w:bookmarkStart w:id="57" w:name="_Toc464831131"/>
      <w:bookmarkStart w:id="58" w:name="_Toc102045163"/>
      <w:r>
        <w:rPr>
          <w:rFonts w:ascii="楷体" w:eastAsia="楷体" w:hAnsi="楷体"/>
          <w:sz w:val="28"/>
          <w:szCs w:val="28"/>
        </w:rPr>
        <w:t>3</w:t>
      </w:r>
      <w:r>
        <w:rPr>
          <w:rFonts w:ascii="楷体" w:eastAsia="楷体" w:hAnsi="楷体" w:hint="eastAsia"/>
          <w:sz w:val="28"/>
          <w:szCs w:val="28"/>
        </w:rPr>
        <w:t>.保密</w:t>
      </w:r>
      <w:bookmarkEnd w:id="56"/>
      <w:bookmarkEnd w:id="57"/>
      <w:bookmarkEnd w:id="58"/>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参与竞争性磋商活动的当事人</w:t>
      </w:r>
      <w:proofErr w:type="gramStart"/>
      <w:r>
        <w:rPr>
          <w:rFonts w:ascii="仿宋" w:eastAsia="仿宋" w:hAnsi="仿宋" w:hint="eastAsia"/>
          <w:sz w:val="24"/>
        </w:rPr>
        <w:t>应对磋商</w:t>
      </w:r>
      <w:proofErr w:type="gramEnd"/>
      <w:r>
        <w:rPr>
          <w:rFonts w:ascii="仿宋" w:eastAsia="仿宋" w:hAnsi="仿宋" w:hint="eastAsia"/>
          <w:sz w:val="24"/>
        </w:rPr>
        <w:t>文件和响应文件中的商业和技术等秘密保密，违者应对由此造成的后果承担法律责任。</w:t>
      </w:r>
    </w:p>
    <w:p w:rsidR="00D433C2" w:rsidRDefault="00D433C2">
      <w:pPr>
        <w:spacing w:line="360" w:lineRule="auto"/>
        <w:ind w:firstLineChars="200" w:firstLine="560"/>
        <w:outlineLvl w:val="2"/>
        <w:rPr>
          <w:rFonts w:ascii="楷体" w:eastAsia="楷体" w:hAnsi="楷体"/>
          <w:sz w:val="28"/>
          <w:szCs w:val="28"/>
        </w:rPr>
      </w:pPr>
      <w:bookmarkStart w:id="59" w:name="_Toc464831132"/>
      <w:bookmarkStart w:id="60" w:name="_Toc19630158"/>
      <w:bookmarkStart w:id="61" w:name="_Toc102045164"/>
      <w:r>
        <w:rPr>
          <w:rFonts w:ascii="楷体" w:eastAsia="楷体" w:hAnsi="楷体"/>
          <w:sz w:val="28"/>
          <w:szCs w:val="28"/>
        </w:rPr>
        <w:t>4.</w:t>
      </w:r>
      <w:r>
        <w:rPr>
          <w:rFonts w:ascii="楷体" w:eastAsia="楷体" w:hAnsi="楷体" w:hint="eastAsia"/>
          <w:sz w:val="28"/>
          <w:szCs w:val="28"/>
        </w:rPr>
        <w:t>语言文字、计量单位、时间单位、报价有效期以及参与采购活动费用</w:t>
      </w:r>
      <w:bookmarkEnd w:id="59"/>
      <w:bookmarkEnd w:id="60"/>
      <w:bookmarkEnd w:id="61"/>
    </w:p>
    <w:p w:rsidR="00D433C2" w:rsidRDefault="00D433C2">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1语言文字</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除专用术语外，与竞争性磋商活动有关的语言均使用简体中文。必要时专用术语应附有中文注释。如供应商提交的支持文件和印刷的文献使用另一种语言，应附有相应内容的中文翻译本，在解释响应文件时以中文翻译本为准。</w:t>
      </w:r>
    </w:p>
    <w:p w:rsidR="00D433C2" w:rsidRDefault="00D433C2">
      <w:pPr>
        <w:spacing w:line="360" w:lineRule="auto"/>
        <w:ind w:firstLineChars="200" w:firstLine="480"/>
        <w:rPr>
          <w:rFonts w:ascii="仿宋" w:eastAsia="仿宋" w:hAnsi="仿宋"/>
          <w:sz w:val="24"/>
        </w:rPr>
      </w:pPr>
      <w:r>
        <w:rPr>
          <w:rFonts w:ascii="仿宋" w:eastAsia="仿宋" w:hAnsi="仿宋"/>
          <w:sz w:val="24"/>
        </w:rPr>
        <w:t>4.2</w:t>
      </w:r>
      <w:r>
        <w:rPr>
          <w:rFonts w:ascii="仿宋" w:eastAsia="仿宋" w:hAnsi="仿宋" w:hint="eastAsia"/>
          <w:sz w:val="24"/>
        </w:rPr>
        <w:t>计量单位</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除磋商文件另有规定外，计量均应采用中华人民共和国法定计量单位；所有报价一律使用人民币，货币单位为“元”。</w:t>
      </w:r>
    </w:p>
    <w:p w:rsidR="00D433C2" w:rsidRDefault="00D433C2">
      <w:pPr>
        <w:spacing w:line="360" w:lineRule="auto"/>
        <w:ind w:firstLineChars="200" w:firstLine="480"/>
        <w:rPr>
          <w:rFonts w:ascii="仿宋" w:eastAsia="仿宋" w:hAnsi="仿宋"/>
          <w:sz w:val="24"/>
        </w:rPr>
      </w:pPr>
      <w:r>
        <w:rPr>
          <w:rFonts w:ascii="仿宋" w:eastAsia="仿宋" w:hAnsi="仿宋"/>
          <w:sz w:val="24"/>
        </w:rPr>
        <w:t>4.3</w:t>
      </w:r>
      <w:r>
        <w:rPr>
          <w:rFonts w:ascii="仿宋" w:eastAsia="仿宋" w:hAnsi="仿宋" w:hint="eastAsia"/>
          <w:sz w:val="24"/>
        </w:rPr>
        <w:t>时间单位</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除磋商文件中另有规定外，磋商文件所使用的时间单位“天”、“日”均指日历天，时、分均为北京时间。</w:t>
      </w:r>
    </w:p>
    <w:p w:rsidR="00D433C2" w:rsidRDefault="00D433C2">
      <w:pPr>
        <w:spacing w:line="360" w:lineRule="auto"/>
        <w:ind w:firstLineChars="200" w:firstLine="480"/>
        <w:rPr>
          <w:rFonts w:ascii="仿宋" w:eastAsia="仿宋" w:hAnsi="仿宋"/>
          <w:sz w:val="24"/>
        </w:rPr>
      </w:pPr>
      <w:r>
        <w:rPr>
          <w:rFonts w:ascii="仿宋" w:eastAsia="仿宋" w:hAnsi="仿宋"/>
          <w:sz w:val="24"/>
        </w:rPr>
        <w:t>4</w:t>
      </w:r>
      <w:r>
        <w:rPr>
          <w:rFonts w:ascii="仿宋" w:eastAsia="仿宋" w:hAnsi="仿宋" w:hint="eastAsia"/>
          <w:sz w:val="24"/>
        </w:rPr>
        <w:t>.</w:t>
      </w:r>
      <w:r>
        <w:rPr>
          <w:rFonts w:ascii="仿宋" w:eastAsia="仿宋" w:hAnsi="仿宋"/>
          <w:sz w:val="24"/>
        </w:rPr>
        <w:t>4</w:t>
      </w:r>
      <w:r>
        <w:rPr>
          <w:rFonts w:ascii="仿宋" w:eastAsia="仿宋" w:hAnsi="仿宋" w:hint="eastAsia"/>
          <w:sz w:val="24"/>
        </w:rPr>
        <w:t>报价</w:t>
      </w:r>
      <w:r>
        <w:rPr>
          <w:rFonts w:ascii="仿宋" w:eastAsia="仿宋" w:hAnsi="仿宋"/>
          <w:sz w:val="24"/>
        </w:rPr>
        <w:t>有效期</w:t>
      </w:r>
    </w:p>
    <w:p w:rsidR="00D433C2" w:rsidRDefault="00D433C2">
      <w:pPr>
        <w:spacing w:line="360" w:lineRule="auto"/>
        <w:ind w:firstLineChars="200" w:firstLine="480"/>
        <w:rPr>
          <w:rFonts w:ascii="仿宋" w:eastAsia="仿宋" w:hAnsi="仿宋"/>
          <w:sz w:val="24"/>
        </w:rPr>
      </w:pPr>
      <w:r>
        <w:rPr>
          <w:rFonts w:ascii="仿宋" w:eastAsia="仿宋" w:hAnsi="仿宋"/>
          <w:sz w:val="24"/>
        </w:rPr>
        <w:t>4.4.1</w:t>
      </w:r>
      <w:r>
        <w:rPr>
          <w:rFonts w:ascii="仿宋" w:eastAsia="仿宋" w:hAnsi="仿宋" w:hint="eastAsia"/>
          <w:sz w:val="24"/>
        </w:rPr>
        <w:t>在供应商须知前附表规定的报价有效期内，响应文件以及其补充、承诺等部分均保持有效。</w:t>
      </w:r>
    </w:p>
    <w:p w:rsidR="00D433C2" w:rsidRDefault="00D433C2">
      <w:pPr>
        <w:spacing w:line="360" w:lineRule="auto"/>
        <w:ind w:firstLineChars="200" w:firstLine="480"/>
        <w:rPr>
          <w:rFonts w:ascii="仿宋" w:eastAsia="仿宋" w:hAnsi="仿宋"/>
          <w:sz w:val="24"/>
        </w:rPr>
      </w:pPr>
      <w:r>
        <w:rPr>
          <w:rFonts w:ascii="仿宋" w:eastAsia="仿宋" w:hAnsi="仿宋"/>
          <w:sz w:val="24"/>
        </w:rPr>
        <w:t>4.4.2</w:t>
      </w:r>
      <w:r>
        <w:rPr>
          <w:rFonts w:ascii="仿宋" w:eastAsia="仿宋" w:hAnsi="仿宋" w:hint="eastAsia"/>
          <w:sz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拒绝延长响应文件有效期的，其响应失效；同意上述要求的，既不能要求也不允许其修改响应文件。</w:t>
      </w:r>
    </w:p>
    <w:p w:rsidR="00D433C2" w:rsidRDefault="00D433C2">
      <w:pPr>
        <w:spacing w:line="360" w:lineRule="auto"/>
        <w:ind w:firstLineChars="200" w:firstLine="480"/>
        <w:rPr>
          <w:rFonts w:ascii="仿宋" w:eastAsia="仿宋" w:hAnsi="仿宋"/>
          <w:sz w:val="24"/>
        </w:rPr>
      </w:pPr>
      <w:r>
        <w:rPr>
          <w:rFonts w:ascii="仿宋" w:eastAsia="仿宋" w:hAnsi="仿宋"/>
          <w:sz w:val="24"/>
        </w:rPr>
        <w:t>4.5</w:t>
      </w:r>
      <w:r>
        <w:rPr>
          <w:rFonts w:ascii="仿宋" w:eastAsia="仿宋" w:hAnsi="仿宋" w:hint="eastAsia"/>
          <w:sz w:val="24"/>
        </w:rPr>
        <w:t>参与采购活动</w:t>
      </w:r>
      <w:r>
        <w:rPr>
          <w:rFonts w:ascii="仿宋" w:eastAsia="仿宋" w:hAnsi="仿宋"/>
          <w:sz w:val="24"/>
        </w:rPr>
        <w:t>费用</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供应商应自行承担其准备和参加采购活动发生的所有费用。</w:t>
      </w:r>
    </w:p>
    <w:p w:rsidR="00D433C2" w:rsidRDefault="00D433C2">
      <w:pPr>
        <w:spacing w:line="360" w:lineRule="auto"/>
        <w:ind w:firstLineChars="200" w:firstLine="560"/>
        <w:outlineLvl w:val="2"/>
        <w:rPr>
          <w:rFonts w:ascii="楷体" w:eastAsia="楷体" w:hAnsi="楷体"/>
          <w:sz w:val="28"/>
          <w:szCs w:val="28"/>
        </w:rPr>
      </w:pPr>
      <w:bookmarkStart w:id="62" w:name="_Toc19630159"/>
      <w:bookmarkStart w:id="63" w:name="_Toc464831133"/>
      <w:bookmarkStart w:id="64" w:name="_Toc102045165"/>
      <w:r>
        <w:rPr>
          <w:rFonts w:ascii="楷体" w:eastAsia="楷体" w:hAnsi="楷体"/>
          <w:sz w:val="28"/>
          <w:szCs w:val="28"/>
        </w:rPr>
        <w:t>5.</w:t>
      </w:r>
      <w:r>
        <w:rPr>
          <w:rFonts w:ascii="楷体" w:eastAsia="楷体" w:hAnsi="楷体" w:hint="eastAsia"/>
          <w:sz w:val="28"/>
          <w:szCs w:val="28"/>
        </w:rPr>
        <w:t>踏勘现场</w:t>
      </w:r>
      <w:bookmarkEnd w:id="62"/>
      <w:bookmarkEnd w:id="63"/>
      <w:bookmarkEnd w:id="64"/>
    </w:p>
    <w:p w:rsidR="00D433C2" w:rsidRDefault="00D433C2">
      <w:pPr>
        <w:spacing w:line="360" w:lineRule="auto"/>
        <w:ind w:firstLineChars="200" w:firstLine="480"/>
        <w:rPr>
          <w:rFonts w:ascii="仿宋" w:eastAsia="仿宋" w:hAnsi="仿宋"/>
          <w:sz w:val="24"/>
        </w:rPr>
      </w:pPr>
      <w:r>
        <w:rPr>
          <w:rFonts w:ascii="仿宋" w:eastAsia="仿宋" w:hAnsi="仿宋"/>
          <w:sz w:val="24"/>
        </w:rPr>
        <w:t>5.1</w:t>
      </w:r>
      <w:r>
        <w:rPr>
          <w:rFonts w:ascii="仿宋" w:eastAsia="仿宋" w:hAnsi="仿宋" w:hint="eastAsia"/>
          <w:sz w:val="24"/>
        </w:rPr>
        <w:t>供应商须知前附表规定组织踏勘现场的，采购人必须按照规定时间、地点组织供应商</w:t>
      </w:r>
      <w:r>
        <w:rPr>
          <w:rFonts w:ascii="仿宋" w:eastAsia="仿宋" w:hAnsi="仿宋" w:hint="eastAsia"/>
          <w:sz w:val="24"/>
        </w:rPr>
        <w:lastRenderedPageBreak/>
        <w:t>踏勘项目现场，以便供应商获取有关编制响应文件和签署合同所涉及现场的资料。供应商承担踏勘现场所发生的自身费用。</w:t>
      </w:r>
    </w:p>
    <w:p w:rsidR="00D433C2" w:rsidRDefault="00D433C2">
      <w:pPr>
        <w:spacing w:line="360" w:lineRule="auto"/>
        <w:ind w:firstLineChars="200" w:firstLine="480"/>
        <w:rPr>
          <w:rFonts w:ascii="仿宋" w:eastAsia="仿宋" w:hAnsi="仿宋"/>
          <w:sz w:val="24"/>
        </w:rPr>
      </w:pPr>
      <w:r>
        <w:rPr>
          <w:rFonts w:ascii="仿宋" w:eastAsia="仿宋" w:hAnsi="仿宋"/>
          <w:sz w:val="24"/>
        </w:rPr>
        <w:t>5.2</w:t>
      </w:r>
      <w:r>
        <w:rPr>
          <w:rFonts w:ascii="仿宋" w:eastAsia="仿宋" w:hAnsi="仿宋" w:hint="eastAsia"/>
          <w:sz w:val="24"/>
        </w:rPr>
        <w:t>采购人向供应商提供的有关现场的资料和数据，是采购人现有的能使供应商利用的资料，采购人对供应商由此而做出的推论、理解和结论不负责任。</w:t>
      </w:r>
    </w:p>
    <w:p w:rsidR="00D433C2" w:rsidRDefault="00D433C2">
      <w:pPr>
        <w:spacing w:line="360" w:lineRule="auto"/>
        <w:ind w:firstLineChars="200" w:firstLine="480"/>
        <w:rPr>
          <w:rFonts w:ascii="仿宋" w:eastAsia="仿宋" w:hAnsi="仿宋"/>
          <w:sz w:val="24"/>
        </w:rPr>
      </w:pPr>
      <w:r>
        <w:rPr>
          <w:rFonts w:ascii="仿宋" w:eastAsia="仿宋" w:hAnsi="仿宋"/>
          <w:sz w:val="24"/>
        </w:rPr>
        <w:t>5.3</w:t>
      </w:r>
      <w:r>
        <w:rPr>
          <w:rFonts w:ascii="仿宋" w:eastAsia="仿宋" w:hAnsi="仿宋" w:hint="eastAsia"/>
          <w:sz w:val="24"/>
        </w:rPr>
        <w:t>供应商经过采购人允许，可以进入项目现场踏勘，但不得因此使采购人承担有关责任和蒙受损失。除采购</w:t>
      </w:r>
      <w:proofErr w:type="gramStart"/>
      <w:r>
        <w:rPr>
          <w:rFonts w:ascii="仿宋" w:eastAsia="仿宋" w:hAnsi="仿宋" w:hint="eastAsia"/>
          <w:sz w:val="24"/>
        </w:rPr>
        <w:t>人原因</w:t>
      </w:r>
      <w:proofErr w:type="gramEnd"/>
      <w:r>
        <w:rPr>
          <w:rFonts w:ascii="仿宋" w:eastAsia="仿宋" w:hAnsi="仿宋" w:hint="eastAsia"/>
          <w:sz w:val="24"/>
        </w:rPr>
        <w:t>外，供应商应对踏勘现场而造成的死亡、人身伤害、财产损失、损害以及其它任何损失、损害和引起的费用和开支承担责任。</w:t>
      </w:r>
    </w:p>
    <w:p w:rsidR="00D433C2" w:rsidRDefault="00D433C2">
      <w:pPr>
        <w:spacing w:line="360" w:lineRule="auto"/>
        <w:ind w:firstLineChars="200" w:firstLine="560"/>
        <w:outlineLvl w:val="2"/>
        <w:rPr>
          <w:rFonts w:ascii="楷体" w:eastAsia="楷体" w:hAnsi="楷体"/>
          <w:sz w:val="28"/>
          <w:szCs w:val="28"/>
        </w:rPr>
      </w:pPr>
      <w:bookmarkStart w:id="65" w:name="_Toc19630160"/>
      <w:bookmarkStart w:id="66" w:name="_Toc464831134"/>
      <w:bookmarkStart w:id="67" w:name="_Toc102045166"/>
      <w:r>
        <w:rPr>
          <w:rFonts w:ascii="楷体" w:eastAsia="楷体" w:hAnsi="楷体"/>
          <w:sz w:val="28"/>
          <w:szCs w:val="28"/>
        </w:rPr>
        <w:t>6</w:t>
      </w:r>
      <w:r>
        <w:rPr>
          <w:rFonts w:ascii="楷体" w:eastAsia="楷体" w:hAnsi="楷体" w:hint="eastAsia"/>
          <w:sz w:val="28"/>
          <w:szCs w:val="28"/>
        </w:rPr>
        <w:t>.询问</w:t>
      </w:r>
      <w:bookmarkEnd w:id="65"/>
      <w:bookmarkEnd w:id="66"/>
      <w:bookmarkEnd w:id="67"/>
    </w:p>
    <w:p w:rsidR="00D433C2" w:rsidRDefault="00D433C2">
      <w:pPr>
        <w:spacing w:line="360" w:lineRule="auto"/>
        <w:ind w:firstLineChars="200" w:firstLine="480"/>
        <w:rPr>
          <w:rFonts w:ascii="仿宋" w:eastAsia="仿宋" w:hAnsi="仿宋"/>
          <w:sz w:val="24"/>
        </w:rPr>
      </w:pPr>
      <w:r>
        <w:rPr>
          <w:rFonts w:ascii="仿宋" w:eastAsia="仿宋" w:hAnsi="仿宋"/>
          <w:sz w:val="24"/>
        </w:rPr>
        <w:t>6.1</w:t>
      </w:r>
      <w:r>
        <w:rPr>
          <w:rFonts w:ascii="仿宋" w:eastAsia="仿宋" w:hAnsi="仿宋" w:hint="eastAsia"/>
          <w:sz w:val="24"/>
        </w:rPr>
        <w:t>供应商对竞争性磋商活动事项有疑问的，可以向采购代理机构提出询问；采购代理机构应当及时</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sz w:val="24"/>
        </w:rPr>
        <w:t>2询问及答复</w:t>
      </w:r>
      <w:r>
        <w:rPr>
          <w:rFonts w:ascii="仿宋" w:eastAsia="仿宋" w:hAnsi="仿宋" w:hint="eastAsia"/>
          <w:sz w:val="24"/>
        </w:rPr>
        <w:t>应当</w:t>
      </w:r>
      <w:r>
        <w:rPr>
          <w:rFonts w:ascii="仿宋" w:eastAsia="仿宋" w:hAnsi="仿宋"/>
          <w:sz w:val="24"/>
        </w:rPr>
        <w:t>采取书面形式。</w:t>
      </w:r>
    </w:p>
    <w:p w:rsidR="00D433C2" w:rsidRDefault="00D433C2">
      <w:pPr>
        <w:spacing w:line="360" w:lineRule="auto"/>
        <w:ind w:firstLineChars="200" w:firstLine="560"/>
        <w:outlineLvl w:val="2"/>
        <w:rPr>
          <w:rFonts w:ascii="楷体" w:eastAsia="楷体" w:hAnsi="楷体"/>
          <w:sz w:val="28"/>
          <w:szCs w:val="28"/>
        </w:rPr>
      </w:pPr>
      <w:bookmarkStart w:id="68" w:name="_Toc464831135"/>
      <w:bookmarkStart w:id="69" w:name="_Toc19630161"/>
      <w:bookmarkStart w:id="70" w:name="_Toc102045167"/>
      <w:r>
        <w:rPr>
          <w:rFonts w:ascii="楷体" w:eastAsia="楷体" w:hAnsi="楷体"/>
          <w:sz w:val="28"/>
          <w:szCs w:val="28"/>
        </w:rPr>
        <w:t>7.</w:t>
      </w:r>
      <w:r>
        <w:rPr>
          <w:rFonts w:ascii="楷体" w:eastAsia="楷体" w:hAnsi="楷体" w:hint="eastAsia"/>
          <w:sz w:val="28"/>
          <w:szCs w:val="28"/>
        </w:rPr>
        <w:t>偏离</w:t>
      </w:r>
      <w:bookmarkEnd w:id="68"/>
      <w:bookmarkEnd w:id="69"/>
      <w:bookmarkEnd w:id="70"/>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采购人允许响应文件</w:t>
      </w:r>
      <w:proofErr w:type="gramStart"/>
      <w:r>
        <w:rPr>
          <w:rFonts w:ascii="仿宋" w:eastAsia="仿宋" w:hAnsi="仿宋" w:hint="eastAsia"/>
          <w:sz w:val="24"/>
        </w:rPr>
        <w:t>偏离磋商</w:t>
      </w:r>
      <w:proofErr w:type="gramEnd"/>
      <w:r>
        <w:rPr>
          <w:rFonts w:ascii="仿宋" w:eastAsia="仿宋" w:hAnsi="仿宋" w:hint="eastAsia"/>
          <w:sz w:val="24"/>
        </w:rPr>
        <w:t>文件某些非实质性要求的，偏离应当</w:t>
      </w:r>
      <w:proofErr w:type="gramStart"/>
      <w:r>
        <w:rPr>
          <w:rFonts w:ascii="仿宋" w:eastAsia="仿宋" w:hAnsi="仿宋" w:hint="eastAsia"/>
          <w:sz w:val="24"/>
        </w:rPr>
        <w:t>符合磋商</w:t>
      </w:r>
      <w:proofErr w:type="gramEnd"/>
      <w:r>
        <w:rPr>
          <w:rFonts w:ascii="仿宋" w:eastAsia="仿宋" w:hAnsi="仿宋" w:hint="eastAsia"/>
          <w:sz w:val="24"/>
        </w:rPr>
        <w:t>文件规定的偏离范围和幅度。</w:t>
      </w:r>
    </w:p>
    <w:p w:rsidR="00D433C2" w:rsidRDefault="00D433C2">
      <w:pPr>
        <w:spacing w:line="360" w:lineRule="auto"/>
        <w:ind w:firstLineChars="200" w:firstLine="560"/>
        <w:outlineLvl w:val="2"/>
        <w:rPr>
          <w:rFonts w:ascii="楷体" w:eastAsia="楷体" w:hAnsi="楷体"/>
          <w:sz w:val="28"/>
          <w:szCs w:val="28"/>
        </w:rPr>
      </w:pPr>
      <w:bookmarkStart w:id="71" w:name="_Toc464831136"/>
      <w:bookmarkStart w:id="72" w:name="_Toc19630162"/>
      <w:bookmarkStart w:id="73" w:name="_Toc102045168"/>
      <w:r>
        <w:rPr>
          <w:rFonts w:ascii="楷体" w:eastAsia="楷体" w:hAnsi="楷体"/>
          <w:sz w:val="28"/>
          <w:szCs w:val="28"/>
        </w:rPr>
        <w:t>8</w:t>
      </w:r>
      <w:r>
        <w:rPr>
          <w:rFonts w:ascii="楷体" w:eastAsia="楷体" w:hAnsi="楷体" w:hint="eastAsia"/>
          <w:sz w:val="28"/>
          <w:szCs w:val="28"/>
        </w:rPr>
        <w:t>.履约担保</w:t>
      </w:r>
      <w:bookmarkEnd w:id="71"/>
      <w:bookmarkEnd w:id="72"/>
      <w:bookmarkEnd w:id="73"/>
    </w:p>
    <w:p w:rsidR="00D433C2" w:rsidRDefault="00D433C2">
      <w:pPr>
        <w:spacing w:line="360" w:lineRule="auto"/>
        <w:ind w:firstLineChars="200" w:firstLine="480"/>
        <w:rPr>
          <w:rFonts w:ascii="仿宋" w:eastAsia="仿宋" w:hAnsi="仿宋"/>
          <w:sz w:val="24"/>
        </w:rPr>
      </w:pPr>
      <w:r>
        <w:rPr>
          <w:rFonts w:ascii="仿宋" w:eastAsia="仿宋" w:hAnsi="仿宋"/>
          <w:sz w:val="24"/>
        </w:rPr>
        <w:t>8.1</w:t>
      </w:r>
      <w:r>
        <w:rPr>
          <w:rFonts w:ascii="仿宋" w:eastAsia="仿宋" w:hAnsi="仿宋" w:hint="eastAsia"/>
          <w:sz w:val="24"/>
        </w:rPr>
        <w:t>在签订合同前，成交供应商应按照有关规定或者事先经过采购人书面认可的履约担保要求向采购人提交履约担保。除另有规定外，履约担保金额不超过成交合同金额的</w:t>
      </w:r>
      <w:r>
        <w:rPr>
          <w:rFonts w:ascii="仿宋" w:eastAsia="仿宋" w:hAnsi="仿宋"/>
          <w:sz w:val="24"/>
        </w:rPr>
        <w:t>10%</w:t>
      </w:r>
      <w:r>
        <w:rPr>
          <w:rFonts w:ascii="仿宋" w:eastAsia="仿宋" w:hAnsi="仿宋" w:hint="eastAsia"/>
          <w:sz w:val="24"/>
        </w:rPr>
        <w:t>。</w:t>
      </w:r>
    </w:p>
    <w:p w:rsidR="00D433C2" w:rsidRDefault="00D433C2">
      <w:pPr>
        <w:spacing w:line="360" w:lineRule="auto"/>
        <w:ind w:firstLineChars="200" w:firstLine="480"/>
        <w:rPr>
          <w:rFonts w:ascii="仿宋" w:eastAsia="仿宋" w:hAnsi="仿宋"/>
          <w:sz w:val="24"/>
        </w:rPr>
      </w:pPr>
      <w:r>
        <w:rPr>
          <w:rFonts w:ascii="仿宋" w:eastAsia="仿宋" w:hAnsi="仿宋"/>
          <w:sz w:val="24"/>
        </w:rPr>
        <w:t>8.2</w:t>
      </w:r>
      <w:r>
        <w:rPr>
          <w:rFonts w:ascii="仿宋" w:eastAsia="仿宋" w:hAnsi="仿宋" w:hint="eastAsia"/>
          <w:sz w:val="24"/>
        </w:rPr>
        <w:t>成交供应商未按照要求提交履约担保的，视为放弃成交资格，成交供应商应当对采购人造成的损失给予赔偿。</w:t>
      </w:r>
    </w:p>
    <w:p w:rsidR="00D433C2" w:rsidRDefault="00D433C2">
      <w:pPr>
        <w:spacing w:line="360" w:lineRule="auto"/>
        <w:ind w:firstLineChars="200" w:firstLine="560"/>
        <w:outlineLvl w:val="2"/>
        <w:rPr>
          <w:rFonts w:ascii="楷体" w:eastAsia="楷体" w:hAnsi="楷体"/>
          <w:sz w:val="28"/>
          <w:szCs w:val="28"/>
        </w:rPr>
      </w:pPr>
      <w:bookmarkStart w:id="74" w:name="_Toc19630163"/>
      <w:bookmarkStart w:id="75" w:name="_Toc464831137"/>
      <w:bookmarkStart w:id="76" w:name="_Toc102045169"/>
      <w:r>
        <w:rPr>
          <w:rFonts w:ascii="楷体" w:eastAsia="楷体" w:hAnsi="楷体"/>
          <w:sz w:val="28"/>
          <w:szCs w:val="28"/>
        </w:rPr>
        <w:t>9</w:t>
      </w:r>
      <w:r>
        <w:rPr>
          <w:rFonts w:ascii="楷体" w:eastAsia="楷体" w:hAnsi="楷体" w:hint="eastAsia"/>
          <w:sz w:val="28"/>
          <w:szCs w:val="28"/>
        </w:rPr>
        <w:t>.采购代理服务费</w:t>
      </w:r>
      <w:bookmarkEnd w:id="74"/>
      <w:bookmarkEnd w:id="75"/>
      <w:bookmarkEnd w:id="76"/>
    </w:p>
    <w:p w:rsidR="00D433C2" w:rsidRDefault="00D433C2">
      <w:pPr>
        <w:spacing w:line="360" w:lineRule="auto"/>
        <w:ind w:firstLineChars="200" w:firstLine="480"/>
        <w:outlineLvl w:val="2"/>
        <w:rPr>
          <w:rFonts w:ascii="仿宋" w:eastAsia="仿宋" w:hAnsi="仿宋"/>
          <w:sz w:val="24"/>
        </w:rPr>
      </w:pPr>
      <w:bookmarkStart w:id="77" w:name="_Toc19630164"/>
      <w:bookmarkStart w:id="78" w:name="_Toc520300699"/>
      <w:bookmarkStart w:id="79" w:name="_Toc518289064"/>
      <w:bookmarkStart w:id="80" w:name="_Toc102045170"/>
      <w:proofErr w:type="gramStart"/>
      <w:r>
        <w:rPr>
          <w:rFonts w:ascii="仿宋" w:eastAsia="仿宋" w:hAnsi="仿宋" w:hint="eastAsia"/>
          <w:sz w:val="24"/>
        </w:rPr>
        <w:t>见供应</w:t>
      </w:r>
      <w:proofErr w:type="gramEnd"/>
      <w:r>
        <w:rPr>
          <w:rFonts w:ascii="仿宋" w:eastAsia="仿宋" w:hAnsi="仿宋" w:hint="eastAsia"/>
          <w:sz w:val="24"/>
        </w:rPr>
        <w:t>商须知前附表。</w:t>
      </w:r>
      <w:bookmarkEnd w:id="77"/>
      <w:bookmarkEnd w:id="78"/>
      <w:bookmarkEnd w:id="79"/>
      <w:bookmarkEnd w:id="80"/>
    </w:p>
    <w:p w:rsidR="00D433C2" w:rsidRDefault="00D433C2">
      <w:pPr>
        <w:spacing w:line="360" w:lineRule="auto"/>
        <w:ind w:firstLineChars="200" w:firstLine="560"/>
        <w:outlineLvl w:val="2"/>
        <w:rPr>
          <w:rFonts w:ascii="楷体" w:eastAsia="楷体" w:hAnsi="楷体"/>
          <w:sz w:val="28"/>
          <w:szCs w:val="28"/>
        </w:rPr>
      </w:pPr>
      <w:bookmarkStart w:id="81" w:name="_Toc19630165"/>
      <w:bookmarkStart w:id="82" w:name="_Toc464831138"/>
      <w:bookmarkStart w:id="83" w:name="_Toc102045171"/>
      <w:r>
        <w:rPr>
          <w:rFonts w:ascii="楷体" w:eastAsia="楷体" w:hAnsi="楷体" w:hint="eastAsia"/>
          <w:sz w:val="28"/>
          <w:szCs w:val="28"/>
        </w:rPr>
        <w:t>1</w:t>
      </w:r>
      <w:r>
        <w:rPr>
          <w:rFonts w:ascii="楷体" w:eastAsia="楷体" w:hAnsi="楷体"/>
          <w:sz w:val="28"/>
          <w:szCs w:val="28"/>
        </w:rPr>
        <w:t>0.</w:t>
      </w:r>
      <w:r>
        <w:rPr>
          <w:rFonts w:ascii="楷体" w:eastAsia="楷体" w:hAnsi="楷体" w:hint="eastAsia"/>
          <w:sz w:val="28"/>
          <w:szCs w:val="28"/>
        </w:rPr>
        <w:t>磋商文件</w:t>
      </w:r>
      <w:bookmarkEnd w:id="81"/>
      <w:bookmarkEnd w:id="82"/>
      <w:bookmarkEnd w:id="83"/>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.1</w:t>
      </w:r>
      <w:r>
        <w:rPr>
          <w:rFonts w:ascii="仿宋" w:eastAsia="仿宋" w:hAnsi="仿宋"/>
          <w:sz w:val="24"/>
        </w:rPr>
        <w:t>磋商文件的组成</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1.1</w:t>
      </w:r>
      <w:r>
        <w:rPr>
          <w:rFonts w:ascii="仿宋" w:eastAsia="仿宋" w:hAnsi="仿宋" w:hint="eastAsia"/>
          <w:sz w:val="24"/>
        </w:rPr>
        <w:t>磋商文件是用以阐明所需货物以及服务、磋商程序和合同格式的规范性文件。磋商文件主要由以下部分组成：</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1）磋商公告；</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2）供应商须知前附表；</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3）供应商应当提交的资格证明文件；</w:t>
      </w:r>
    </w:p>
    <w:p w:rsidR="00D433C2" w:rsidRDefault="00D433C2">
      <w:pPr>
        <w:spacing w:line="360" w:lineRule="auto"/>
        <w:ind w:firstLineChars="200" w:firstLine="480"/>
        <w:rPr>
          <w:rFonts w:ascii="仿宋" w:eastAsia="仿宋" w:hAnsi="仿宋"/>
          <w:sz w:val="24"/>
        </w:rPr>
      </w:pPr>
      <w:r>
        <w:rPr>
          <w:rFonts w:ascii="仿宋" w:eastAsia="仿宋" w:hAnsi="仿宋"/>
          <w:sz w:val="24"/>
        </w:rPr>
        <w:lastRenderedPageBreak/>
        <w:t>（</w:t>
      </w:r>
      <w:r>
        <w:rPr>
          <w:rFonts w:ascii="仿宋" w:eastAsia="仿宋" w:hAnsi="仿宋" w:hint="eastAsia"/>
          <w:sz w:val="24"/>
        </w:rPr>
        <w:t>4）采购需求；</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5）评审办法；</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6）供应商须知；</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7）开启响应文件、磋商、成交；</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8）纪律要求；</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9）签订合同、合同主要条款；</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10）响应文件格式；</w:t>
      </w:r>
    </w:p>
    <w:p w:rsidR="00D433C2" w:rsidRDefault="00D433C2">
      <w:pPr>
        <w:spacing w:line="360" w:lineRule="auto"/>
        <w:ind w:firstLineChars="200" w:firstLine="480"/>
        <w:rPr>
          <w:rFonts w:ascii="仿宋" w:eastAsia="仿宋" w:hAnsi="仿宋"/>
          <w:sz w:val="24"/>
        </w:rPr>
      </w:pPr>
      <w:r>
        <w:rPr>
          <w:rFonts w:ascii="仿宋" w:eastAsia="仿宋" w:hAnsi="仿宋"/>
          <w:sz w:val="24"/>
        </w:rPr>
        <w:t>（</w:t>
      </w:r>
      <w:r>
        <w:rPr>
          <w:rFonts w:ascii="仿宋" w:eastAsia="仿宋" w:hAnsi="仿宋" w:hint="eastAsia"/>
          <w:sz w:val="24"/>
        </w:rPr>
        <w:t>11）供应商须知前附表规定的其他材料。</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1.2</w:t>
      </w:r>
      <w:r>
        <w:rPr>
          <w:rFonts w:ascii="仿宋" w:eastAsia="仿宋" w:hAnsi="仿宋" w:hint="eastAsia"/>
          <w:sz w:val="24"/>
        </w:rPr>
        <w:t>根据本章第1</w:t>
      </w:r>
      <w:r>
        <w:rPr>
          <w:rFonts w:ascii="仿宋" w:eastAsia="仿宋" w:hAnsi="仿宋"/>
          <w:sz w:val="24"/>
        </w:rPr>
        <w:t>0</w:t>
      </w:r>
      <w:r>
        <w:rPr>
          <w:rFonts w:ascii="仿宋" w:eastAsia="仿宋" w:hAnsi="仿宋" w:hint="eastAsia"/>
          <w:sz w:val="24"/>
        </w:rPr>
        <w:t>.2款对磋商文件所作的澄清和修改，</w:t>
      </w:r>
      <w:proofErr w:type="gramStart"/>
      <w:r>
        <w:rPr>
          <w:rFonts w:ascii="仿宋" w:eastAsia="仿宋" w:hAnsi="仿宋" w:hint="eastAsia"/>
          <w:sz w:val="24"/>
        </w:rPr>
        <w:t>构成磋商</w:t>
      </w:r>
      <w:proofErr w:type="gramEnd"/>
      <w:r>
        <w:rPr>
          <w:rFonts w:ascii="仿宋" w:eastAsia="仿宋" w:hAnsi="仿宋" w:hint="eastAsia"/>
          <w:sz w:val="24"/>
        </w:rPr>
        <w:t>文件的组成部分。</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1.3</w:t>
      </w:r>
      <w:r>
        <w:rPr>
          <w:rFonts w:ascii="仿宋" w:eastAsia="仿宋" w:hAnsi="仿宋" w:hint="eastAsia"/>
          <w:sz w:val="24"/>
        </w:rPr>
        <w:t>除非有特殊要求，磋商文件不单独提供项目所在地的自然环境、气候条件、公用设施等情况，供应商被视为熟悉上述与履行合同有关的一切情况。</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0</w:t>
      </w:r>
      <w:r>
        <w:rPr>
          <w:rFonts w:ascii="仿宋" w:eastAsia="仿宋" w:hAnsi="仿宋" w:hint="eastAsia"/>
          <w:sz w:val="24"/>
        </w:rPr>
        <w:t>.</w:t>
      </w:r>
      <w:r>
        <w:rPr>
          <w:rFonts w:ascii="仿宋" w:eastAsia="仿宋" w:hAnsi="仿宋"/>
          <w:sz w:val="24"/>
        </w:rPr>
        <w:t>2</w:t>
      </w:r>
      <w:r>
        <w:rPr>
          <w:rFonts w:ascii="仿宋" w:eastAsia="仿宋" w:hAnsi="仿宋" w:hint="eastAsia"/>
          <w:sz w:val="24"/>
        </w:rPr>
        <w:t>磋商文件的澄清和修改</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磋商文件的澄清和修改及确认，详见供应商须知前附表。</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磋商文件的澄清或者修改在同一内容的表述上不一致时，以最后发出的公告为准。</w:t>
      </w:r>
    </w:p>
    <w:bookmarkEnd w:id="51"/>
    <w:bookmarkEnd w:id="52"/>
    <w:p w:rsidR="00D433C2" w:rsidRDefault="00D433C2">
      <w:pPr>
        <w:spacing w:line="440" w:lineRule="exact"/>
        <w:ind w:firstLineChars="200" w:firstLine="560"/>
        <w:rPr>
          <w:rFonts w:ascii="楷体" w:eastAsia="楷体" w:hAnsi="楷体"/>
          <w:sz w:val="28"/>
          <w:szCs w:val="28"/>
          <w:lang w:val="zh-CN"/>
        </w:rPr>
      </w:pPr>
      <w:r>
        <w:rPr>
          <w:rFonts w:ascii="楷体" w:eastAsia="楷体" w:hAnsi="楷体" w:hint="eastAsia"/>
          <w:sz w:val="28"/>
          <w:szCs w:val="28"/>
        </w:rPr>
        <w:t xml:space="preserve">11.响应文件的组成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11.1 供应商应按照磋商文件的要求以及格式编制响应文件，并保证其真实性、准确性以及完整性，并按照磋商文件要求提交全部资料并做出实质性响应。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11.2 响应文件由商务文件、技术文件、资格、资信等证明文件以及电子版响应文件组成：</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 商务文件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11.3.1 报价函；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11.3.2 在经营活动中无重大违法记录和行贿犯罪记录、具有良好商业信誉和健全财务会计制度、具有依法缴纳税收和社会保障资金良好记录的声明函(见附件4)；</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11.3.3 法定代表人授权委托书；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11.3.4 响应报价：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（1）报价一览表。是分项报价明细表的汇总表，响应报价（即响应报价总计金额）为各个分项报价金额之</w:t>
      </w:r>
      <w:proofErr w:type="gramStart"/>
      <w:r>
        <w:rPr>
          <w:rFonts w:ascii="仿宋" w:eastAsia="仿宋" w:hAnsi="仿宋" w:hint="eastAsia"/>
          <w:sz w:val="24"/>
        </w:rPr>
        <w:t>和</w:t>
      </w:r>
      <w:proofErr w:type="gramEnd"/>
      <w:r>
        <w:rPr>
          <w:rFonts w:ascii="仿宋" w:eastAsia="仿宋" w:hAnsi="仿宋" w:hint="eastAsia"/>
          <w:sz w:val="24"/>
        </w:rPr>
        <w:t>。报价项不得空缺、删除或修改，也</w:t>
      </w:r>
      <w:proofErr w:type="gramStart"/>
      <w:r>
        <w:rPr>
          <w:rFonts w:ascii="仿宋" w:eastAsia="仿宋" w:hAnsi="仿宋" w:hint="eastAsia"/>
          <w:sz w:val="24"/>
        </w:rPr>
        <w:t>不</w:t>
      </w:r>
      <w:proofErr w:type="gramEnd"/>
      <w:r>
        <w:rPr>
          <w:rFonts w:ascii="仿宋" w:eastAsia="仿宋" w:hAnsi="仿宋" w:hint="eastAsia"/>
          <w:sz w:val="24"/>
        </w:rPr>
        <w:t xml:space="preserve">可用“……”“--”“免费”“无”及“已包含在总价中”等表示。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2）分项报价明细表。各分项报价小计名称应当与《报价一览表》中费用名称、金额对应，供应商应当对分项报价明细表中各分项逐一报价，无此项报价的不得删除、修改报价项，可用阿拉伯数字“0.00”表示，供应商认为《分项报价明细表》有漏项的，可以增加分项报价。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lastRenderedPageBreak/>
        <w:t xml:space="preserve">（3）报价需要说明的其他文件、材料。供应商认为需要对《报价一览表》、《分项报价明细表》中有关报价进一步说明或者证明其报价的文件和材料等。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11.3.5 供应商同类项目实施情况一览表；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11.3.6 商务响应表；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11.3.7政府采购诚信承诺书；</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11.3.8 联合投标协议书（若有）；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11.3.9 联合投标授权委托书（若有）；</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11.3.10 中小企业声明函（若有）； </w:t>
      </w:r>
    </w:p>
    <w:p w:rsidR="00D433C2" w:rsidRDefault="00D433C2">
      <w:pPr>
        <w:spacing w:line="440" w:lineRule="exact"/>
        <w:ind w:firstLineChars="200" w:firstLine="480"/>
        <w:rPr>
          <w:rFonts w:ascii="仿宋" w:eastAsia="仿宋" w:hAnsi="仿宋"/>
          <w:color w:val="000000"/>
          <w:sz w:val="24"/>
        </w:rPr>
      </w:pPr>
      <w:r>
        <w:rPr>
          <w:rFonts w:ascii="仿宋" w:eastAsia="仿宋" w:hAnsi="仿宋" w:hint="eastAsia"/>
          <w:sz w:val="24"/>
        </w:rPr>
        <w:t>11.3.11 磋商文件要求和供应商认为应介绍或者提交的资料和文件。</w:t>
      </w:r>
    </w:p>
    <w:p w:rsidR="00D433C2" w:rsidRDefault="00D433C2">
      <w:pPr>
        <w:spacing w:line="360" w:lineRule="auto"/>
        <w:ind w:firstLineChars="200" w:firstLine="480"/>
        <w:rPr>
          <w:rFonts w:ascii="仿宋" w:eastAsia="仿宋" w:hAnsi="仿宋"/>
          <w:sz w:val="24"/>
        </w:rPr>
      </w:pPr>
      <w:bookmarkStart w:id="84" w:name="_Toc515531325"/>
      <w:r>
        <w:rPr>
          <w:rFonts w:ascii="仿宋" w:eastAsia="仿宋" w:hAnsi="仿宋"/>
          <w:sz w:val="24"/>
        </w:rPr>
        <w:t>11.</w:t>
      </w:r>
      <w:r>
        <w:rPr>
          <w:rFonts w:ascii="仿宋" w:eastAsia="仿宋" w:hAnsi="仿宋" w:hint="eastAsia"/>
          <w:sz w:val="24"/>
        </w:rPr>
        <w:t>5技术文件</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w:t>
      </w:r>
      <w:r>
        <w:rPr>
          <w:rFonts w:ascii="仿宋" w:eastAsia="仿宋" w:hAnsi="仿宋"/>
          <w:sz w:val="24"/>
        </w:rPr>
        <w:t>.1</w:t>
      </w:r>
      <w:r>
        <w:rPr>
          <w:rFonts w:ascii="仿宋" w:eastAsia="仿宋" w:hAnsi="仿宋" w:hint="eastAsia"/>
          <w:sz w:val="24"/>
        </w:rPr>
        <w:t>货物清单（包括产品彩页）；</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w:t>
      </w:r>
      <w:r>
        <w:rPr>
          <w:rFonts w:ascii="仿宋" w:eastAsia="仿宋" w:hAnsi="仿宋"/>
          <w:sz w:val="24"/>
        </w:rPr>
        <w:t>.2</w:t>
      </w:r>
      <w:r>
        <w:rPr>
          <w:rFonts w:ascii="仿宋" w:eastAsia="仿宋" w:hAnsi="仿宋" w:hint="eastAsia"/>
          <w:sz w:val="24"/>
        </w:rPr>
        <w:t>技术响应表；</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w:t>
      </w:r>
      <w:r>
        <w:rPr>
          <w:rFonts w:ascii="仿宋" w:eastAsia="仿宋" w:hAnsi="仿宋"/>
          <w:sz w:val="24"/>
        </w:rPr>
        <w:t>.</w:t>
      </w:r>
      <w:r>
        <w:rPr>
          <w:rFonts w:ascii="仿宋" w:eastAsia="仿宋" w:hAnsi="仿宋" w:hint="eastAsia"/>
          <w:sz w:val="24"/>
        </w:rPr>
        <w:t>3选配件、专用耗材、售后服务优惠表（若有）；</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w:t>
      </w:r>
      <w:r>
        <w:rPr>
          <w:rFonts w:ascii="仿宋" w:eastAsia="仿宋" w:hAnsi="仿宋"/>
          <w:sz w:val="24"/>
        </w:rPr>
        <w:t>.</w:t>
      </w:r>
      <w:r>
        <w:rPr>
          <w:rFonts w:ascii="仿宋" w:eastAsia="仿宋" w:hAnsi="仿宋" w:hint="eastAsia"/>
          <w:sz w:val="24"/>
        </w:rPr>
        <w:t>4项目实施人员（主要从业人员以及其技术资格）一览表；</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w:t>
      </w:r>
      <w:r>
        <w:rPr>
          <w:rFonts w:ascii="仿宋" w:eastAsia="仿宋" w:hAnsi="仿宋"/>
          <w:sz w:val="24"/>
        </w:rPr>
        <w:t>.</w:t>
      </w:r>
      <w:r>
        <w:rPr>
          <w:rFonts w:ascii="仿宋" w:eastAsia="仿宋" w:hAnsi="仿宋" w:hint="eastAsia"/>
          <w:sz w:val="24"/>
        </w:rPr>
        <w:t>5货物合格证明和</w:t>
      </w:r>
      <w:proofErr w:type="gramStart"/>
      <w:r>
        <w:rPr>
          <w:rFonts w:ascii="仿宋" w:eastAsia="仿宋" w:hAnsi="仿宋" w:hint="eastAsia"/>
          <w:sz w:val="24"/>
        </w:rPr>
        <w:t>符合磋商</w:t>
      </w:r>
      <w:proofErr w:type="gramEnd"/>
      <w:r>
        <w:rPr>
          <w:rFonts w:ascii="仿宋" w:eastAsia="仿宋" w:hAnsi="仿宋" w:hint="eastAsia"/>
          <w:sz w:val="24"/>
        </w:rPr>
        <w:t>文件规定的技术资料：</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（1）供应商应提交证明其拟提供货物的合格性</w:t>
      </w:r>
      <w:proofErr w:type="gramStart"/>
      <w:r>
        <w:rPr>
          <w:rFonts w:ascii="仿宋" w:eastAsia="仿宋" w:hAnsi="仿宋" w:hint="eastAsia"/>
          <w:sz w:val="24"/>
        </w:rPr>
        <w:t>符合磋商</w:t>
      </w:r>
      <w:proofErr w:type="gramEnd"/>
      <w:r>
        <w:rPr>
          <w:rFonts w:ascii="仿宋" w:eastAsia="仿宋" w:hAnsi="仿宋" w:hint="eastAsia"/>
          <w:sz w:val="24"/>
        </w:rPr>
        <w:t>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2</w:t>
      </w:r>
      <w:r>
        <w:rPr>
          <w:rFonts w:ascii="仿宋" w:eastAsia="仿宋" w:hAnsi="仿宋" w:hint="eastAsia"/>
          <w:sz w:val="24"/>
        </w:rPr>
        <w:t>）证明货物和服务与磋商文件要求相一致的文件可以是文字资料、图纸和数据，主要包括内容：</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1）</w:t>
      </w:r>
      <w:r>
        <w:rPr>
          <w:rFonts w:ascii="仿宋" w:eastAsia="仿宋" w:hAnsi="仿宋" w:hint="eastAsia"/>
          <w:sz w:val="24"/>
        </w:rPr>
        <w:t>技术方案；</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2）</w:t>
      </w:r>
      <w:r>
        <w:rPr>
          <w:rFonts w:ascii="仿宋" w:eastAsia="仿宋" w:hAnsi="仿宋" w:hint="eastAsia"/>
          <w:sz w:val="24"/>
        </w:rPr>
        <w:t>货物主要技术指标和性能的详细说明（若是环保、节能产品须详细描述并提交相关证明材料原件）并保证所供货物必须是全新的、未使用过的合格产品；</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3）</w:t>
      </w:r>
      <w:r>
        <w:rPr>
          <w:rFonts w:ascii="仿宋" w:eastAsia="仿宋" w:hAnsi="仿宋" w:hint="eastAsia"/>
          <w:sz w:val="24"/>
        </w:rPr>
        <w:t>保证货物在质保期内正常、连续使用所必须的备品备件和专用工具清单以及其货源地与价格；</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对照磋商文件技术规格、参数以及要求，逐条说明所提供货物与服务是否做出了实质性响应，并按照磋商文件中技术响应表如实填写</w:t>
      </w:r>
      <w:proofErr w:type="gramStart"/>
      <w:r>
        <w:rPr>
          <w:rFonts w:ascii="仿宋" w:eastAsia="仿宋" w:hAnsi="仿宋" w:hint="eastAsia"/>
          <w:sz w:val="24"/>
        </w:rPr>
        <w:t>具体响应</w:t>
      </w:r>
      <w:proofErr w:type="gramEnd"/>
      <w:r>
        <w:rPr>
          <w:rFonts w:ascii="仿宋" w:eastAsia="仿宋" w:hAnsi="仿宋" w:hint="eastAsia"/>
          <w:sz w:val="24"/>
        </w:rPr>
        <w:t>的参数以及要求。采购人只接受相同或者优于技术条款中所规定的技术要求以及制造标准。</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当磋商文件中的技术要求以及货物备品备件的互换性标准与国家标准或者行业标</w:t>
      </w:r>
      <w:r>
        <w:rPr>
          <w:rFonts w:ascii="仿宋" w:eastAsia="仿宋" w:hAnsi="仿宋" w:hint="eastAsia"/>
          <w:sz w:val="24"/>
        </w:rPr>
        <w:lastRenderedPageBreak/>
        <w:t>准等不一致时，应以国家标准或者行业标准等为准。</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供应商在详细阐述货物的主要技术指标和性能说明时，应注意磋商文件第四章“采购需求”中的工艺、材料、货物标准和参照品牌以及文字说明，并无任何限制性，供应商可选用替代标准、品牌或者文字叙述，但这些替代要实质上满足技术规格、参数以及要求。</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4</w:t>
      </w:r>
      <w:r>
        <w:rPr>
          <w:rFonts w:ascii="仿宋" w:eastAsia="仿宋" w:hAnsi="仿宋" w:hint="eastAsia"/>
          <w:sz w:val="24"/>
        </w:rPr>
        <w:t>）如果采购人全部或者部分使用</w:t>
      </w:r>
      <w:proofErr w:type="gramStart"/>
      <w:r>
        <w:rPr>
          <w:rFonts w:ascii="仿宋" w:eastAsia="仿宋" w:hAnsi="仿宋" w:hint="eastAsia"/>
          <w:sz w:val="24"/>
        </w:rPr>
        <w:t>非成交</w:t>
      </w:r>
      <w:proofErr w:type="gramEnd"/>
      <w:r>
        <w:rPr>
          <w:rFonts w:ascii="仿宋" w:eastAsia="仿宋" w:hAnsi="仿宋" w:hint="eastAsia"/>
          <w:sz w:val="24"/>
        </w:rPr>
        <w:t>供应商响应文件中的技术成果或者技术方案时，应书面征得其同意并给予一定的经济补偿后，方可使用。</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w:t>
      </w:r>
      <w:r>
        <w:rPr>
          <w:rFonts w:ascii="仿宋" w:eastAsia="仿宋" w:hAnsi="仿宋"/>
          <w:sz w:val="24"/>
        </w:rPr>
        <w:t>5</w:t>
      </w:r>
      <w:r>
        <w:rPr>
          <w:rFonts w:ascii="仿宋" w:eastAsia="仿宋" w:hAnsi="仿宋" w:hint="eastAsia"/>
          <w:sz w:val="24"/>
        </w:rPr>
        <w:t>）供应商必须对所提供货物和服务等知识产权方面的一切产权关系负全部责任，由此而引起的法律纠纷以及费用供应商须全部承担。</w:t>
      </w:r>
    </w:p>
    <w:p w:rsidR="00D433C2" w:rsidRDefault="00D433C2">
      <w:pPr>
        <w:spacing w:line="360" w:lineRule="auto"/>
        <w:ind w:firstLineChars="200" w:firstLine="480"/>
        <w:rPr>
          <w:rFonts w:ascii="仿宋" w:eastAsia="仿宋" w:hAnsi="仿宋"/>
          <w:sz w:val="24"/>
        </w:rPr>
      </w:pPr>
      <w:r>
        <w:rPr>
          <w:rFonts w:ascii="仿宋" w:eastAsia="仿宋" w:hAnsi="仿宋" w:hint="eastAsia"/>
          <w:sz w:val="24"/>
        </w:rPr>
        <w:t>11.5.6磋商文件要求和供应商认为应介绍或者提交的资料和文件。</w:t>
      </w:r>
    </w:p>
    <w:p w:rsidR="00D433C2" w:rsidRDefault="00D433C2">
      <w:pPr>
        <w:spacing w:line="440" w:lineRule="exact"/>
        <w:ind w:firstLineChars="200" w:firstLine="560"/>
        <w:outlineLvl w:val="2"/>
        <w:rPr>
          <w:rFonts w:ascii="楷体" w:eastAsia="楷体" w:hAnsi="楷体"/>
          <w:sz w:val="28"/>
          <w:szCs w:val="28"/>
        </w:rPr>
      </w:pPr>
      <w:bookmarkStart w:id="85" w:name="_Toc102045172"/>
      <w:r>
        <w:rPr>
          <w:rFonts w:ascii="楷体" w:eastAsia="楷体" w:hAnsi="楷体" w:hint="eastAsia"/>
          <w:sz w:val="28"/>
          <w:szCs w:val="28"/>
        </w:rPr>
        <w:t>1</w:t>
      </w:r>
      <w:r>
        <w:rPr>
          <w:rFonts w:ascii="楷体" w:eastAsia="楷体" w:hAnsi="楷体"/>
          <w:sz w:val="28"/>
          <w:szCs w:val="28"/>
        </w:rPr>
        <w:t>2</w:t>
      </w:r>
      <w:r>
        <w:rPr>
          <w:rFonts w:ascii="楷体" w:eastAsia="楷体" w:hAnsi="楷体" w:hint="eastAsia"/>
          <w:sz w:val="28"/>
          <w:szCs w:val="28"/>
        </w:rPr>
        <w:t>.</w:t>
      </w:r>
      <w:bookmarkEnd w:id="84"/>
      <w:r>
        <w:rPr>
          <w:rFonts w:ascii="楷体" w:eastAsia="楷体" w:hAnsi="楷体" w:hint="eastAsia"/>
          <w:sz w:val="28"/>
          <w:szCs w:val="28"/>
        </w:rPr>
        <w:t>响应报价</w:t>
      </w:r>
      <w:bookmarkEnd w:id="85"/>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2.1</w:t>
      </w:r>
      <w:r>
        <w:rPr>
          <w:rFonts w:ascii="仿宋" w:eastAsia="仿宋" w:hAnsi="仿宋" w:hint="eastAsia"/>
          <w:sz w:val="24"/>
        </w:rPr>
        <w:t>响应报价的范围：见投标人须知前附表。</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2.2</w:t>
      </w:r>
      <w:r>
        <w:rPr>
          <w:rFonts w:ascii="仿宋" w:eastAsia="仿宋" w:hAnsi="仿宋" w:hint="eastAsia"/>
          <w:sz w:val="24"/>
        </w:rPr>
        <w:t>投标人应对所投包中的货物进行报价，对每一包货物的报价必须全部报齐。</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2.3</w:t>
      </w:r>
      <w:r>
        <w:rPr>
          <w:rFonts w:ascii="仿宋" w:eastAsia="仿宋" w:hAnsi="仿宋" w:hint="eastAsia"/>
          <w:sz w:val="24"/>
        </w:rPr>
        <w:t>响应报价</w:t>
      </w:r>
      <w:r>
        <w:rPr>
          <w:rFonts w:ascii="仿宋" w:eastAsia="仿宋" w:hAnsi="仿宋"/>
          <w:sz w:val="24"/>
        </w:rPr>
        <w:t>的次数：见投标人须知前附表。</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2.4</w:t>
      </w:r>
      <w:r>
        <w:rPr>
          <w:rFonts w:ascii="仿宋" w:eastAsia="仿宋" w:hAnsi="仿宋" w:hint="eastAsia"/>
          <w:sz w:val="24"/>
        </w:rPr>
        <w:t>投标人不得以任何方式或者方法提供投标以外的任何附赠条款。</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2.5</w:t>
      </w:r>
      <w:r>
        <w:rPr>
          <w:rFonts w:ascii="仿宋" w:eastAsia="仿宋" w:hAnsi="仿宋" w:hint="eastAsia"/>
          <w:sz w:val="24"/>
        </w:rPr>
        <w:t>投标人应按照招标文件中要求的内容填写报价，并由法定代表人或者授权代表签署。</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2.6</w:t>
      </w:r>
      <w:r>
        <w:rPr>
          <w:rFonts w:ascii="仿宋" w:eastAsia="仿宋" w:hAnsi="仿宋" w:hint="eastAsia"/>
          <w:sz w:val="24"/>
        </w:rPr>
        <w:t>投标人须按照附件格式表中的各单项明细逐项填写，以方便评标委员会对各响应文件进行比较。</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2.7</w:t>
      </w:r>
      <w:r>
        <w:rPr>
          <w:rFonts w:ascii="仿宋" w:eastAsia="仿宋" w:hAnsi="仿宋" w:hint="eastAsia"/>
          <w:sz w:val="24"/>
        </w:rPr>
        <w:t>响应文件报价出现前后不一致的，除招标文件另有规定外，按照下列规定修正：</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（一）响应文件中开标一览表（报价表）内容与响应文件中相应内容不一致的，以开标一览表（报价表）为准；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（二）大写金额和小写金额不一致的，以大写金额为准；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（三）单价金额小数点或者百分比有明显错位的，以开标一览表的总价为准，并修改单价；</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（四）总价金额与按单价汇总金额不一致的，以单价金额计算结果为准。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同时出现两种以上不一致的，按照前款规定的顺序修正。修正后的报价经投标人确认后产生约束力，投标人不确认的，其投标无效。</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2.8</w:t>
      </w:r>
      <w:r>
        <w:rPr>
          <w:rFonts w:ascii="仿宋" w:eastAsia="仿宋" w:hAnsi="仿宋" w:hint="eastAsia"/>
          <w:sz w:val="24"/>
        </w:rPr>
        <w:t>唱标时，采购代理机构只对按照招标文件要求编制的响应报价进行唱标。</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2.9</w:t>
      </w:r>
      <w:r>
        <w:rPr>
          <w:rFonts w:ascii="仿宋" w:eastAsia="仿宋" w:hAnsi="仿宋" w:hint="eastAsia"/>
          <w:sz w:val="24"/>
        </w:rPr>
        <w:t>投标人的中标价格在合同执行中是固定不变的，不得以任何理由予以变更，不得出现任何包含价格调整的要求。</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2.10</w:t>
      </w:r>
      <w:r>
        <w:rPr>
          <w:rFonts w:ascii="仿宋" w:eastAsia="仿宋" w:hAnsi="仿宋" w:hint="eastAsia"/>
          <w:sz w:val="24"/>
        </w:rPr>
        <w:t>采购人不接受未经中国海关报验放进入中国境内且产自关境外的货物报价。</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.11</w:t>
      </w:r>
      <w:r>
        <w:rPr>
          <w:rFonts w:ascii="仿宋" w:eastAsia="仿宋" w:hAnsi="仿宋" w:hint="eastAsia"/>
          <w:sz w:val="24"/>
          <w:lang w:val="en-GB"/>
        </w:rPr>
        <w:t>投标人须知前附表未规定可以采购进口产品的，不允许进口产品参加投标。</w:t>
      </w:r>
    </w:p>
    <w:p w:rsidR="00D433C2" w:rsidRDefault="00D433C2">
      <w:pPr>
        <w:spacing w:line="440" w:lineRule="exact"/>
        <w:ind w:firstLineChars="200" w:firstLine="560"/>
        <w:outlineLvl w:val="2"/>
        <w:rPr>
          <w:rFonts w:ascii="楷体" w:eastAsia="楷体" w:hAnsi="楷体"/>
          <w:sz w:val="28"/>
          <w:szCs w:val="28"/>
        </w:rPr>
      </w:pPr>
      <w:bookmarkStart w:id="86" w:name="_Toc515531326"/>
      <w:bookmarkStart w:id="87" w:name="_Toc497667800"/>
      <w:bookmarkStart w:id="88" w:name="_Toc102045173"/>
      <w:r>
        <w:rPr>
          <w:rFonts w:ascii="楷体" w:eastAsia="楷体" w:hAnsi="楷体" w:hint="eastAsia"/>
          <w:sz w:val="28"/>
          <w:szCs w:val="28"/>
        </w:rPr>
        <w:t>1</w:t>
      </w:r>
      <w:r>
        <w:rPr>
          <w:rFonts w:ascii="楷体" w:eastAsia="楷体" w:hAnsi="楷体"/>
          <w:sz w:val="28"/>
          <w:szCs w:val="28"/>
        </w:rPr>
        <w:t>3.</w:t>
      </w:r>
      <w:r>
        <w:rPr>
          <w:rFonts w:ascii="楷体" w:eastAsia="楷体" w:hAnsi="楷体" w:hint="eastAsia"/>
          <w:sz w:val="28"/>
          <w:szCs w:val="28"/>
        </w:rPr>
        <w:t>响应文件编制要求</w:t>
      </w:r>
      <w:bookmarkEnd w:id="86"/>
      <w:bookmarkEnd w:id="87"/>
      <w:bookmarkEnd w:id="88"/>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1</w:t>
      </w:r>
      <w:r>
        <w:rPr>
          <w:rFonts w:ascii="仿宋" w:eastAsia="仿宋" w:hAnsi="仿宋"/>
          <w:sz w:val="24"/>
        </w:rPr>
        <w:t>3</w:t>
      </w:r>
      <w:r>
        <w:rPr>
          <w:rFonts w:ascii="仿宋" w:eastAsia="仿宋" w:hAnsi="仿宋" w:hint="eastAsia"/>
          <w:sz w:val="24"/>
        </w:rPr>
        <w:t>.</w:t>
      </w:r>
      <w:r>
        <w:rPr>
          <w:rFonts w:ascii="仿宋" w:eastAsia="仿宋" w:hAnsi="仿宋"/>
          <w:sz w:val="24"/>
        </w:rPr>
        <w:t>1</w:t>
      </w:r>
      <w:r>
        <w:rPr>
          <w:rFonts w:ascii="仿宋" w:eastAsia="仿宋" w:hAnsi="仿宋" w:hint="eastAsia"/>
          <w:sz w:val="24"/>
        </w:rPr>
        <w:t>响应文件应按所投包分别进行编制。</w:t>
      </w:r>
    </w:p>
    <w:p w:rsidR="00D433C2" w:rsidRDefault="00D433C2">
      <w:pPr>
        <w:spacing w:line="440" w:lineRule="exact"/>
        <w:ind w:firstLineChars="200" w:firstLine="480"/>
        <w:rPr>
          <w:rFonts w:ascii="仿宋" w:eastAsia="仿宋" w:hAnsi="仿宋"/>
          <w:sz w:val="24"/>
        </w:rPr>
      </w:pPr>
      <w:r>
        <w:rPr>
          <w:rFonts w:ascii="仿宋" w:eastAsia="仿宋" w:hAnsi="仿宋"/>
          <w:sz w:val="24"/>
        </w:rPr>
        <w:t>13.2</w:t>
      </w:r>
      <w:r>
        <w:rPr>
          <w:rFonts w:ascii="仿宋" w:eastAsia="仿宋" w:hAnsi="仿宋" w:hint="eastAsia"/>
          <w:sz w:val="24"/>
        </w:rPr>
        <w:t>响应文件编制：见投标人须知前附表。</w:t>
      </w:r>
    </w:p>
    <w:p w:rsidR="00D433C2" w:rsidRDefault="00D433C2">
      <w:pPr>
        <w:spacing w:line="440" w:lineRule="exact"/>
        <w:ind w:firstLineChars="200" w:firstLine="480"/>
        <w:rPr>
          <w:rFonts w:ascii="仿宋" w:eastAsia="仿宋" w:hAnsi="仿宋"/>
          <w:sz w:val="24"/>
        </w:rPr>
      </w:pPr>
      <w:r>
        <w:rPr>
          <w:rFonts w:ascii="仿宋" w:eastAsia="仿宋" w:hAnsi="仿宋"/>
          <w:sz w:val="24"/>
        </w:rPr>
        <w:t>13.3</w:t>
      </w:r>
      <w:r>
        <w:rPr>
          <w:rFonts w:ascii="仿宋" w:eastAsia="仿宋" w:hAnsi="仿宋" w:hint="eastAsia"/>
          <w:sz w:val="24"/>
        </w:rPr>
        <w:t>响应文件签章</w:t>
      </w:r>
      <w:r>
        <w:rPr>
          <w:rFonts w:ascii="仿宋" w:eastAsia="仿宋" w:hAnsi="仿宋"/>
          <w:sz w:val="24"/>
        </w:rPr>
        <w:t>：</w:t>
      </w:r>
      <w:r>
        <w:rPr>
          <w:rFonts w:ascii="仿宋" w:eastAsia="仿宋" w:hAnsi="仿宋" w:hint="eastAsia"/>
          <w:sz w:val="24"/>
        </w:rPr>
        <w:t>见投标人须知前附表。</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3.4</w:t>
      </w:r>
      <w:r>
        <w:rPr>
          <w:rFonts w:ascii="仿宋" w:eastAsia="仿宋" w:hAnsi="仿宋" w:hint="eastAsia"/>
          <w:sz w:val="24"/>
        </w:rPr>
        <w:t>投标人可对供货现场以及其范围环境进行考察，以获取有关编制响应文件和签署实施合同所需的各项资料，投标人应承担现场考察的费用、责任和风险。</w:t>
      </w:r>
    </w:p>
    <w:p w:rsidR="00D433C2" w:rsidRDefault="00D433C2">
      <w:pPr>
        <w:spacing w:line="440" w:lineRule="exact"/>
        <w:ind w:firstLineChars="200" w:firstLine="480"/>
        <w:rPr>
          <w:rFonts w:ascii="仿宋" w:eastAsia="仿宋" w:hAnsi="仿宋"/>
          <w:sz w:val="24"/>
        </w:rPr>
      </w:pPr>
      <w:r>
        <w:rPr>
          <w:rFonts w:ascii="仿宋" w:eastAsia="仿宋" w:hAnsi="仿宋"/>
          <w:sz w:val="24"/>
        </w:rPr>
        <w:t>13.5</w:t>
      </w:r>
      <w:r>
        <w:rPr>
          <w:rFonts w:ascii="仿宋" w:eastAsia="仿宋" w:hAnsi="仿宋" w:hint="eastAsia"/>
          <w:sz w:val="24"/>
        </w:rPr>
        <w:t>投标人编制响应文件时，应当如实在技术响应表和商务响应表中填写响应情况。</w:t>
      </w:r>
    </w:p>
    <w:p w:rsidR="00D433C2" w:rsidRDefault="00D433C2">
      <w:pPr>
        <w:spacing w:line="440" w:lineRule="exact"/>
        <w:ind w:firstLineChars="200" w:firstLine="560"/>
        <w:outlineLvl w:val="2"/>
        <w:rPr>
          <w:rFonts w:ascii="楷体" w:eastAsia="楷体" w:hAnsi="楷体"/>
          <w:sz w:val="28"/>
          <w:szCs w:val="28"/>
        </w:rPr>
      </w:pPr>
      <w:bookmarkStart w:id="89" w:name="_Toc497667803"/>
      <w:bookmarkStart w:id="90" w:name="_Toc515531329"/>
      <w:bookmarkStart w:id="91" w:name="_Toc102045174"/>
      <w:r>
        <w:rPr>
          <w:rFonts w:ascii="楷体" w:eastAsia="楷体" w:hAnsi="楷体" w:hint="eastAsia"/>
          <w:sz w:val="28"/>
          <w:szCs w:val="28"/>
        </w:rPr>
        <w:t>14.</w:t>
      </w:r>
      <w:bookmarkEnd w:id="89"/>
      <w:bookmarkEnd w:id="90"/>
      <w:r>
        <w:rPr>
          <w:rFonts w:ascii="楷体" w:eastAsia="楷体" w:hAnsi="楷体" w:hint="eastAsia"/>
          <w:sz w:val="28"/>
          <w:szCs w:val="28"/>
        </w:rPr>
        <w:t>响应文件的密封和标记</w:t>
      </w:r>
      <w:bookmarkEnd w:id="91"/>
      <w:r>
        <w:rPr>
          <w:rFonts w:ascii="楷体" w:eastAsia="楷体" w:hAnsi="楷体" w:hint="eastAsia"/>
          <w:sz w:val="28"/>
          <w:szCs w:val="28"/>
        </w:rPr>
        <w:t xml:space="preserve"> </w:t>
      </w:r>
    </w:p>
    <w:p w:rsidR="00D433C2" w:rsidRDefault="00D433C2">
      <w:pPr>
        <w:spacing w:line="440" w:lineRule="exact"/>
        <w:ind w:firstLineChars="200" w:firstLine="480"/>
        <w:rPr>
          <w:rFonts w:ascii="仿宋" w:eastAsia="仿宋" w:hAnsi="仿宋"/>
          <w:sz w:val="24"/>
          <w:lang w:val="zh-CN"/>
        </w:rPr>
      </w:pPr>
      <w:bookmarkStart w:id="92" w:name="_Toc497667801"/>
      <w:bookmarkStart w:id="93" w:name="_Toc515531327"/>
      <w:proofErr w:type="gramStart"/>
      <w:r>
        <w:rPr>
          <w:rFonts w:ascii="仿宋" w:eastAsia="仿宋" w:hAnsi="仿宋" w:hint="eastAsia"/>
          <w:sz w:val="24"/>
        </w:rPr>
        <w:t>见供应</w:t>
      </w:r>
      <w:proofErr w:type="gramEnd"/>
      <w:r>
        <w:rPr>
          <w:rFonts w:ascii="仿宋" w:eastAsia="仿宋" w:hAnsi="仿宋" w:hint="eastAsia"/>
          <w:sz w:val="24"/>
        </w:rPr>
        <w:t xml:space="preserve">商须知前附表。 </w:t>
      </w:r>
    </w:p>
    <w:p w:rsidR="00D433C2" w:rsidRDefault="00D433C2">
      <w:pPr>
        <w:spacing w:line="440" w:lineRule="exact"/>
        <w:ind w:firstLineChars="200" w:firstLine="560"/>
        <w:rPr>
          <w:rFonts w:ascii="楷体" w:eastAsia="楷体" w:hAnsi="楷体"/>
          <w:sz w:val="28"/>
          <w:szCs w:val="28"/>
          <w:lang w:val="zh-CN"/>
        </w:rPr>
      </w:pPr>
      <w:r>
        <w:rPr>
          <w:rFonts w:ascii="楷体" w:eastAsia="楷体" w:hAnsi="楷体" w:hint="eastAsia"/>
          <w:sz w:val="28"/>
          <w:szCs w:val="28"/>
        </w:rPr>
        <w:t>15</w:t>
      </w:r>
      <w:r>
        <w:rPr>
          <w:rFonts w:ascii="楷体" w:eastAsia="楷体" w:hAnsi="楷体"/>
          <w:sz w:val="28"/>
          <w:szCs w:val="28"/>
        </w:rPr>
        <w:t>.</w:t>
      </w:r>
      <w:bookmarkEnd w:id="92"/>
      <w:r>
        <w:rPr>
          <w:rFonts w:ascii="仿宋" w:eastAsia="仿宋" w:hAnsi="仿宋" w:cs="仿宋" w:hint="eastAsia"/>
          <w:sz w:val="24"/>
          <w:lang w:val="zh-CN"/>
        </w:rPr>
        <w:t xml:space="preserve"> </w:t>
      </w:r>
      <w:bookmarkEnd w:id="93"/>
      <w:r>
        <w:rPr>
          <w:rFonts w:ascii="楷体" w:eastAsia="楷体" w:hAnsi="楷体" w:hint="eastAsia"/>
          <w:sz w:val="28"/>
          <w:szCs w:val="28"/>
        </w:rPr>
        <w:t xml:space="preserve">响应文件的递交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15.1 供应商应在响应截止时间前递交响应文件。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15.2 供应商递交响应文件的时间、地点和要求：</w:t>
      </w:r>
      <w:proofErr w:type="gramStart"/>
      <w:r>
        <w:rPr>
          <w:rFonts w:ascii="仿宋" w:eastAsia="仿宋" w:hAnsi="仿宋" w:hint="eastAsia"/>
          <w:sz w:val="24"/>
        </w:rPr>
        <w:t>见供应</w:t>
      </w:r>
      <w:proofErr w:type="gramEnd"/>
      <w:r>
        <w:rPr>
          <w:rFonts w:ascii="仿宋" w:eastAsia="仿宋" w:hAnsi="仿宋" w:hint="eastAsia"/>
          <w:sz w:val="24"/>
        </w:rPr>
        <w:t xml:space="preserve">商须知前附表。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15.3 供应商有下列情况之一，采购人或者采购代理机构应当拒绝接收供应商的响应文件：</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15.3.1 逾期送达的或者未送达指定地点的；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15.3.2 响应文件未按磋商文件要求密封的。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15.4 除供应商须知前附表另有规定外，不论磋商过程和结果如何，供应商的响应文件均不退还。 </w:t>
      </w:r>
    </w:p>
    <w:p w:rsidR="00D433C2" w:rsidRDefault="00D433C2">
      <w:pPr>
        <w:spacing w:line="440" w:lineRule="exact"/>
        <w:ind w:firstLineChars="200" w:firstLine="560"/>
        <w:rPr>
          <w:rFonts w:ascii="楷体" w:eastAsia="楷体" w:hAnsi="楷体"/>
          <w:sz w:val="28"/>
          <w:szCs w:val="28"/>
          <w:lang w:val="zh-CN"/>
        </w:rPr>
      </w:pPr>
      <w:bookmarkStart w:id="94" w:name="_Toc497667802"/>
      <w:bookmarkStart w:id="95" w:name="_Toc515531328"/>
      <w:r>
        <w:rPr>
          <w:rFonts w:ascii="楷体" w:eastAsia="楷体" w:hAnsi="楷体" w:hint="eastAsia"/>
          <w:sz w:val="28"/>
          <w:szCs w:val="28"/>
        </w:rPr>
        <w:t>16</w:t>
      </w:r>
      <w:r>
        <w:rPr>
          <w:rFonts w:ascii="楷体" w:eastAsia="楷体" w:hAnsi="楷体"/>
          <w:sz w:val="28"/>
          <w:szCs w:val="28"/>
        </w:rPr>
        <w:t>.</w:t>
      </w:r>
      <w:bookmarkStart w:id="96" w:name="_Toc494457078"/>
      <w:bookmarkStart w:id="97" w:name="_Toc515531331"/>
      <w:bookmarkStart w:id="98" w:name="_Toc503888992"/>
      <w:bookmarkEnd w:id="94"/>
      <w:bookmarkEnd w:id="95"/>
      <w:r>
        <w:rPr>
          <w:rFonts w:ascii="楷体" w:eastAsia="楷体" w:hAnsi="楷体" w:hint="eastAsia"/>
          <w:sz w:val="28"/>
          <w:szCs w:val="28"/>
        </w:rPr>
        <w:t xml:space="preserve">响应文件的修改与撤回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16.1 供应商在磋商文件要求提交响应文件截止时间前，可以补充、修改或者撤回已提交的响应文件，并书面形式通知采购人或者采购代理机构。补充、修改的内容为响应文件的组成部分。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16.2 供应商对响应文件的补充、修改，应按照本磋商文件有关规定进行编制、密封、标记、盖章和递交，并在响应文件密封袋上，清楚标明“修改响应文件”或者“撤回响应”字样。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16.3 在提交响应文件截止时间后到磋商文件规定的响应有效期终止之前，供应商不得补充、修改或者撤回其响应文件。 </w:t>
      </w:r>
    </w:p>
    <w:p w:rsidR="00D433C2" w:rsidRDefault="00D433C2">
      <w:pPr>
        <w:spacing w:line="400" w:lineRule="exact"/>
        <w:ind w:firstLineChars="200" w:firstLine="560"/>
        <w:rPr>
          <w:rFonts w:ascii="楷体" w:eastAsia="楷体" w:hAnsi="楷体"/>
          <w:sz w:val="28"/>
          <w:szCs w:val="28"/>
        </w:rPr>
      </w:pPr>
      <w:r>
        <w:rPr>
          <w:rFonts w:ascii="楷体" w:eastAsia="楷体" w:hAnsi="楷体"/>
          <w:sz w:val="28"/>
          <w:szCs w:val="28"/>
        </w:rPr>
        <w:t>1</w:t>
      </w:r>
      <w:r>
        <w:rPr>
          <w:rFonts w:ascii="楷体" w:eastAsia="楷体" w:hAnsi="楷体" w:hint="eastAsia"/>
          <w:sz w:val="28"/>
          <w:szCs w:val="28"/>
        </w:rPr>
        <w:t>7.</w:t>
      </w:r>
      <w:bookmarkEnd w:id="96"/>
      <w:bookmarkEnd w:id="97"/>
      <w:bookmarkEnd w:id="98"/>
      <w:r>
        <w:rPr>
          <w:rFonts w:ascii="楷体" w:eastAsia="楷体" w:hAnsi="楷体" w:hint="eastAsia"/>
          <w:sz w:val="28"/>
          <w:szCs w:val="28"/>
        </w:rPr>
        <w:t xml:space="preserve">质疑 </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17.1参加本次政府采购活动的供应商认为磋商文件、采购过程和成交结果使自己的权益受到损害的，可以在知道或者应知道其权益受到损害之日起7个工作日内，以书面形式向采购人或者采购代理机构提出质疑。</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17</w:t>
      </w:r>
      <w:r>
        <w:rPr>
          <w:rFonts w:ascii="仿宋" w:eastAsia="仿宋" w:hAnsi="仿宋"/>
          <w:sz w:val="24"/>
        </w:rPr>
        <w:t>.2</w:t>
      </w:r>
      <w:proofErr w:type="gramStart"/>
      <w:r>
        <w:rPr>
          <w:rFonts w:ascii="仿宋" w:eastAsia="仿宋" w:hAnsi="仿宋" w:hint="eastAsia"/>
          <w:sz w:val="24"/>
        </w:rPr>
        <w:t>质疑书</w:t>
      </w:r>
      <w:proofErr w:type="gramEnd"/>
      <w:r>
        <w:rPr>
          <w:rFonts w:ascii="仿宋" w:eastAsia="仿宋" w:hAnsi="仿宋" w:hint="eastAsia"/>
          <w:sz w:val="24"/>
        </w:rPr>
        <w:t>内容应包括以下主要内容：</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（一）质疑人的名称、地址、电话等；</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（二）具体的质疑事项、证据以及法律、法规依据；</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（三）提出质疑的日期。</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lastRenderedPageBreak/>
        <w:t>17</w:t>
      </w:r>
      <w:r>
        <w:rPr>
          <w:rFonts w:ascii="仿宋" w:eastAsia="仿宋" w:hAnsi="仿宋"/>
          <w:sz w:val="24"/>
        </w:rPr>
        <w:t>.3</w:t>
      </w:r>
      <w:proofErr w:type="gramStart"/>
      <w:r>
        <w:rPr>
          <w:rFonts w:ascii="仿宋" w:eastAsia="仿宋" w:hAnsi="仿宋" w:hint="eastAsia"/>
          <w:sz w:val="24"/>
        </w:rPr>
        <w:t>质疑书</w:t>
      </w:r>
      <w:proofErr w:type="gramEnd"/>
      <w:r>
        <w:rPr>
          <w:rFonts w:ascii="仿宋" w:eastAsia="仿宋" w:hAnsi="仿宋" w:hint="eastAsia"/>
          <w:sz w:val="24"/>
        </w:rPr>
        <w:t>应当署名，一式叁份。由法定代表人或者主要负责人签字并加盖公章后生效。代理人办理质疑事务时，还应当提交授权委托书，授权委托书应当载明代理的具体权限和事项。否则采购人或者采购代理机构不予受理。</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17</w:t>
      </w:r>
      <w:r>
        <w:rPr>
          <w:rFonts w:ascii="仿宋" w:eastAsia="仿宋" w:hAnsi="仿宋"/>
          <w:sz w:val="24"/>
        </w:rPr>
        <w:t>.4</w:t>
      </w:r>
      <w:r>
        <w:rPr>
          <w:rFonts w:ascii="仿宋" w:eastAsia="仿宋" w:hAnsi="仿宋" w:hint="eastAsia"/>
          <w:sz w:val="24"/>
        </w:rPr>
        <w:t>除书面形式外，其他任何方式的质疑，采购人或者采购代理机构均不予接受和回复。</w:t>
      </w:r>
    </w:p>
    <w:p w:rsidR="00D433C2" w:rsidRDefault="00D433C2">
      <w:pPr>
        <w:spacing w:line="400" w:lineRule="exact"/>
        <w:ind w:firstLineChars="200" w:firstLine="480"/>
        <w:rPr>
          <w:rFonts w:ascii="仿宋" w:eastAsia="仿宋" w:hAnsi="仿宋"/>
          <w:sz w:val="24"/>
        </w:rPr>
      </w:pPr>
      <w:r>
        <w:rPr>
          <w:rFonts w:ascii="仿宋" w:eastAsia="仿宋" w:hAnsi="仿宋" w:hint="eastAsia"/>
          <w:sz w:val="24"/>
        </w:rPr>
        <w:t>17</w:t>
      </w:r>
      <w:r>
        <w:rPr>
          <w:rFonts w:ascii="仿宋" w:eastAsia="仿宋" w:hAnsi="仿宋"/>
          <w:sz w:val="24"/>
        </w:rPr>
        <w:t>.5</w:t>
      </w:r>
      <w:r>
        <w:rPr>
          <w:rFonts w:ascii="仿宋" w:eastAsia="仿宋" w:hAnsi="仿宋" w:hint="eastAsia"/>
          <w:sz w:val="24"/>
        </w:rPr>
        <w:t>采购人或者采购代理机构在收到质疑书后7个工作日内</w:t>
      </w:r>
      <w:proofErr w:type="gramStart"/>
      <w:r>
        <w:rPr>
          <w:rFonts w:ascii="仿宋" w:eastAsia="仿宋" w:hAnsi="仿宋" w:hint="eastAsia"/>
          <w:sz w:val="24"/>
        </w:rPr>
        <w:t>作出</w:t>
      </w:r>
      <w:proofErr w:type="gramEnd"/>
      <w:r>
        <w:rPr>
          <w:rFonts w:ascii="仿宋" w:eastAsia="仿宋" w:hAnsi="仿宋" w:hint="eastAsia"/>
          <w:sz w:val="24"/>
        </w:rPr>
        <w:t>书面答复，并以书面形式通知质疑人和其他有关供应商，但答复不得涉及商业秘密。</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17</w:t>
      </w:r>
      <w:r>
        <w:rPr>
          <w:rFonts w:ascii="仿宋" w:eastAsia="仿宋" w:hAnsi="仿宋"/>
          <w:sz w:val="24"/>
        </w:rPr>
        <w:t>.6</w:t>
      </w:r>
      <w:r>
        <w:rPr>
          <w:rFonts w:ascii="仿宋" w:eastAsia="仿宋" w:hAnsi="仿宋" w:hint="eastAsia"/>
          <w:sz w:val="24"/>
        </w:rPr>
        <w:t>质疑人对采购人、采购代理机构的答复不满意或者采购人、采购代理机构未在规定的时间内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答复的，可以在答复期满后1</w:t>
      </w:r>
      <w:r>
        <w:rPr>
          <w:rFonts w:ascii="仿宋" w:eastAsia="仿宋" w:hAnsi="仿宋"/>
          <w:sz w:val="24"/>
        </w:rPr>
        <w:t>5</w:t>
      </w:r>
      <w:r>
        <w:rPr>
          <w:rFonts w:ascii="仿宋" w:eastAsia="仿宋" w:hAnsi="仿宋" w:hint="eastAsia"/>
          <w:sz w:val="24"/>
        </w:rPr>
        <w:t xml:space="preserve">个工作日内向同级监管部门投诉。 </w:t>
      </w:r>
    </w:p>
    <w:p w:rsidR="00D433C2" w:rsidRDefault="00D433C2">
      <w:pPr>
        <w:spacing w:line="440" w:lineRule="exact"/>
        <w:ind w:firstLineChars="200" w:firstLine="560"/>
        <w:rPr>
          <w:rFonts w:ascii="楷体" w:eastAsia="楷体" w:hAnsi="楷体"/>
          <w:sz w:val="28"/>
          <w:szCs w:val="28"/>
          <w:lang w:val="zh-CN"/>
        </w:rPr>
      </w:pPr>
      <w:r>
        <w:rPr>
          <w:rFonts w:ascii="楷体" w:eastAsia="楷体" w:hAnsi="楷体" w:hint="eastAsia"/>
          <w:sz w:val="28"/>
          <w:szCs w:val="28"/>
        </w:rPr>
        <w:t xml:space="preserve">18.投诉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18.1 按照《中华人民共和国政府采购法》、财政部《政府采购质疑和投诉办法》（第94 号令）以及相关的法律、法规及规定，质疑人对采购人、采购代理机构的答复不满意或者采购人、采购代理机构未在规定的时间内做出答复的，可以在答复期满后 15 </w:t>
      </w:r>
      <w:proofErr w:type="gramStart"/>
      <w:r>
        <w:rPr>
          <w:rFonts w:ascii="仿宋" w:eastAsia="仿宋" w:hAnsi="仿宋" w:hint="eastAsia"/>
          <w:sz w:val="24"/>
        </w:rPr>
        <w:t>个</w:t>
      </w:r>
      <w:proofErr w:type="gramEnd"/>
      <w:r>
        <w:rPr>
          <w:rFonts w:ascii="仿宋" w:eastAsia="仿宋" w:hAnsi="仿宋" w:hint="eastAsia"/>
          <w:sz w:val="24"/>
        </w:rPr>
        <w:t>工作日内向同级监管部门提起投诉。供应</w:t>
      </w:r>
      <w:proofErr w:type="gramStart"/>
      <w:r>
        <w:rPr>
          <w:rFonts w:ascii="仿宋" w:eastAsia="仿宋" w:hAnsi="仿宋" w:hint="eastAsia"/>
          <w:sz w:val="24"/>
        </w:rPr>
        <w:t>商投诉</w:t>
      </w:r>
      <w:proofErr w:type="gramEnd"/>
      <w:r>
        <w:rPr>
          <w:rFonts w:ascii="仿宋" w:eastAsia="仿宋" w:hAnsi="仿宋" w:hint="eastAsia"/>
          <w:sz w:val="24"/>
        </w:rPr>
        <w:t>按照采购人所属预算级次，由本级财政部门处理。</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18.2 投诉人提起投诉应符合下列条件：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（一）投诉人是参与所投诉政府采购活动的供应商；</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（二）提起投诉前已依法进行质疑；</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（三）投诉书内容符合财政部《政府采购质疑和投诉办法》（第 94 号令）的规定；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（四）在投诉有效期限内提起投诉；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（五）属于本财政部门管辖；</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（六）同一投诉事项未经财政部门投诉处理；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 xml:space="preserve">（七）财政部规定的其他条件。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18.3投诉人投诉时，应当提交投诉书，并按照被投诉采购人、采购代理机构和与投诉事项有关的供应商数量提供投诉书的副本。</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18.4投诉书应当包括以下主要内容：</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（一）投诉人和被投诉人的名称、地址、电话等；</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（二）具体的投诉事宜以及事实依据；</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（三）</w:t>
      </w:r>
      <w:proofErr w:type="gramStart"/>
      <w:r>
        <w:rPr>
          <w:rFonts w:ascii="仿宋" w:eastAsia="仿宋" w:hAnsi="仿宋" w:hint="eastAsia"/>
          <w:sz w:val="24"/>
        </w:rPr>
        <w:t>质疑书</w:t>
      </w:r>
      <w:proofErr w:type="gramEnd"/>
      <w:r>
        <w:rPr>
          <w:rFonts w:ascii="仿宋" w:eastAsia="仿宋" w:hAnsi="仿宋" w:hint="eastAsia"/>
          <w:sz w:val="24"/>
        </w:rPr>
        <w:t>和质疑答复情况以及相关证明材料；</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（四）提起投诉的日期。</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18.5投诉书应当署名。投诉人为自然人的，应当由本人签字；投诉人为法人或者其他组织的，应当由法定代表人或者主要负责人签字盖章并加盖公章。</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18.6投诉人可以委托代理人办理投诉事务。代理人办理投诉事务时，除提交投诉书外，还应当向同级监管部门提交投诉人的授权委托书，授权委托书应当载明委托代理的具体权限和</w:t>
      </w:r>
      <w:r>
        <w:rPr>
          <w:rFonts w:ascii="仿宋" w:eastAsia="仿宋" w:hAnsi="仿宋" w:hint="eastAsia"/>
          <w:sz w:val="24"/>
        </w:rPr>
        <w:lastRenderedPageBreak/>
        <w:t>事项。</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18.7投诉人不符合上述规定提起的投诉，监管部门不予受理。</w:t>
      </w:r>
    </w:p>
    <w:p w:rsidR="00D433C2" w:rsidRDefault="00D433C2">
      <w:pPr>
        <w:spacing w:line="440" w:lineRule="exact"/>
        <w:ind w:firstLineChars="200" w:firstLine="560"/>
        <w:rPr>
          <w:rFonts w:ascii="楷体" w:eastAsia="楷体" w:hAnsi="楷体"/>
          <w:sz w:val="28"/>
          <w:szCs w:val="28"/>
          <w:lang w:val="zh-CN"/>
        </w:rPr>
      </w:pPr>
      <w:r>
        <w:rPr>
          <w:rFonts w:ascii="楷体" w:eastAsia="楷体" w:hAnsi="楷体" w:hint="eastAsia"/>
          <w:sz w:val="28"/>
          <w:szCs w:val="28"/>
        </w:rPr>
        <w:t xml:space="preserve">19.其他需补充的内容 </w:t>
      </w:r>
    </w:p>
    <w:p w:rsidR="00D433C2" w:rsidRDefault="00D433C2">
      <w:pPr>
        <w:spacing w:line="440" w:lineRule="exact"/>
        <w:ind w:firstLineChars="200" w:firstLine="480"/>
        <w:rPr>
          <w:rFonts w:ascii="仿宋" w:eastAsia="仿宋" w:hAnsi="仿宋"/>
          <w:sz w:val="24"/>
          <w:lang w:val="zh-CN"/>
        </w:rPr>
      </w:pPr>
      <w:r>
        <w:rPr>
          <w:rFonts w:ascii="仿宋" w:eastAsia="仿宋" w:hAnsi="仿宋" w:hint="eastAsia"/>
          <w:sz w:val="24"/>
        </w:rPr>
        <w:t>其他需补充的内容：</w:t>
      </w:r>
      <w:proofErr w:type="gramStart"/>
      <w:r>
        <w:rPr>
          <w:rFonts w:ascii="仿宋" w:eastAsia="仿宋" w:hAnsi="仿宋" w:hint="eastAsia"/>
          <w:sz w:val="24"/>
        </w:rPr>
        <w:t>见供应</w:t>
      </w:r>
      <w:proofErr w:type="gramEnd"/>
      <w:r>
        <w:rPr>
          <w:rFonts w:ascii="仿宋" w:eastAsia="仿宋" w:hAnsi="仿宋" w:hint="eastAsia"/>
          <w:sz w:val="24"/>
        </w:rPr>
        <w:t>商须知前附表。</w:t>
      </w:r>
    </w:p>
    <w:p w:rsidR="00D433C2" w:rsidRDefault="00D433C2">
      <w:pPr>
        <w:spacing w:line="400" w:lineRule="exact"/>
        <w:ind w:firstLineChars="200" w:firstLine="420"/>
        <w:rPr>
          <w:rFonts w:ascii="宋体" w:hAnsi="宋体"/>
        </w:rPr>
      </w:pPr>
    </w:p>
    <w:p w:rsidR="00D433C2" w:rsidRDefault="00D433C2">
      <w:pPr>
        <w:spacing w:line="440" w:lineRule="exact"/>
        <w:ind w:firstLineChars="200" w:firstLine="420"/>
        <w:rPr>
          <w:rFonts w:ascii="宋体" w:hAnsi="宋体"/>
        </w:rPr>
      </w:pPr>
    </w:p>
    <w:p w:rsidR="00D433C2" w:rsidRDefault="00D433C2">
      <w:pPr>
        <w:spacing w:line="440" w:lineRule="exact"/>
        <w:sectPr w:rsidR="00D433C2">
          <w:pgSz w:w="11906" w:h="16838"/>
          <w:pgMar w:top="1440" w:right="1080" w:bottom="1440" w:left="1080" w:header="851" w:footer="992" w:gutter="0"/>
          <w:cols w:space="720"/>
          <w:docGrid w:type="lines" w:linePitch="312"/>
        </w:sectPr>
      </w:pPr>
    </w:p>
    <w:p w:rsidR="00D433C2" w:rsidRDefault="00D433C2" w:rsidP="0069432A">
      <w:pPr>
        <w:spacing w:afterLines="50" w:after="156" w:line="440" w:lineRule="exact"/>
        <w:jc w:val="center"/>
        <w:outlineLvl w:val="1"/>
        <w:rPr>
          <w:rFonts w:ascii="黑体" w:eastAsia="黑体" w:hAnsi="黑体"/>
          <w:sz w:val="28"/>
          <w:szCs w:val="28"/>
        </w:rPr>
      </w:pPr>
      <w:bookmarkStart w:id="99" w:name="_Toc497667808"/>
      <w:bookmarkStart w:id="100" w:name="_Toc515531334"/>
      <w:bookmarkStart w:id="101" w:name="_Toc102045175"/>
      <w:bookmarkStart w:id="102" w:name="_Toc432789534"/>
      <w:bookmarkEnd w:id="46"/>
      <w:r>
        <w:rPr>
          <w:rFonts w:ascii="黑体" w:eastAsia="黑体" w:hAnsi="黑体"/>
          <w:sz w:val="28"/>
          <w:szCs w:val="28"/>
        </w:rPr>
        <w:lastRenderedPageBreak/>
        <w:t>第七章</w:t>
      </w:r>
      <w:r>
        <w:rPr>
          <w:rFonts w:ascii="黑体" w:eastAsia="黑体" w:hAnsi="黑体" w:hint="eastAsia"/>
          <w:sz w:val="28"/>
          <w:szCs w:val="28"/>
        </w:rPr>
        <w:t xml:space="preserve">  开标、资格审查、评标、定标</w:t>
      </w:r>
      <w:bookmarkEnd w:id="99"/>
      <w:bookmarkEnd w:id="100"/>
      <w:bookmarkEnd w:id="101"/>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1.开启响应文件程序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 宣布开启响应文件纪律；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1.2 宣布主持人、唱标人、记录人等有关人员姓名；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 公布在响应截止时间前递交响应文件的供应商名称及签到顺序；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 供应商相互检查响应文件密封情况，并签字确认；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1.5 开启响应文件，按照签到顺序公布供应商名称、报价等内容，并记录在案；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1.6 供应</w:t>
      </w:r>
      <w:proofErr w:type="gramStart"/>
      <w:r>
        <w:rPr>
          <w:rFonts w:ascii="仿宋" w:eastAsia="仿宋" w:hAnsi="仿宋" w:hint="eastAsia"/>
          <w:sz w:val="24"/>
        </w:rPr>
        <w:t>商法定</w:t>
      </w:r>
      <w:proofErr w:type="gramEnd"/>
      <w:r>
        <w:rPr>
          <w:rFonts w:ascii="仿宋" w:eastAsia="仿宋" w:hAnsi="仿宋" w:hint="eastAsia"/>
          <w:sz w:val="24"/>
        </w:rPr>
        <w:t xml:space="preserve">代表人（或者被授权代表）、采购人代表、记录人等有关人员在开标记录上签字确认；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1.7 开启响应文件结束。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2.开启响应文件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2.1 开启响应文件应当在磋商文件确定的提交响应文件截止时间的同一时间公开进行。开标地点应当为磋商文件中预先确定的地点。邀请供应</w:t>
      </w:r>
      <w:proofErr w:type="gramStart"/>
      <w:r>
        <w:rPr>
          <w:rFonts w:ascii="仿宋" w:eastAsia="仿宋" w:hAnsi="仿宋" w:hint="eastAsia"/>
          <w:sz w:val="24"/>
        </w:rPr>
        <w:t>商法定</w:t>
      </w:r>
      <w:proofErr w:type="gramEnd"/>
      <w:r>
        <w:rPr>
          <w:rFonts w:ascii="仿宋" w:eastAsia="仿宋" w:hAnsi="仿宋" w:hint="eastAsia"/>
          <w:sz w:val="24"/>
        </w:rPr>
        <w:t xml:space="preserve">代表人或者被授权代表参加，参加开标会议的代表应签名报到。 </w:t>
      </w:r>
    </w:p>
    <w:p w:rsidR="00D433C2" w:rsidRDefault="00D433C2">
      <w:pPr>
        <w:spacing w:line="440" w:lineRule="exact"/>
        <w:ind w:firstLineChars="200" w:firstLine="482"/>
        <w:rPr>
          <w:rFonts w:ascii="仿宋" w:eastAsia="仿宋" w:hAnsi="仿宋"/>
          <w:sz w:val="24"/>
        </w:rPr>
      </w:pPr>
      <w:r>
        <w:rPr>
          <w:rFonts w:ascii="仿宋" w:eastAsia="仿宋" w:hAnsi="仿宋" w:hint="eastAsia"/>
          <w:b/>
          <w:bCs/>
          <w:sz w:val="24"/>
        </w:rPr>
        <w:t xml:space="preserve">递交响应文件时：法定代表人出示法定代表人身份证明原件和身份证原件、被授权代表出示授权委托书原件和身份证原件以证明其出席。否则，代理机构对递交的响应文件将不予接收。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2.2 检查响应文件密封情况，由供应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代表人或者被授权代表互相检查各供应商响应文件的密封情况，并请各供应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代表人或者被授权代表签字确认。供应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代表人或者被授权代表认为某个或者某些供应商的响应文件密封不符合规定的，应当面提出，采购代理机构现场记录，相关各方供应</w:t>
      </w:r>
      <w:proofErr w:type="gramStart"/>
      <w:r>
        <w:rPr>
          <w:rFonts w:ascii="仿宋" w:eastAsia="仿宋" w:hAnsi="仿宋" w:hint="eastAsia"/>
          <w:sz w:val="24"/>
        </w:rPr>
        <w:t>商法定</w:t>
      </w:r>
      <w:proofErr w:type="gramEnd"/>
      <w:r>
        <w:rPr>
          <w:rFonts w:ascii="仿宋" w:eastAsia="仿宋" w:hAnsi="仿宋" w:hint="eastAsia"/>
          <w:sz w:val="24"/>
        </w:rPr>
        <w:t xml:space="preserve">代表人或者被授权代表签字确认无异议后，由采购代理机构工作人员当众拆封，开启符合密封规定的响应文件。 </w:t>
      </w:r>
    </w:p>
    <w:p w:rsidR="00D433C2" w:rsidRDefault="00D433C2">
      <w:pPr>
        <w:spacing w:line="440" w:lineRule="exact"/>
        <w:ind w:firstLineChars="200" w:firstLine="480"/>
        <w:rPr>
          <w:rFonts w:ascii="仿宋" w:eastAsia="仿宋" w:hAnsi="仿宋"/>
          <w:sz w:val="24"/>
        </w:rPr>
      </w:pPr>
      <w:proofErr w:type="gramStart"/>
      <w:r>
        <w:rPr>
          <w:rFonts w:ascii="仿宋" w:eastAsia="仿宋" w:hAnsi="仿宋" w:hint="eastAsia"/>
          <w:sz w:val="24"/>
        </w:rPr>
        <w:t>若相关</w:t>
      </w:r>
      <w:proofErr w:type="gramEnd"/>
      <w:r>
        <w:rPr>
          <w:rFonts w:ascii="仿宋" w:eastAsia="仿宋" w:hAnsi="仿宋" w:hint="eastAsia"/>
          <w:sz w:val="24"/>
        </w:rPr>
        <w:t>各方供应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代表人或者被授权代表签字确认有异议的，</w:t>
      </w:r>
      <w:proofErr w:type="gramStart"/>
      <w:r>
        <w:rPr>
          <w:rFonts w:ascii="仿宋" w:eastAsia="仿宋" w:hAnsi="仿宋" w:hint="eastAsia"/>
          <w:sz w:val="24"/>
        </w:rPr>
        <w:t>报现场</w:t>
      </w:r>
      <w:proofErr w:type="gramEnd"/>
      <w:r>
        <w:rPr>
          <w:rFonts w:ascii="仿宋" w:eastAsia="仿宋" w:hAnsi="仿宋" w:hint="eastAsia"/>
          <w:sz w:val="24"/>
        </w:rPr>
        <w:t>监督人员和磋商小组处理，在处理决定未</w:t>
      </w:r>
      <w:proofErr w:type="gramStart"/>
      <w:r>
        <w:rPr>
          <w:rFonts w:ascii="仿宋" w:eastAsia="仿宋" w:hAnsi="仿宋" w:hint="eastAsia"/>
          <w:sz w:val="24"/>
        </w:rPr>
        <w:t>作出</w:t>
      </w:r>
      <w:proofErr w:type="gramEnd"/>
      <w:r>
        <w:rPr>
          <w:rFonts w:ascii="仿宋" w:eastAsia="仿宋" w:hAnsi="仿宋" w:hint="eastAsia"/>
          <w:sz w:val="24"/>
        </w:rPr>
        <w:t xml:space="preserve">之前有异议各方的响应文件均不得开启；处理决定认为响应文件符合或者不符合规定的，各方均应签字确认，拒绝签字的不影响处理决定的执行；处理决定认为响应文件不符合规定的，按照响应无效处理。处理决定公布后，由采购代理机构工作人员当众拆封，开启符合密封规定的响应文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按照上述规定开启响应文件后，供应商再对响应文件的密封情况提出异议的，采购人或者采购代理机构不予受理。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2.3 由采购代理机构工作人员唱价。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唱价人当众宣读供应商名称、响应报价、磋商文件规定的需要宣布的其他内容，并不得拒</w:t>
      </w:r>
      <w:r>
        <w:rPr>
          <w:rFonts w:ascii="仿宋" w:eastAsia="仿宋" w:hAnsi="仿宋" w:hint="eastAsia"/>
          <w:sz w:val="24"/>
        </w:rPr>
        <w:lastRenderedPageBreak/>
        <w:t xml:space="preserve">绝任何符合要求的响应报价。供应商若有报价和优惠未被唱出，应在开标时及时声明或者提出，否则采购代理机构对此不承担任何责任。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2.4 开启响应文件和唱价由采购代理机构指定专人负责，开标记录由供应</w:t>
      </w:r>
      <w:proofErr w:type="gramStart"/>
      <w:r>
        <w:rPr>
          <w:rFonts w:ascii="仿宋" w:eastAsia="仿宋" w:hAnsi="仿宋" w:hint="eastAsia"/>
          <w:sz w:val="24"/>
        </w:rPr>
        <w:t>商法定</w:t>
      </w:r>
      <w:proofErr w:type="gramEnd"/>
      <w:r>
        <w:rPr>
          <w:rFonts w:ascii="仿宋" w:eastAsia="仿宋" w:hAnsi="仿宋" w:hint="eastAsia"/>
          <w:sz w:val="24"/>
        </w:rPr>
        <w:t>代表人或者被授权代表、采购人代表、记录人等有关人员签字确认，采购代理机构负责存档备查。</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2.5 供应商对开启有异议的，应当在开启现场以书面形式提出，采购人或者采购代理机构应当场给予答复，并制作记录，供应</w:t>
      </w:r>
      <w:proofErr w:type="gramStart"/>
      <w:r>
        <w:rPr>
          <w:rFonts w:ascii="仿宋" w:eastAsia="仿宋" w:hAnsi="仿宋" w:hint="eastAsia"/>
          <w:sz w:val="24"/>
        </w:rPr>
        <w:t>商法定</w:t>
      </w:r>
      <w:proofErr w:type="gramEnd"/>
      <w:r>
        <w:rPr>
          <w:rFonts w:ascii="仿宋" w:eastAsia="仿宋" w:hAnsi="仿宋" w:hint="eastAsia"/>
          <w:sz w:val="24"/>
        </w:rPr>
        <w:t xml:space="preserve">代表人或者被授权代表、采购人代表、采购代理机构（包括公证机构人员）签字确认。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3.磋商小组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3.1 磋商小组的组成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采购人按照《中华人民共和国政府采购法》以及有关规定组建磋商小组。磋商由依法组建的磋商小组负责。磋商小组由采购人代表和评审专家共同组成，成员人数为三人以及以上单数，技术、经济等方面的评审专家不得少于成员总数的三分之二。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3.2 评审专家的抽取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3.2.1 采用随机抽取方式从省级以上财政部门设立的政府采购评审专家库中</w:t>
      </w:r>
      <w:proofErr w:type="gramStart"/>
      <w:r>
        <w:rPr>
          <w:rFonts w:ascii="仿宋" w:eastAsia="仿宋" w:hAnsi="仿宋" w:hint="eastAsia"/>
          <w:sz w:val="24"/>
        </w:rPr>
        <w:t>确定磋商</w:t>
      </w:r>
      <w:proofErr w:type="gramEnd"/>
      <w:r>
        <w:rPr>
          <w:rFonts w:ascii="仿宋" w:eastAsia="仿宋" w:hAnsi="仿宋" w:hint="eastAsia"/>
          <w:sz w:val="24"/>
        </w:rPr>
        <w:t xml:space="preserve">小组成员。任何单位和个人都不得指定评审专家或干预评审专家的抽取工作。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3.2.2 参加评审专家抽取的有关人员对被抽取的专家的姓名、单位和联系方式等内容负有保密的义务。磋商小组成员的名单在评审结果确定前必须严格保密。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3.3 磋商小组成员不得参加与自己有利害关系的评审活动，与自己有利害关系的应当回避，已经进入的必须更换。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3.4 磋商小组负责对各响应文件进行评审、比较、评定，并按本磋商文件的规定确定成交供应商或者推荐成交候选人。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3.5 磋商小组具有依据磋商文件进行独立评审的权力，且不受外界任何因素的干扰。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磋商小组成员必须独立、负责地提出评审意见，并对自己的评审意见承担责任。对评审结果有不同意见的磋商小组成员应当以书面形式说明其不同意见和理由，评审报告应当注明不同意见。评审委员会成员拒绝评审或者拒绝在评审报告上签字并且又不书面说明其不同意见和理由的，视为同意评审结果。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3.6 磋商小组的职责：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3.6.1 审查响应文件是否</w:t>
      </w:r>
      <w:proofErr w:type="gramStart"/>
      <w:r>
        <w:rPr>
          <w:rFonts w:ascii="仿宋" w:eastAsia="仿宋" w:hAnsi="仿宋" w:hint="eastAsia"/>
          <w:sz w:val="24"/>
        </w:rPr>
        <w:t>符合磋商</w:t>
      </w:r>
      <w:proofErr w:type="gramEnd"/>
      <w:r>
        <w:rPr>
          <w:rFonts w:ascii="仿宋" w:eastAsia="仿宋" w:hAnsi="仿宋" w:hint="eastAsia"/>
          <w:sz w:val="24"/>
        </w:rPr>
        <w:t>文件要求，进行资格性审查和符合性审查，并做出评价；</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3.6.2 要求供应商对响应文件有关事项做出解释或者澄清；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3.6.3 推荐成交候选人名单，或者受采购人委托按照事先确定的办法直接确定成交供应商；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3.6.4 向采购人、采购代理机构或者有关部门报告非法干预评审工作的行为。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3.6.5 对围、串标等违法违规行为</w:t>
      </w:r>
      <w:proofErr w:type="gramStart"/>
      <w:r>
        <w:rPr>
          <w:rFonts w:ascii="仿宋" w:eastAsia="仿宋" w:hAnsi="仿宋" w:hint="eastAsia"/>
          <w:sz w:val="24"/>
        </w:rPr>
        <w:t>作出</w:t>
      </w:r>
      <w:proofErr w:type="gramEnd"/>
      <w:r>
        <w:rPr>
          <w:rFonts w:ascii="仿宋" w:eastAsia="仿宋" w:hAnsi="仿宋" w:hint="eastAsia"/>
          <w:sz w:val="24"/>
        </w:rPr>
        <w:t xml:space="preserve">认定。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 磋商小组的义务：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3.7.1 遵纪守法，客观、公正、廉洁地履行职责；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3.7.2 提出真实、可靠的评审意见；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3.7.3 严格遵守评审纪律，不得向外界泄露评审情况；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3.7.4 发现供应商在招报价活动中有不正当竞争或者恶意串通等违规行为，应及时向监督部门报告并加以制止；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3.7.5 按照磋商文件规定的评审方法和评审标准进行评审，对评审意见承担个人责任；</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3.7.6 编写评审报告；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3.7.7 配合采购人或者采购代理机构答复供应商提出的质疑；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3.7.8 对评审过程和结果，以及采购人、供应商的商业秘密保密；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3.7.9 配合监管部门处理投诉；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 磋商小组成员有下列情形之一的，应当回避：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3.8.1 供应商或者供应商主要负责人的近亲属；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3.8.2 项目主管部门或者行政监督部门的人员；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3.8.3 与供应商有经济利益关系；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3.8.4 曾因在采购、评审以及其他与政府采购有关系活动中从事违法行为而受到行政处罚或者刑事处罚的；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3.8.5 与供应商有其他利害关系。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4.评审程序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4.1 宣布评审纪律以及回避提示；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4.2 组织推荐磋商小组组长；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4.3 资格性审查；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4.4 符合性审查；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4.5 技术评审；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4.6澄清有关问题；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4.7磋商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4.8 供应商提交最后报价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4.9 磋商小组进行综合评分；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4.10 确定成交供应商或者推荐成交候选人名单；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4.11 编写评审报告；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 xml:space="preserve">4.12 宣布评审结果。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5.评审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5.1资格审查</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5.1.1磋商小组依据法律法规和磋商文件的规定，对响应文件中的资格证明等进行审查，以确定供应商是否具备报价资格。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5.1.2采购人、采购代理机构通过“信用中国”网站（www.creditchina.gov.cn）、中国政府采购网（www.ccgp.gov.cn）、信用山东(</w:t>
      </w:r>
      <w:hyperlink r:id="rId14" w:history="1">
        <w:r>
          <w:rPr>
            <w:rFonts w:ascii="仿宋" w:eastAsia="仿宋" w:hAnsi="仿宋" w:hint="eastAsia"/>
            <w:sz w:val="24"/>
          </w:rPr>
          <w:t>www.creditsd.gov.cn)</w:t>
        </w:r>
      </w:hyperlink>
      <w:r>
        <w:rPr>
          <w:rFonts w:ascii="仿宋" w:eastAsia="仿宋" w:hAnsi="仿宋" w:hint="eastAsia"/>
          <w:sz w:val="24"/>
        </w:rPr>
        <w:t>及信用青岛（credit.qingdao.gov.cn）查询供应商信用记录，查询时要将查询网页、内容进行截图或拍照，以作证据留存，截图或拍照内容要完整清晰，应包括网站网址、查询内容、电脑截屏时间。采购人或者采购代理机构应当对供应商信用记录进行甄别，对列入失信被执行人、重大税收违法案件当事人名单、政府采购严重违法失信行为记录名单及其他不符合《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信用信息查询记录及相关证据应当与其他磋商文件一并保存。</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5.2符合性审查</w:t>
      </w:r>
    </w:p>
    <w:p w:rsidR="00D433C2" w:rsidRDefault="00D433C2">
      <w:pPr>
        <w:spacing w:line="440" w:lineRule="exact"/>
        <w:ind w:firstLineChars="200" w:firstLine="480"/>
        <w:rPr>
          <w:rFonts w:ascii="仿宋" w:eastAsia="仿宋" w:hAnsi="仿宋"/>
          <w:sz w:val="24"/>
        </w:rPr>
      </w:pPr>
      <w:r>
        <w:rPr>
          <w:rFonts w:ascii="仿宋" w:eastAsia="仿宋" w:hAnsi="仿宋"/>
          <w:sz w:val="24"/>
        </w:rPr>
        <w:t>磋商小组依据磋商文件的规定，从响应文件的有效性、完整性和对磋商文件的响应程度进行审查，以确定是否对磋商文件的实质性要求</w:t>
      </w:r>
      <w:proofErr w:type="gramStart"/>
      <w:r>
        <w:rPr>
          <w:rFonts w:ascii="仿宋" w:eastAsia="仿宋" w:hAnsi="仿宋"/>
          <w:sz w:val="24"/>
        </w:rPr>
        <w:t>作出</w:t>
      </w:r>
      <w:proofErr w:type="gramEnd"/>
      <w:r>
        <w:rPr>
          <w:rFonts w:ascii="仿宋" w:eastAsia="仿宋" w:hAnsi="仿宋"/>
          <w:sz w:val="24"/>
        </w:rPr>
        <w:t xml:space="preserve">响应。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5.3在资格性审查时，采购人、采购代理机构按照供应商提供的《声明函》(见附件1)审查供应商及其法定代表人和项目负责人行贿犯罪情况。</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5.4在资格性和符合性审查同时，对属于不合格或响应无效的供应商，磋商小组必须提出不合格或者响应无效的事实依据，并出具不合格或者响应无效说明。</w:t>
      </w:r>
      <w:r>
        <w:rPr>
          <w:rFonts w:ascii="仿宋" w:eastAsia="仿宋" w:hAnsi="仿宋"/>
          <w:sz w:val="24"/>
        </w:rPr>
        <w:t xml:space="preserve">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6.澄清有关问题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6.1 对响应文件中含义不明确、同类问题表述不一致或者有明显文字和计算错误的内容，磋商小组应以书面形式要求供应商做出必要的澄清、承诺、说明或者纠正。供应商的澄清、承诺、说明或者纠正应采取书面形式，由法定代表人或者被授权代表签字，并不得超出响应文件的范围或者改变响应文件的实质性内容。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6.2 磋商小组判断响应文件的响应性仅基于响应文件本身而不靠外部因素。未响应实质性条款的，磋商小组有权确定其响应无效，供应商不能通过修正、撤销或者澄清不符之处而使其报价成为实质性响应的报价。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6.3 磋商小组可以允许供应</w:t>
      </w:r>
      <w:proofErr w:type="gramStart"/>
      <w:r>
        <w:rPr>
          <w:rFonts w:ascii="仿宋" w:eastAsia="仿宋" w:hAnsi="仿宋" w:hint="eastAsia"/>
          <w:sz w:val="24"/>
        </w:rPr>
        <w:t>商修改</w:t>
      </w:r>
      <w:proofErr w:type="gramEnd"/>
      <w:r>
        <w:rPr>
          <w:rFonts w:ascii="仿宋" w:eastAsia="仿宋" w:hAnsi="仿宋" w:hint="eastAsia"/>
          <w:sz w:val="24"/>
        </w:rPr>
        <w:t>或者澄清其响应文件中不构成实质偏离的、微小的、非正规的不一致或者不规则的地方。</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7.磋商、最后报价、综合评审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磋商小组成员应当按照客观、公正、审慎的原则，根据磋商文件规定的评审程序、 评审方法和评审标准进行独立评审。未实质性响应磋商文件的响应文件按无效响应处理，磋商小组应当告知提交响应文件的供应商。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7.1 磋商程序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7.1.1 磋商小组所有成员应当集中与单一供应商分别进行磋商，并给予所有参加磋商的供应商平等的磋商机会。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7.1.2 在磋商过程中，磋商小组可以根据磋商文件和磋商情况实质性变动采购需求中的技术、服务要求以及合同草案条款。实质性变动的内容，须经采购人代表确认，磋商小组应当及时以书面形式同时通知所有参加磋商的供应商，并要求其重新提交由法定代表人或授权代表印章的响应文件。由其授权代表印章的，应当附法定代表人授权书；供应商为自然人的，应当由本人印章并附身份证明。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7.2 供应商提交最后报价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7.2.1 磋商文件能够详细列明采购标的</w:t>
      </w:r>
      <w:proofErr w:type="gramStart"/>
      <w:r>
        <w:rPr>
          <w:rFonts w:ascii="仿宋" w:eastAsia="仿宋" w:hAnsi="仿宋" w:hint="eastAsia"/>
          <w:sz w:val="24"/>
        </w:rPr>
        <w:t>的</w:t>
      </w:r>
      <w:proofErr w:type="gramEnd"/>
      <w:r>
        <w:rPr>
          <w:rFonts w:ascii="仿宋" w:eastAsia="仿宋" w:hAnsi="仿宋" w:hint="eastAsia"/>
          <w:sz w:val="24"/>
        </w:rPr>
        <w:t xml:space="preserve">技术、服务要求的，磋商结束后，磋商小组应当要求所有实质性响应的供应商在规定时间内提交最后报价，提交最后报价的供应商不得少于 3 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7.2.2 磋商文件不能详细列明采购标的</w:t>
      </w:r>
      <w:proofErr w:type="gramStart"/>
      <w:r>
        <w:rPr>
          <w:rFonts w:ascii="仿宋" w:eastAsia="仿宋" w:hAnsi="仿宋" w:hint="eastAsia"/>
          <w:sz w:val="24"/>
        </w:rPr>
        <w:t>的</w:t>
      </w:r>
      <w:proofErr w:type="gramEnd"/>
      <w:r>
        <w:rPr>
          <w:rFonts w:ascii="仿宋" w:eastAsia="仿宋" w:hAnsi="仿宋" w:hint="eastAsia"/>
          <w:sz w:val="24"/>
        </w:rPr>
        <w:t xml:space="preserve">技术、服务要求，需经磋商由供应商提供最终设计方案或解决方案的，磋商结束后，磋商小组应当按照少数服从多数的原则投票推荐 3 家以上供应商的设计方案或者解决方案，并要求其在规定时间内提交最后报价，最后报价是供应商响应文件的有效组成部分。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市场竞争不充分的科研项目，以及需要扶持的科技成果转化项目，提交最后报价的供应商可以为 2 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7.3 磋商小组进行综合评分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经磋商确定最终采购需求和提交最后报价的供应商后，由磋商小组采用综合评分法对提交最后报价的供应商的响应文件和最后报价进行综合评分。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评审时，磋商小组各成员应当独立对每个</w:t>
      </w:r>
      <w:proofErr w:type="gramStart"/>
      <w:r>
        <w:rPr>
          <w:rFonts w:ascii="仿宋" w:eastAsia="仿宋" w:hAnsi="仿宋" w:hint="eastAsia"/>
          <w:sz w:val="24"/>
        </w:rPr>
        <w:t>有效响应</w:t>
      </w:r>
      <w:proofErr w:type="gramEnd"/>
      <w:r>
        <w:rPr>
          <w:rFonts w:ascii="仿宋" w:eastAsia="仿宋" w:hAnsi="仿宋" w:hint="eastAsia"/>
          <w:sz w:val="24"/>
        </w:rPr>
        <w:t xml:space="preserve">的文件进行评价、打分，然后汇总每个供应商每项评分因素的得分。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7.4 磋商报价要求：参与磋商的供应商第一轮报价即为响应报价，在采购范围不变的情况下，所有参与磋商的供应商后一轮报价不得高于其前一轮报价；否则磋商小组有权据此确定为</w:t>
      </w:r>
      <w:r>
        <w:rPr>
          <w:rFonts w:ascii="仿宋" w:eastAsia="仿宋" w:hAnsi="仿宋" w:hint="eastAsia"/>
          <w:sz w:val="24"/>
        </w:rPr>
        <w:lastRenderedPageBreak/>
        <w:t xml:space="preserve">无效报价，参与磋商的供应商少于三家的予以废标。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特殊情况及处置：（1）采购范围变化且总价不超过采购预算价或采购最高限价的；（2）采购服务的市场价格明显降价的；（3）报价明细中个别报价明显高于市场价且无明确报价依据的；（4）最后一轮报价高于标底的；（5）磋商小组审定供应</w:t>
      </w:r>
      <w:proofErr w:type="gramStart"/>
      <w:r>
        <w:rPr>
          <w:rFonts w:ascii="仿宋" w:eastAsia="仿宋" w:hAnsi="仿宋" w:hint="eastAsia"/>
          <w:sz w:val="24"/>
        </w:rPr>
        <w:t>商最后</w:t>
      </w:r>
      <w:proofErr w:type="gramEnd"/>
      <w:r>
        <w:rPr>
          <w:rFonts w:ascii="仿宋" w:eastAsia="仿宋" w:hAnsi="仿宋" w:hint="eastAsia"/>
          <w:sz w:val="24"/>
        </w:rPr>
        <w:t>一轮报价仍过高的。发生上述情形之一的，磋商小组有权予以</w:t>
      </w:r>
      <w:proofErr w:type="gramStart"/>
      <w:r>
        <w:rPr>
          <w:rFonts w:ascii="仿宋" w:eastAsia="仿宋" w:hAnsi="仿宋" w:hint="eastAsia"/>
          <w:sz w:val="24"/>
        </w:rPr>
        <w:t>废标或者</w:t>
      </w:r>
      <w:proofErr w:type="gramEnd"/>
      <w:r>
        <w:rPr>
          <w:rFonts w:ascii="仿宋" w:eastAsia="仿宋" w:hAnsi="仿宋" w:hint="eastAsia"/>
          <w:sz w:val="24"/>
        </w:rPr>
        <w:t xml:space="preserve">与供应商进行磋商后继续报价。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8.成交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8.1 磋商小组根据供应商须知前附表的规定确定成交供应商候选人或直接确定成交供应商。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磋商小组确定成交供应商候选人的，成交供应商候选人数</w:t>
      </w:r>
      <w:proofErr w:type="gramStart"/>
      <w:r>
        <w:rPr>
          <w:rFonts w:ascii="仿宋" w:eastAsia="仿宋" w:hAnsi="仿宋" w:hint="eastAsia"/>
          <w:sz w:val="24"/>
        </w:rPr>
        <w:t>见供应</w:t>
      </w:r>
      <w:proofErr w:type="gramEnd"/>
      <w:r>
        <w:rPr>
          <w:rFonts w:ascii="仿宋" w:eastAsia="仿宋" w:hAnsi="仿宋" w:hint="eastAsia"/>
          <w:sz w:val="24"/>
        </w:rPr>
        <w:t xml:space="preserve">商须知前附表。采购人应当在收到评审报告后 5 </w:t>
      </w:r>
      <w:proofErr w:type="gramStart"/>
      <w:r>
        <w:rPr>
          <w:rFonts w:ascii="仿宋" w:eastAsia="仿宋" w:hAnsi="仿宋" w:hint="eastAsia"/>
          <w:sz w:val="24"/>
        </w:rPr>
        <w:t>个</w:t>
      </w:r>
      <w:proofErr w:type="gramEnd"/>
      <w:r>
        <w:rPr>
          <w:rFonts w:ascii="仿宋" w:eastAsia="仿宋" w:hAnsi="仿宋" w:hint="eastAsia"/>
          <w:sz w:val="24"/>
        </w:rPr>
        <w:t xml:space="preserve">工作日内，从评审报告提出的成交候选供应商中，按照排序由高到低的原则确定成交供应商。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8.2 竞争性磋商采用综合评分法，磋商小组应当根据综合评分情况，按照评审得分由高到低顺序对供应商进行排序。评审得分相同的，按照最后报价由低到高的顺序排序。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评审得分且最后报价相同的，按照技术指标优劣顺序排序。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8.3 以入围方式确定多个成交供应商的，入围供应商数量应当根据采购需要并在磋商活动开始前确定，由磋商小组按照磋商文件规定的评审方法确定各供应商排列顺序，依照顺序确定入围供应商。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8.4 磋商小组成员对需要共同认定的事项存在争议的，应当按照少数服从多数的原则</w:t>
      </w:r>
      <w:proofErr w:type="gramStart"/>
      <w:r>
        <w:rPr>
          <w:rFonts w:ascii="仿宋" w:eastAsia="仿宋" w:hAnsi="仿宋" w:hint="eastAsia"/>
          <w:sz w:val="24"/>
        </w:rPr>
        <w:t>作出</w:t>
      </w:r>
      <w:proofErr w:type="gramEnd"/>
      <w:r>
        <w:rPr>
          <w:rFonts w:ascii="仿宋" w:eastAsia="仿宋" w:hAnsi="仿宋" w:hint="eastAsia"/>
          <w:sz w:val="24"/>
        </w:rPr>
        <w:t xml:space="preserve">结论。持不同意见的磋商小组成员应当在评审报告上签署不同意见及理由，否则视为同意评审报告。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8.5 </w:t>
      </w:r>
      <w:proofErr w:type="gramStart"/>
      <w:r>
        <w:rPr>
          <w:rFonts w:ascii="仿宋" w:eastAsia="仿宋" w:hAnsi="仿宋" w:hint="eastAsia"/>
          <w:sz w:val="24"/>
        </w:rPr>
        <w:t>除资格</w:t>
      </w:r>
      <w:proofErr w:type="gramEnd"/>
      <w:r>
        <w:rPr>
          <w:rFonts w:ascii="仿宋" w:eastAsia="仿宋" w:hAnsi="仿宋" w:hint="eastAsia"/>
          <w:sz w:val="24"/>
        </w:rPr>
        <w:t>性检查认定错误、分值汇总计算错误、分项评分超出评分标准范围、客观分评分不一致、经磋商小组一致认定评分畸高、</w:t>
      </w:r>
      <w:proofErr w:type="gramStart"/>
      <w:r>
        <w:rPr>
          <w:rFonts w:ascii="仿宋" w:eastAsia="仿宋" w:hAnsi="仿宋" w:hint="eastAsia"/>
          <w:sz w:val="24"/>
        </w:rPr>
        <w:t>畸</w:t>
      </w:r>
      <w:proofErr w:type="gramEnd"/>
      <w:r>
        <w:rPr>
          <w:rFonts w:ascii="仿宋" w:eastAsia="仿宋" w:hAnsi="仿宋" w:hint="eastAsia"/>
          <w:sz w:val="24"/>
        </w:rPr>
        <w:t>低的情形外，采购人或者采购代理机构不得以任何理由组织重新评审。采购人、采购代理机构</w:t>
      </w:r>
      <w:proofErr w:type="gramStart"/>
      <w:r>
        <w:rPr>
          <w:rFonts w:ascii="仿宋" w:eastAsia="仿宋" w:hAnsi="仿宋" w:hint="eastAsia"/>
          <w:sz w:val="24"/>
        </w:rPr>
        <w:t>发现磋商</w:t>
      </w:r>
      <w:proofErr w:type="gramEnd"/>
      <w:r>
        <w:rPr>
          <w:rFonts w:ascii="仿宋" w:eastAsia="仿宋" w:hAnsi="仿宋" w:hint="eastAsia"/>
          <w:sz w:val="24"/>
        </w:rPr>
        <w:t xml:space="preserve">小组未按照磋商文件规定的评审标准进行评审的，应当重新开展采购活动，并同时书面报告本级财政部门。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8.6 磋商小组根据全体小组成员签字的原始评审记录和评审结果编写评审报告。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8.7 磋商结果应通知所有参加磋商的供应商。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9.成交结果公告以及成交通知书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9.1 采购人或者采购代理机构应当自成交供应商确定之日起 2 </w:t>
      </w:r>
      <w:proofErr w:type="gramStart"/>
      <w:r>
        <w:rPr>
          <w:rFonts w:ascii="仿宋" w:eastAsia="仿宋" w:hAnsi="仿宋" w:hint="eastAsia"/>
          <w:sz w:val="24"/>
        </w:rPr>
        <w:t>个</w:t>
      </w:r>
      <w:proofErr w:type="gramEnd"/>
      <w:r>
        <w:rPr>
          <w:rFonts w:ascii="仿宋" w:eastAsia="仿宋" w:hAnsi="仿宋" w:hint="eastAsia"/>
          <w:sz w:val="24"/>
        </w:rPr>
        <w:t xml:space="preserve">工作日内，发出成交通知书，并在中国政府采购网公告成交结果（公告期限为 1 </w:t>
      </w:r>
      <w:proofErr w:type="gramStart"/>
      <w:r>
        <w:rPr>
          <w:rFonts w:ascii="仿宋" w:eastAsia="仿宋" w:hAnsi="仿宋" w:hint="eastAsia"/>
          <w:sz w:val="24"/>
        </w:rPr>
        <w:t>个</w:t>
      </w:r>
      <w:proofErr w:type="gramEnd"/>
      <w:r>
        <w:rPr>
          <w:rFonts w:ascii="仿宋" w:eastAsia="仿宋" w:hAnsi="仿宋" w:hint="eastAsia"/>
          <w:sz w:val="24"/>
        </w:rPr>
        <w:t xml:space="preserve">工作日）。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9.2 采购人或采购代理机构不按照规定发布成交结果公告或者发布成交结果公告后不签发成交通知书的，应当承担法律责任，</w:t>
      </w:r>
      <w:proofErr w:type="gramStart"/>
      <w:r>
        <w:rPr>
          <w:rFonts w:ascii="仿宋" w:eastAsia="仿宋" w:hAnsi="仿宋" w:hint="eastAsia"/>
          <w:sz w:val="24"/>
        </w:rPr>
        <w:t>给成交供应商造成</w:t>
      </w:r>
      <w:proofErr w:type="gramEnd"/>
      <w:r>
        <w:rPr>
          <w:rFonts w:ascii="仿宋" w:eastAsia="仿宋" w:hAnsi="仿宋" w:hint="eastAsia"/>
          <w:sz w:val="24"/>
        </w:rPr>
        <w:t>经济损失的应承担赔偿责任。</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 xml:space="preserve">9.3 成交通知书对采购人和成交供应商都具有法律效力。成交通知书发出后，采购人改变成交结果的，或者成交供应商放弃成交，应当依法承担法律责任。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10.响应无效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出现下列情形之一的，响应无效：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10.1 响应报价高于采购预算、控制价或采购最高限价的；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10.2 对“★”条款未做出实质性响应或者发生负偏离的；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10.3 对“◆”条款经磋商小组实质性变动、采购人代表确认内容不响应的。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10.4 对允许偏离的非实质性条款，</w:t>
      </w:r>
      <w:proofErr w:type="gramStart"/>
      <w:r>
        <w:rPr>
          <w:rFonts w:ascii="仿宋" w:eastAsia="仿宋" w:hAnsi="仿宋" w:hint="eastAsia"/>
          <w:sz w:val="24"/>
        </w:rPr>
        <w:t>偏离磋商</w:t>
      </w:r>
      <w:proofErr w:type="gramEnd"/>
      <w:r>
        <w:rPr>
          <w:rFonts w:ascii="仿宋" w:eastAsia="仿宋" w:hAnsi="仿宋" w:hint="eastAsia"/>
          <w:sz w:val="24"/>
        </w:rPr>
        <w:t>文件规定的偏离范围和幅度的；</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10.5 不按照磋商文件规定报价、没有分项报价、拒绝报价、有多个报价（磋商文件另有规定的除外）、有选择性报价、附有条件的报价或者拒绝修正报价的；</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10.6 报价有效期不满足磋商文件要求的；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10.7 磋商小组判定供应商涂改证明材料或者提供虚假材料和承诺的；</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10.8  响应文件未按磋商文件规定编制、签署、盖章、装订和密封的；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10.9 磋商文件第三章规定供应商应当提交的资格证明文件未提供、提供不齐全的；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10.10 响应文件含有采购人不能接受的附加条件的；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10.11 磋商小组 2/3 及以上成员认定投标方案技术含量低、偏离范围超出允许幅度、不</w:t>
      </w:r>
      <w:proofErr w:type="gramStart"/>
      <w:r>
        <w:rPr>
          <w:rFonts w:ascii="仿宋" w:eastAsia="仿宋" w:hAnsi="仿宋" w:hint="eastAsia"/>
          <w:sz w:val="24"/>
        </w:rPr>
        <w:t>符合磋商</w:t>
      </w:r>
      <w:proofErr w:type="gramEnd"/>
      <w:r>
        <w:rPr>
          <w:rFonts w:ascii="仿宋" w:eastAsia="仿宋" w:hAnsi="仿宋" w:hint="eastAsia"/>
          <w:sz w:val="24"/>
        </w:rPr>
        <w:t xml:space="preserve">文件要求的；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10.12 资格、资信等证明文件可以为复印件的，复印件未加盖单位公章的；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10.13 未在规定时间内登陆中国政府采购网报名或报名不成功的；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10.14 不符合法律、法规和磋商文件中规定的其他要求的。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对响应无效的认定，必须经磋商小组集体做出决定并出具响应无效的事实依据。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11.废标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11.1 出现下列情形之一的，应予废标：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11.1.1 除市场竞争不充分的科研项目、需要扶持的科技成果转化项目外，在报价截止时间结束后参加报价的供应商不足 3 家，</w:t>
      </w:r>
      <w:proofErr w:type="gramStart"/>
      <w:r>
        <w:rPr>
          <w:rFonts w:ascii="仿宋" w:eastAsia="仿宋" w:hAnsi="仿宋" w:hint="eastAsia"/>
          <w:sz w:val="24"/>
        </w:rPr>
        <w:t>符合磋商</w:t>
      </w:r>
      <w:proofErr w:type="gramEnd"/>
      <w:r>
        <w:rPr>
          <w:rFonts w:ascii="仿宋" w:eastAsia="仿宋" w:hAnsi="仿宋" w:hint="eastAsia"/>
          <w:sz w:val="24"/>
        </w:rPr>
        <w:t xml:space="preserve">文件规定条件的供应商不足 3 家或者对磋商文件作实质性响应的供应商不足 3 家的；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11.1.2 出现影响采购公正的违法违规行为的；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11.1.3 供应商的报价均超过采购预算或采购控制价的；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11.1.4 因重大变故，采购任务取消的；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11.1.5 法律、法规以及磋商文件规定的</w:t>
      </w:r>
      <w:proofErr w:type="gramStart"/>
      <w:r>
        <w:rPr>
          <w:rFonts w:ascii="仿宋" w:eastAsia="仿宋" w:hAnsi="仿宋" w:hint="eastAsia"/>
          <w:sz w:val="24"/>
        </w:rPr>
        <w:t>其他废标情形</w:t>
      </w:r>
      <w:proofErr w:type="gramEnd"/>
      <w:r>
        <w:rPr>
          <w:rFonts w:ascii="仿宋" w:eastAsia="仿宋" w:hAnsi="仿宋" w:hint="eastAsia"/>
          <w:sz w:val="24"/>
        </w:rPr>
        <w:t xml:space="preserve">。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11.2 </w:t>
      </w:r>
      <w:proofErr w:type="gramStart"/>
      <w:r>
        <w:rPr>
          <w:rFonts w:ascii="仿宋" w:eastAsia="仿宋" w:hAnsi="仿宋" w:hint="eastAsia"/>
          <w:sz w:val="24"/>
        </w:rPr>
        <w:t>废标后</w:t>
      </w:r>
      <w:proofErr w:type="gramEnd"/>
      <w:r>
        <w:rPr>
          <w:rFonts w:ascii="仿宋" w:eastAsia="仿宋" w:hAnsi="仿宋" w:hint="eastAsia"/>
          <w:sz w:val="24"/>
        </w:rPr>
        <w:t>，采购人或者采购代理机构应当将</w:t>
      </w:r>
      <w:proofErr w:type="gramStart"/>
      <w:r>
        <w:rPr>
          <w:rFonts w:ascii="仿宋" w:eastAsia="仿宋" w:hAnsi="仿宋" w:hint="eastAsia"/>
          <w:sz w:val="24"/>
        </w:rPr>
        <w:t>废标理由</w:t>
      </w:r>
      <w:proofErr w:type="gramEnd"/>
      <w:r>
        <w:rPr>
          <w:rFonts w:ascii="仿宋" w:eastAsia="仿宋" w:hAnsi="仿宋" w:hint="eastAsia"/>
          <w:sz w:val="24"/>
        </w:rPr>
        <w:t xml:space="preserve">通知所有供应商。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lastRenderedPageBreak/>
        <w:t xml:space="preserve">12.特殊情况处置程序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12.1 磋商小组成员的更换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12.1.1 磋商小组应当执行连续评审的原则，按照磋商文件规定的程序、内容、方法、标准完成全部评审工作。出现评审专家临时缺席、回避等情形导致评审现场专家数量不符合法定标准的，采购人或者采购代理机构要按照有关程序</w:t>
      </w:r>
      <w:proofErr w:type="gramStart"/>
      <w:r>
        <w:rPr>
          <w:rFonts w:ascii="仿宋" w:eastAsia="仿宋" w:hAnsi="仿宋" w:hint="eastAsia"/>
          <w:sz w:val="24"/>
        </w:rPr>
        <w:t>及时补抽专家</w:t>
      </w:r>
      <w:proofErr w:type="gramEnd"/>
      <w:r>
        <w:rPr>
          <w:rFonts w:ascii="仿宋" w:eastAsia="仿宋" w:hAnsi="仿宋" w:hint="eastAsia"/>
          <w:sz w:val="24"/>
        </w:rPr>
        <w:t>，继续组织评审。如无法及时补齐专家，则要立即停止评审工作，</w:t>
      </w:r>
      <w:proofErr w:type="gramStart"/>
      <w:r>
        <w:rPr>
          <w:rFonts w:ascii="仿宋" w:eastAsia="仿宋" w:hAnsi="仿宋" w:hint="eastAsia"/>
          <w:sz w:val="24"/>
        </w:rPr>
        <w:t>封存磋商</w:t>
      </w:r>
      <w:proofErr w:type="gramEnd"/>
      <w:r>
        <w:rPr>
          <w:rFonts w:ascii="仿宋" w:eastAsia="仿宋" w:hAnsi="仿宋" w:hint="eastAsia"/>
          <w:sz w:val="24"/>
        </w:rPr>
        <w:t xml:space="preserve">文件和所有响应文件，择期重新组建磋商小组进行评审。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12.1.2 </w:t>
      </w:r>
      <w:proofErr w:type="gramStart"/>
      <w:r>
        <w:rPr>
          <w:rFonts w:ascii="仿宋" w:eastAsia="仿宋" w:hAnsi="仿宋" w:hint="eastAsia"/>
          <w:sz w:val="24"/>
        </w:rPr>
        <w:t>退出磋商</w:t>
      </w:r>
      <w:proofErr w:type="gramEnd"/>
      <w:r>
        <w:rPr>
          <w:rFonts w:ascii="仿宋" w:eastAsia="仿宋" w:hAnsi="仿宋" w:hint="eastAsia"/>
          <w:sz w:val="24"/>
        </w:rPr>
        <w:t xml:space="preserve">小组的成员，其已完成的评审行为无效。由采购人向监督人员提出更换磋商小组成员意见并获准后，根据本磋商文件规定的磋商小组成员产生方式另行确定替代者进行评审。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12.2 记名投票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在评审过程中，磋商小组发生分歧或者评审结论有异议需表决的，按照少数服从多数的原则，由磋商小组全体成员以记名投票方式表决。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13.违法违规情形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13.1 有下列情形之一的，属于供应商相互串通报价：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13.1.1 供应商之间协商响应报价等响应文件的实质性内容；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13.1.2 供应商之间约定成交供应商；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13.1.3 供应商之间约定部分供应商放弃报价或者成交；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13.1.4 属于同一集团、协会、商会等组织成员的供应</w:t>
      </w:r>
      <w:proofErr w:type="gramStart"/>
      <w:r>
        <w:rPr>
          <w:rFonts w:ascii="仿宋" w:eastAsia="仿宋" w:hAnsi="仿宋" w:hint="eastAsia"/>
          <w:sz w:val="24"/>
        </w:rPr>
        <w:t>商按照</w:t>
      </w:r>
      <w:proofErr w:type="gramEnd"/>
      <w:r>
        <w:rPr>
          <w:rFonts w:ascii="仿宋" w:eastAsia="仿宋" w:hAnsi="仿宋" w:hint="eastAsia"/>
          <w:sz w:val="24"/>
        </w:rPr>
        <w:t xml:space="preserve">该组织要求协同报价；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13.1.5 供应商之间为谋取成交或者排斥特定供应商而采取的其他联合行动。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 有下列情形之一的，视为供应商相互串通报价，磋商小组应当出具违法违规认定意见并作响应无效处理：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13.2.1 不同供应商的响应文件由同一单位或者个人编制；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13.2.2 不同供应商委托同一单位或者个人办理报价事宜；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13.2.3 不同供应商的响应文件载明的项目管理成员为同一人；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13.2.4 不同供应商的响应文件异常一致或者响应报价呈规律性差异；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13.2.5 不同供应商的响应文件相互混装；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13.3 有下列情形之一的，属于采购人与供应商串通报价：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13.3.1 采购人在递交响应文件截止时间前开启响应文件并将有关信息泄露给其他供应商；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13.3.2 采购人直接或者间接向供应商泄露标底、磋商小组成员等信息；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13.3.3 采购人明示或者暗示供应商压低或者抬高响应报价；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lastRenderedPageBreak/>
        <w:t xml:space="preserve">13.3.4 采购人授意供应商撤换、修改响应文件；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13.3.5 采购人明示或者暗示供应商为特定供应</w:t>
      </w:r>
      <w:proofErr w:type="gramStart"/>
      <w:r>
        <w:rPr>
          <w:rFonts w:ascii="仿宋" w:eastAsia="仿宋" w:hAnsi="仿宋" w:hint="eastAsia"/>
          <w:sz w:val="24"/>
        </w:rPr>
        <w:t>商成交</w:t>
      </w:r>
      <w:proofErr w:type="gramEnd"/>
      <w:r>
        <w:rPr>
          <w:rFonts w:ascii="仿宋" w:eastAsia="仿宋" w:hAnsi="仿宋" w:hint="eastAsia"/>
          <w:sz w:val="24"/>
        </w:rPr>
        <w:t xml:space="preserve">提供方便；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13.3.6 采购人与供应商为谋求特定供应</w:t>
      </w:r>
      <w:proofErr w:type="gramStart"/>
      <w:r>
        <w:rPr>
          <w:rFonts w:ascii="仿宋" w:eastAsia="仿宋" w:hAnsi="仿宋" w:hint="eastAsia"/>
          <w:sz w:val="24"/>
        </w:rPr>
        <w:t>商成交</w:t>
      </w:r>
      <w:proofErr w:type="gramEnd"/>
      <w:r>
        <w:rPr>
          <w:rFonts w:ascii="仿宋" w:eastAsia="仿宋" w:hAnsi="仿宋" w:hint="eastAsia"/>
          <w:sz w:val="24"/>
        </w:rPr>
        <w:t xml:space="preserve">而采取的其他串通行为。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在开启响应文件、评审过程中发现以上违法违规情形的，首先由磋商小组</w:t>
      </w:r>
      <w:proofErr w:type="gramStart"/>
      <w:r>
        <w:rPr>
          <w:rFonts w:ascii="仿宋" w:eastAsia="仿宋" w:hAnsi="仿宋" w:hint="eastAsia"/>
          <w:sz w:val="24"/>
        </w:rPr>
        <w:t>作出</w:t>
      </w:r>
      <w:proofErr w:type="gramEnd"/>
      <w:r>
        <w:rPr>
          <w:rFonts w:ascii="仿宋" w:eastAsia="仿宋" w:hAnsi="仿宋" w:hint="eastAsia"/>
          <w:sz w:val="24"/>
        </w:rPr>
        <w:t xml:space="preserve">认定，对认定确有以上违法违规情形的供应商，按无效报价处理，再进入正常评审程序。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14.违规处理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供应商有下列情形之一的，列入不良行为记录名单，在一至三年内禁止参加青岛市政府采购活动：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14.1 提供虚假报价材料谋取中标、成交的；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14.2 采取不正当手段诋毁、排挤其他供应商的；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14.3 与采购人、其他供应商或者采购代理机构恶意串通的；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14.4 向采购人、采购代理机构行贿或者提供其他不正当利益的；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14.5 拒绝有关部门监督检查或者提供虚假情况的；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14.6 一年内累计三次以上投诉均查无实据，并带有明显故意行为的；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14.7 捏造事实或者提供虚假投诉材料的；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14.8 不按照规定程序以及正常途径质疑、投诉，采用匿名信、匿名电话、发短信息等手段，威胁、恫吓、辱骂、恶意中伤其他相关当事人的； </w:t>
      </w:r>
    </w:p>
    <w:p w:rsidR="00D433C2" w:rsidRDefault="00D433C2">
      <w:pPr>
        <w:spacing w:line="440" w:lineRule="exact"/>
        <w:ind w:firstLineChars="200" w:firstLine="480"/>
        <w:rPr>
          <w:rFonts w:ascii="宋体" w:hAnsi="宋体"/>
        </w:rPr>
      </w:pPr>
      <w:r>
        <w:rPr>
          <w:rFonts w:ascii="仿宋" w:eastAsia="仿宋" w:hAnsi="仿宋" w:hint="eastAsia"/>
          <w:sz w:val="24"/>
        </w:rPr>
        <w:t>14.9 法律、法规和磋商文件中规定的其他情形。</w:t>
      </w:r>
    </w:p>
    <w:p w:rsidR="00D433C2" w:rsidRDefault="00D433C2">
      <w:pPr>
        <w:spacing w:line="440" w:lineRule="exact"/>
        <w:sectPr w:rsidR="00D433C2">
          <w:pgSz w:w="11906" w:h="16838"/>
          <w:pgMar w:top="1440" w:right="1080" w:bottom="1440" w:left="1080" w:header="851" w:footer="992" w:gutter="0"/>
          <w:cols w:space="720"/>
          <w:docGrid w:type="lines" w:linePitch="312"/>
        </w:sectPr>
      </w:pPr>
    </w:p>
    <w:p w:rsidR="00D433C2" w:rsidRDefault="00D433C2" w:rsidP="0069432A">
      <w:pPr>
        <w:spacing w:afterLines="50" w:after="156" w:line="440" w:lineRule="exact"/>
        <w:jc w:val="center"/>
        <w:outlineLvl w:val="1"/>
        <w:rPr>
          <w:rFonts w:ascii="黑体" w:eastAsia="黑体" w:hAnsi="黑体"/>
          <w:sz w:val="28"/>
          <w:szCs w:val="28"/>
        </w:rPr>
      </w:pPr>
      <w:bookmarkStart w:id="103" w:name="_Toc515531349"/>
      <w:bookmarkStart w:id="104" w:name="_Toc102045176"/>
      <w:bookmarkStart w:id="105" w:name="_Toc432789539"/>
      <w:bookmarkEnd w:id="102"/>
      <w:r>
        <w:rPr>
          <w:rFonts w:ascii="黑体" w:eastAsia="黑体" w:hAnsi="黑体"/>
          <w:sz w:val="28"/>
          <w:szCs w:val="28"/>
        </w:rPr>
        <w:lastRenderedPageBreak/>
        <w:t>第八章</w:t>
      </w:r>
      <w:r>
        <w:rPr>
          <w:rFonts w:ascii="黑体" w:eastAsia="黑体" w:hAnsi="黑体" w:hint="eastAsia"/>
          <w:sz w:val="28"/>
          <w:szCs w:val="28"/>
        </w:rPr>
        <w:t xml:space="preserve">  纪律要求</w:t>
      </w:r>
      <w:bookmarkEnd w:id="103"/>
      <w:bookmarkEnd w:id="104"/>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1.对采购人的纪律要求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采购人不得泄漏竞争性磋商活动中应当保密的情况和资料，不得与供应商串通损害国家利益、社会公共利益或者他人合法权益。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2.对供应商的纪律要求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供应商不得互相串通或者与采购人串通报价，不得向采购人或者磋商小组成员行贿谋取成交；不得以他人名义报价或者以其他方式弄虚作假骗取成交；供应商不得以任何方式干扰、影响评审工作。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3.对磋商小组成员的纪律要求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 xml:space="preserve">磋商小组成员不得收受他人的财物或者其他好处，不得向他人透漏对响应文件的评审和比较、成交候选人的推荐情况以及评审有关的其他情况。在评审活动中，磋商小组成员应当客观、公正地履行职责，遵守职业道德，不得擅离职守，影响评审程序正常进行，不得使用超出本磋商文件有关规定的评审因素和评审标准进行评审。 </w:t>
      </w:r>
    </w:p>
    <w:p w:rsidR="00D433C2" w:rsidRDefault="00D433C2">
      <w:pPr>
        <w:spacing w:line="440" w:lineRule="exact"/>
        <w:ind w:firstLineChars="200" w:firstLine="560"/>
        <w:rPr>
          <w:rFonts w:ascii="楷体" w:eastAsia="楷体" w:hAnsi="楷体"/>
          <w:sz w:val="28"/>
          <w:szCs w:val="28"/>
        </w:rPr>
      </w:pPr>
      <w:r>
        <w:rPr>
          <w:rFonts w:ascii="楷体" w:eastAsia="楷体" w:hAnsi="楷体" w:hint="eastAsia"/>
          <w:sz w:val="28"/>
          <w:szCs w:val="28"/>
        </w:rPr>
        <w:t xml:space="preserve">4.对与评审活动有关的工作人员的纪律要求 </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rsidR="00D433C2" w:rsidRDefault="00D433C2">
      <w:pPr>
        <w:spacing w:line="440" w:lineRule="exact"/>
        <w:ind w:firstLineChars="200" w:firstLine="480"/>
        <w:rPr>
          <w:rFonts w:ascii="仿宋" w:eastAsia="仿宋" w:hAnsi="仿宋"/>
          <w:sz w:val="24"/>
        </w:rPr>
      </w:pPr>
    </w:p>
    <w:p w:rsidR="00D433C2" w:rsidRDefault="00D433C2">
      <w:pPr>
        <w:spacing w:line="440" w:lineRule="exact"/>
        <w:ind w:firstLineChars="200" w:firstLine="420"/>
      </w:pPr>
    </w:p>
    <w:p w:rsidR="00D433C2" w:rsidRDefault="00D433C2">
      <w:pPr>
        <w:spacing w:line="440" w:lineRule="exact"/>
        <w:sectPr w:rsidR="00D433C2">
          <w:pgSz w:w="11906" w:h="16838"/>
          <w:pgMar w:top="1440" w:right="1080" w:bottom="1440" w:left="1080" w:header="851" w:footer="992" w:gutter="0"/>
          <w:cols w:space="720"/>
          <w:docGrid w:type="lines" w:linePitch="312"/>
        </w:sectPr>
      </w:pPr>
    </w:p>
    <w:p w:rsidR="00D433C2" w:rsidRDefault="00D433C2" w:rsidP="0069432A">
      <w:pPr>
        <w:spacing w:afterLines="50" w:after="156" w:line="440" w:lineRule="exact"/>
        <w:jc w:val="center"/>
        <w:outlineLvl w:val="1"/>
        <w:rPr>
          <w:rFonts w:ascii="黑体" w:eastAsia="黑体" w:hAnsi="黑体"/>
          <w:sz w:val="28"/>
          <w:szCs w:val="28"/>
        </w:rPr>
      </w:pPr>
      <w:bookmarkStart w:id="106" w:name="_Toc497667830"/>
      <w:bookmarkStart w:id="107" w:name="_Toc515531354"/>
      <w:bookmarkStart w:id="108" w:name="_Toc102045177"/>
      <w:bookmarkStart w:id="109" w:name="_Toc427823747"/>
      <w:bookmarkStart w:id="110" w:name="_Toc432789544"/>
      <w:bookmarkEnd w:id="105"/>
      <w:r>
        <w:rPr>
          <w:rFonts w:ascii="黑体" w:eastAsia="黑体" w:hAnsi="黑体"/>
          <w:sz w:val="28"/>
          <w:szCs w:val="28"/>
        </w:rPr>
        <w:lastRenderedPageBreak/>
        <w:t>第九章</w:t>
      </w:r>
      <w:r>
        <w:rPr>
          <w:rFonts w:ascii="黑体" w:eastAsia="黑体" w:hAnsi="黑体" w:hint="eastAsia"/>
          <w:sz w:val="28"/>
          <w:szCs w:val="28"/>
        </w:rPr>
        <w:t xml:space="preserve">  签订合同、合同主要条款</w:t>
      </w:r>
      <w:bookmarkEnd w:id="106"/>
      <w:bookmarkEnd w:id="107"/>
      <w:bookmarkEnd w:id="108"/>
    </w:p>
    <w:p w:rsidR="00D433C2" w:rsidRDefault="00D433C2">
      <w:pPr>
        <w:spacing w:line="440" w:lineRule="exact"/>
        <w:ind w:firstLineChars="200" w:firstLine="560"/>
        <w:outlineLvl w:val="2"/>
        <w:rPr>
          <w:rFonts w:ascii="楷体" w:eastAsia="楷体" w:hAnsi="楷体"/>
          <w:sz w:val="28"/>
          <w:szCs w:val="28"/>
        </w:rPr>
      </w:pPr>
      <w:bookmarkStart w:id="111" w:name="_Toc497667831"/>
      <w:bookmarkStart w:id="112" w:name="_Toc515531355"/>
      <w:bookmarkStart w:id="113" w:name="_Toc102045178"/>
      <w:r>
        <w:rPr>
          <w:rFonts w:ascii="楷体" w:eastAsia="楷体" w:hAnsi="楷体" w:hint="eastAsia"/>
          <w:sz w:val="28"/>
          <w:szCs w:val="28"/>
        </w:rPr>
        <w:t>1.签订合同</w:t>
      </w:r>
      <w:bookmarkEnd w:id="111"/>
      <w:bookmarkEnd w:id="112"/>
      <w:bookmarkEnd w:id="113"/>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采购人应当自中标通知书发出之日起三十日内，按照招标文件和中标人响应文件的约定，与中标人签订书面合同。所签订合同不得对招标文件和中标人响应文件作实质性修改。</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签订的合同原则以本章第4条的规定为基础，并根据评标、答疑情况进行修改补充，但该款并不限制采购人以其他方式签订合同的权利。采购人不得向中标人提出任何不合理的要求，作为签订合同的条件，不得与中标人私下订立背离合同实质性内容的协议。</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招标文件、响应文件、书面承诺和中标通知书均作为经济合同的一部分，且具有法律效力。中标人应严格履行经济合同所规定的各项义务和责任，否则将依法处理。</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.4</w:t>
      </w:r>
      <w:r>
        <w:rPr>
          <w:rFonts w:ascii="仿宋" w:eastAsia="仿宋" w:hAnsi="仿宋" w:hint="eastAsia"/>
          <w:sz w:val="24"/>
        </w:rPr>
        <w:t>有关法规或者招标文件明确不允许分包方式履行合同的，中标人不得分包履行合同，否则将依法承担法律责任。招标文件明确允许分包方式履行合同的，按照招标文件相关规定执行。</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.5</w:t>
      </w:r>
      <w:r>
        <w:rPr>
          <w:rFonts w:ascii="仿宋" w:eastAsia="仿宋" w:hAnsi="仿宋" w:hint="eastAsia"/>
          <w:sz w:val="24"/>
        </w:rPr>
        <w:t>采购人应当自采购合同签订之日起2个工作日内，将采购合同在青岛市政府采购网上公开，并同步完成政府采购合同备案工作。</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法律、行政法规规定应当办理批准、登记等手续后生效的合同，依照其规定。</w:t>
      </w:r>
    </w:p>
    <w:p w:rsidR="00D433C2" w:rsidRDefault="00D433C2">
      <w:pPr>
        <w:widowControl/>
        <w:spacing w:line="560" w:lineRule="exact"/>
        <w:ind w:firstLineChars="200" w:firstLine="480"/>
        <w:rPr>
          <w:rFonts w:ascii="仿宋" w:eastAsia="仿宋" w:hAnsi="仿宋"/>
          <w:sz w:val="24"/>
        </w:rPr>
      </w:pPr>
      <w:r>
        <w:rPr>
          <w:rFonts w:ascii="仿宋" w:eastAsia="仿宋" w:hAnsi="仿宋" w:hint="eastAsia"/>
          <w:sz w:val="24"/>
        </w:rPr>
        <w:t>1.7 中标供应商有融资需求的，可持政府采购合同、中标通知书向相关银行申请政府采购合同信用融资贷款，具体按照《青岛市财政局 青岛市经济和信息化委员会关于继续开展青岛市政府采购合同信用融资业务的通知》（</w:t>
      </w:r>
      <w:proofErr w:type="gramStart"/>
      <w:r>
        <w:rPr>
          <w:rFonts w:ascii="仿宋" w:eastAsia="仿宋" w:hAnsi="仿宋" w:hint="eastAsia"/>
          <w:sz w:val="24"/>
        </w:rPr>
        <w:t>青财采</w:t>
      </w:r>
      <w:proofErr w:type="gramEnd"/>
      <w:r>
        <w:rPr>
          <w:rFonts w:ascii="仿宋" w:eastAsia="仿宋" w:hAnsi="仿宋" w:hint="eastAsia"/>
          <w:sz w:val="24"/>
        </w:rPr>
        <w:t>〔</w:t>
      </w:r>
      <w:r>
        <w:rPr>
          <w:rFonts w:ascii="仿宋" w:eastAsia="仿宋" w:hAnsi="仿宋"/>
          <w:sz w:val="24"/>
        </w:rPr>
        <w:t>20</w:t>
      </w:r>
      <w:r>
        <w:rPr>
          <w:rFonts w:ascii="仿宋" w:eastAsia="仿宋" w:hAnsi="仿宋" w:hint="eastAsia"/>
          <w:sz w:val="24"/>
        </w:rPr>
        <w:t>16〕14号）执行，相关银行名单详见青岛市政府采购网“政府采购贷”模块中的政府采购合同信用融资业务合作机构名单。</w:t>
      </w:r>
    </w:p>
    <w:p w:rsidR="00D433C2" w:rsidRDefault="00D433C2">
      <w:pPr>
        <w:spacing w:line="440" w:lineRule="exact"/>
        <w:ind w:firstLineChars="200" w:firstLine="560"/>
        <w:outlineLvl w:val="2"/>
        <w:rPr>
          <w:rFonts w:ascii="楷体" w:eastAsia="楷体" w:hAnsi="楷体"/>
          <w:sz w:val="28"/>
          <w:szCs w:val="28"/>
        </w:rPr>
      </w:pPr>
      <w:bookmarkStart w:id="114" w:name="_Toc497667832"/>
      <w:bookmarkStart w:id="115" w:name="_Toc515531356"/>
      <w:bookmarkStart w:id="116" w:name="_Toc102045179"/>
      <w:r>
        <w:rPr>
          <w:rFonts w:ascii="楷体" w:eastAsia="楷体" w:hAnsi="楷体" w:hint="eastAsia"/>
          <w:sz w:val="28"/>
          <w:szCs w:val="28"/>
        </w:rPr>
        <w:t>2.追加合同金额</w:t>
      </w:r>
      <w:bookmarkEnd w:id="114"/>
      <w:bookmarkEnd w:id="115"/>
      <w:bookmarkEnd w:id="116"/>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政府采购合同履行中，采购人需要追加与合同标的相同的货物的，在不改变合同其他条款的前提下，可以与中标人协商签订补充合同，但所有补充合同的采购金额不得超过原合同采购金额的</w:t>
      </w:r>
      <w:r>
        <w:rPr>
          <w:rFonts w:ascii="仿宋" w:eastAsia="仿宋" w:hAnsi="仿宋"/>
          <w:sz w:val="24"/>
        </w:rPr>
        <w:t>10%</w:t>
      </w:r>
      <w:r>
        <w:rPr>
          <w:rFonts w:ascii="仿宋" w:eastAsia="仿宋" w:hAnsi="仿宋" w:hint="eastAsia"/>
          <w:sz w:val="24"/>
        </w:rPr>
        <w:t>，否则采购人应重新组织招标。</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D433C2" w:rsidRDefault="00D433C2">
      <w:pPr>
        <w:spacing w:line="440" w:lineRule="exact"/>
        <w:ind w:firstLineChars="200" w:firstLine="560"/>
        <w:outlineLvl w:val="2"/>
        <w:rPr>
          <w:rFonts w:ascii="楷体" w:eastAsia="楷体" w:hAnsi="楷体"/>
          <w:sz w:val="28"/>
          <w:szCs w:val="28"/>
        </w:rPr>
      </w:pPr>
      <w:bookmarkStart w:id="117" w:name="_Toc497667833"/>
      <w:bookmarkStart w:id="118" w:name="_Toc515531357"/>
      <w:bookmarkStart w:id="119" w:name="_Toc102045180"/>
      <w:r>
        <w:rPr>
          <w:rFonts w:ascii="楷体" w:eastAsia="楷体" w:hAnsi="楷体" w:hint="eastAsia"/>
          <w:sz w:val="28"/>
          <w:szCs w:val="28"/>
        </w:rPr>
        <w:t>3.货物质量与验收</w:t>
      </w:r>
      <w:bookmarkEnd w:id="117"/>
      <w:bookmarkEnd w:id="118"/>
      <w:bookmarkEnd w:id="119"/>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招标文件中的货物按照国标、部标、行业标准或者双方技术协议或者招标文件、响应文件、书面承诺的技术要求制造。货到后，由采购人组织验收小组对货物进行验收（以《项目验收报告单》为准）。如对货物质量有争议，采购人可委托国家认定的相关部门对货物进行质</w:t>
      </w:r>
      <w:r>
        <w:rPr>
          <w:rFonts w:ascii="仿宋" w:eastAsia="仿宋" w:hAnsi="仿宋" w:hint="eastAsia"/>
          <w:sz w:val="24"/>
        </w:rPr>
        <w:lastRenderedPageBreak/>
        <w:t>量检验，并以质检部门出具的检验报告为准，并由责任方承担全部责任。</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货物制造完毕经出厂检验合格后方能发货，并提供货物合格证书。</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.3</w:t>
      </w:r>
      <w:r>
        <w:rPr>
          <w:rFonts w:ascii="仿宋" w:eastAsia="仿宋" w:hAnsi="仿宋" w:hint="eastAsia"/>
          <w:sz w:val="24"/>
        </w:rPr>
        <w:t>货物的表面涂漆颜色：由采购人和中标人商定。</w:t>
      </w:r>
    </w:p>
    <w:p w:rsidR="00D433C2" w:rsidRDefault="00D433C2">
      <w:pPr>
        <w:spacing w:line="440" w:lineRule="exact"/>
        <w:ind w:firstLineChars="200" w:firstLine="480"/>
        <w:rPr>
          <w:rFonts w:ascii="仿宋" w:eastAsia="仿宋" w:hAnsi="仿宋"/>
          <w:kern w:val="1"/>
          <w:sz w:val="24"/>
        </w:rPr>
      </w:pPr>
      <w:r>
        <w:rPr>
          <w:rFonts w:ascii="仿宋" w:eastAsia="仿宋" w:hAnsi="仿宋" w:cs="仿宋" w:hint="eastAsia"/>
          <w:kern w:val="1"/>
          <w:sz w:val="24"/>
        </w:rPr>
        <w:t>3</w:t>
      </w:r>
      <w:r>
        <w:rPr>
          <w:rFonts w:ascii="仿宋" w:eastAsia="仿宋" w:hAnsi="仿宋" w:cs="仿宋"/>
          <w:kern w:val="1"/>
          <w:sz w:val="24"/>
        </w:rPr>
        <w:t>.4</w:t>
      </w:r>
      <w:r>
        <w:rPr>
          <w:rFonts w:ascii="仿宋" w:eastAsia="仿宋" w:hAnsi="仿宋" w:cs="仿宋" w:hint="eastAsia"/>
          <w:kern w:val="1"/>
          <w:sz w:val="24"/>
        </w:rPr>
        <w:t>货物包装按照国标、部标以及有关标准执行。</w:t>
      </w:r>
    </w:p>
    <w:p w:rsidR="00D433C2" w:rsidRDefault="00D433C2">
      <w:pPr>
        <w:spacing w:line="440" w:lineRule="exact"/>
        <w:ind w:firstLineChars="200" w:firstLine="560"/>
        <w:outlineLvl w:val="2"/>
        <w:rPr>
          <w:rFonts w:ascii="楷体" w:eastAsia="楷体" w:hAnsi="楷体"/>
          <w:sz w:val="28"/>
          <w:szCs w:val="28"/>
        </w:rPr>
      </w:pPr>
      <w:bookmarkStart w:id="120" w:name="_Toc497667834"/>
      <w:bookmarkStart w:id="121" w:name="_Toc515531358"/>
      <w:bookmarkStart w:id="122" w:name="_Toc102045181"/>
      <w:r>
        <w:rPr>
          <w:rFonts w:ascii="楷体" w:eastAsia="楷体" w:hAnsi="楷体" w:hint="eastAsia"/>
          <w:sz w:val="28"/>
          <w:szCs w:val="28"/>
        </w:rPr>
        <w:t>4.合同主要条款</w:t>
      </w:r>
      <w:bookmarkEnd w:id="120"/>
      <w:bookmarkEnd w:id="121"/>
      <w:bookmarkEnd w:id="122"/>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合同编号：</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 xml:space="preserve">签 订 地： </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甲方（采购人）：</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住所地：</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乙方（中标人）：</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住 所 地：</w:t>
      </w:r>
      <w:r>
        <w:rPr>
          <w:rFonts w:ascii="仿宋" w:eastAsia="仿宋" w:hAnsi="仿宋" w:cs="仿宋" w:hint="eastAsia"/>
          <w:sz w:val="24"/>
          <w:u w:val="single"/>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乙方于</w:t>
      </w:r>
      <w:r>
        <w:rPr>
          <w:rFonts w:ascii="仿宋" w:eastAsia="仿宋" w:hAnsi="仿宋" w:cs="仿宋"/>
          <w:sz w:val="24"/>
          <w:lang w:val="zh-CN"/>
        </w:rPr>
        <w:t>20</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日参加了</w:t>
      </w:r>
      <w:r>
        <w:rPr>
          <w:rFonts w:ascii="仿宋" w:eastAsia="仿宋" w:hAnsi="仿宋" w:cs="仿宋"/>
          <w:sz w:val="24"/>
          <w:u w:val="single"/>
          <w:lang w:val="zh-CN"/>
        </w:rPr>
        <w:t xml:space="preserve"> </w:t>
      </w:r>
      <w:r>
        <w:rPr>
          <w:rFonts w:ascii="仿宋" w:eastAsia="仿宋" w:hAnsi="仿宋" w:cs="仿宋" w:hint="eastAsia"/>
          <w:sz w:val="24"/>
          <w:u w:val="single"/>
          <w:lang w:val="zh-CN"/>
        </w:rPr>
        <w:t>（采购代理机构）</w:t>
      </w:r>
      <w:r>
        <w:rPr>
          <w:rFonts w:ascii="仿宋" w:eastAsia="仿宋" w:hAnsi="仿宋" w:cs="仿宋"/>
          <w:sz w:val="24"/>
          <w:lang w:val="zh-CN"/>
        </w:rPr>
        <w:t xml:space="preserve"> </w:t>
      </w:r>
      <w:r>
        <w:rPr>
          <w:rFonts w:ascii="仿宋" w:eastAsia="仿宋" w:hAnsi="仿宋" w:cs="仿宋" w:hint="eastAsia"/>
          <w:sz w:val="24"/>
          <w:lang w:val="zh-CN"/>
        </w:rPr>
        <w:t>组织的“</w:t>
      </w:r>
      <w:r>
        <w:rPr>
          <w:rFonts w:ascii="仿宋" w:eastAsia="仿宋" w:hAnsi="仿宋" w:cs="仿宋"/>
          <w:sz w:val="24"/>
          <w:u w:val="single"/>
          <w:lang w:val="zh-CN"/>
        </w:rPr>
        <w:t xml:space="preserve"> </w:t>
      </w:r>
      <w:r>
        <w:rPr>
          <w:rFonts w:ascii="仿宋" w:eastAsia="仿宋" w:hAnsi="仿宋" w:cs="仿宋" w:hint="eastAsia"/>
          <w:sz w:val="24"/>
          <w:u w:val="single"/>
          <w:lang w:val="zh-CN"/>
        </w:rPr>
        <w:t>（项目名称及项目编号）</w:t>
      </w:r>
      <w:r>
        <w:rPr>
          <w:rFonts w:ascii="仿宋" w:eastAsia="仿宋" w:hAnsi="仿宋" w:cs="仿宋"/>
          <w:sz w:val="24"/>
          <w:u w:val="single"/>
          <w:lang w:val="zh-CN"/>
        </w:rPr>
        <w:t xml:space="preserve"> </w:t>
      </w:r>
      <w:r>
        <w:rPr>
          <w:rFonts w:ascii="仿宋" w:eastAsia="仿宋" w:hAnsi="仿宋" w:cs="仿宋" w:hint="eastAsia"/>
          <w:sz w:val="24"/>
          <w:lang w:val="zh-CN"/>
        </w:rPr>
        <w:t>”政府采购活动，经评标委员会评审确定乙方为</w:t>
      </w:r>
      <w:r>
        <w:rPr>
          <w:rFonts w:ascii="仿宋" w:eastAsia="仿宋" w:hAnsi="仿宋" w:cs="仿宋"/>
          <w:sz w:val="24"/>
          <w:u w:val="single"/>
          <w:lang w:val="zh-CN"/>
        </w:rPr>
        <w:t xml:space="preserve"> </w:t>
      </w:r>
      <w:r>
        <w:rPr>
          <w:rFonts w:ascii="仿宋" w:eastAsia="仿宋" w:hAnsi="仿宋" w:cs="仿宋" w:hint="eastAsia"/>
          <w:sz w:val="24"/>
          <w:u w:val="single"/>
          <w:lang w:val="zh-CN"/>
        </w:rPr>
        <w:t>（包及包名称）</w:t>
      </w:r>
      <w:r>
        <w:rPr>
          <w:rFonts w:ascii="仿宋" w:eastAsia="仿宋" w:hAnsi="仿宋" w:cs="仿宋"/>
          <w:sz w:val="24"/>
          <w:u w:val="single"/>
          <w:lang w:val="zh-CN"/>
        </w:rPr>
        <w:t xml:space="preserve"> </w:t>
      </w:r>
      <w:r>
        <w:rPr>
          <w:rFonts w:ascii="仿宋" w:eastAsia="仿宋" w:hAnsi="仿宋" w:cs="仿宋" w:hint="eastAsia"/>
          <w:sz w:val="24"/>
          <w:lang w:val="zh-CN"/>
        </w:rPr>
        <w:t>中标人，按照《中华人民共和国合同法》、《中华人民共和国政府采购法》和相关的法律法规规定，以及招标文件规定，经甲乙双方协商一致，签订本政府采购合同。</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第一条</w:t>
      </w:r>
      <w:r>
        <w:rPr>
          <w:rFonts w:ascii="仿宋" w:eastAsia="仿宋" w:hAnsi="仿宋" w:cs="仿宋"/>
          <w:sz w:val="24"/>
          <w:lang w:val="zh-CN"/>
        </w:rPr>
        <w:t xml:space="preserve">  </w:t>
      </w:r>
      <w:r>
        <w:rPr>
          <w:rFonts w:ascii="仿宋" w:eastAsia="仿宋" w:hAnsi="仿宋" w:cs="仿宋" w:hint="eastAsia"/>
          <w:sz w:val="24"/>
          <w:lang w:val="zh-CN"/>
        </w:rPr>
        <w:t>货物条款</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乙方向甲方提供以下货物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5013"/>
        <w:gridCol w:w="884"/>
        <w:gridCol w:w="884"/>
        <w:gridCol w:w="1179"/>
      </w:tblGrid>
      <w:tr w:rsidR="00D433C2">
        <w:trPr>
          <w:trHeight w:val="567"/>
        </w:trPr>
        <w:tc>
          <w:tcPr>
            <w:tcW w:w="1326" w:type="dxa"/>
            <w:vAlign w:val="center"/>
          </w:tcPr>
          <w:p w:rsidR="00D433C2" w:rsidRDefault="00D433C2">
            <w:pPr>
              <w:spacing w:line="440" w:lineRule="exact"/>
              <w:jc w:val="center"/>
              <w:rPr>
                <w:rFonts w:ascii="仿宋" w:eastAsia="仿宋" w:hAnsi="仿宋" w:cs="仿宋"/>
                <w:sz w:val="24"/>
                <w:lang w:val="zh-CN"/>
              </w:rPr>
            </w:pPr>
            <w:r>
              <w:rPr>
                <w:rFonts w:ascii="仿宋" w:eastAsia="仿宋" w:hAnsi="仿宋" w:cs="仿宋" w:hint="eastAsia"/>
                <w:sz w:val="24"/>
                <w:lang w:val="zh-CN"/>
              </w:rPr>
              <w:t>货物名称</w:t>
            </w:r>
          </w:p>
        </w:tc>
        <w:tc>
          <w:tcPr>
            <w:tcW w:w="5013" w:type="dxa"/>
            <w:vAlign w:val="center"/>
          </w:tcPr>
          <w:p w:rsidR="00D433C2" w:rsidRDefault="00D433C2">
            <w:pPr>
              <w:spacing w:line="440" w:lineRule="exact"/>
              <w:jc w:val="center"/>
              <w:rPr>
                <w:rFonts w:ascii="仿宋" w:eastAsia="仿宋" w:hAnsi="仿宋" w:cs="仿宋"/>
                <w:sz w:val="24"/>
                <w:lang w:val="zh-CN"/>
              </w:rPr>
            </w:pPr>
            <w:r>
              <w:rPr>
                <w:rFonts w:ascii="仿宋" w:eastAsia="仿宋" w:hAnsi="仿宋" w:cs="仿宋" w:hint="eastAsia"/>
                <w:sz w:val="24"/>
                <w:lang w:val="zh-CN"/>
              </w:rPr>
              <w:t>品牌、规格型号（技术参数）</w:t>
            </w:r>
          </w:p>
        </w:tc>
        <w:tc>
          <w:tcPr>
            <w:tcW w:w="884" w:type="dxa"/>
            <w:vAlign w:val="center"/>
          </w:tcPr>
          <w:p w:rsidR="00D433C2" w:rsidRDefault="00D433C2">
            <w:pPr>
              <w:spacing w:line="440" w:lineRule="exact"/>
              <w:ind w:firstLine="105"/>
              <w:rPr>
                <w:rFonts w:ascii="仿宋" w:eastAsia="仿宋" w:hAnsi="仿宋" w:cs="仿宋"/>
                <w:sz w:val="24"/>
                <w:lang w:val="zh-CN"/>
              </w:rPr>
            </w:pPr>
            <w:r>
              <w:rPr>
                <w:rFonts w:ascii="仿宋" w:eastAsia="仿宋" w:hAnsi="仿宋" w:cs="仿宋" w:hint="eastAsia"/>
                <w:sz w:val="24"/>
                <w:lang w:val="zh-CN"/>
              </w:rPr>
              <w:t>单价</w:t>
            </w:r>
          </w:p>
        </w:tc>
        <w:tc>
          <w:tcPr>
            <w:tcW w:w="884" w:type="dxa"/>
            <w:vAlign w:val="center"/>
          </w:tcPr>
          <w:p w:rsidR="00D433C2" w:rsidRDefault="00D433C2">
            <w:pPr>
              <w:spacing w:line="440" w:lineRule="exact"/>
              <w:jc w:val="center"/>
              <w:rPr>
                <w:rFonts w:ascii="仿宋" w:eastAsia="仿宋" w:hAnsi="仿宋" w:cs="仿宋"/>
                <w:sz w:val="24"/>
                <w:lang w:val="zh-CN"/>
              </w:rPr>
            </w:pPr>
            <w:r>
              <w:rPr>
                <w:rFonts w:ascii="仿宋" w:eastAsia="仿宋" w:hAnsi="仿宋" w:cs="仿宋" w:hint="eastAsia"/>
                <w:sz w:val="24"/>
                <w:lang w:val="zh-CN"/>
              </w:rPr>
              <w:t>数量</w:t>
            </w:r>
          </w:p>
        </w:tc>
        <w:tc>
          <w:tcPr>
            <w:tcW w:w="1179" w:type="dxa"/>
            <w:vAlign w:val="center"/>
          </w:tcPr>
          <w:p w:rsidR="00D433C2" w:rsidRDefault="00D433C2">
            <w:pPr>
              <w:spacing w:line="440" w:lineRule="exact"/>
              <w:jc w:val="center"/>
              <w:rPr>
                <w:rFonts w:ascii="仿宋" w:eastAsia="仿宋" w:hAnsi="仿宋" w:cs="仿宋"/>
                <w:sz w:val="24"/>
                <w:lang w:val="zh-CN"/>
              </w:rPr>
            </w:pPr>
            <w:r>
              <w:rPr>
                <w:rFonts w:ascii="仿宋" w:eastAsia="仿宋" w:hAnsi="仿宋" w:cs="仿宋" w:hint="eastAsia"/>
                <w:sz w:val="24"/>
                <w:lang w:val="zh-CN"/>
              </w:rPr>
              <w:t>小</w:t>
            </w:r>
            <w:r>
              <w:rPr>
                <w:rFonts w:ascii="仿宋" w:eastAsia="仿宋" w:hAnsi="仿宋" w:cs="仿宋"/>
                <w:sz w:val="24"/>
                <w:lang w:val="zh-CN"/>
              </w:rPr>
              <w:t xml:space="preserve"> </w:t>
            </w:r>
            <w:r>
              <w:rPr>
                <w:rFonts w:ascii="仿宋" w:eastAsia="仿宋" w:hAnsi="仿宋" w:cs="仿宋" w:hint="eastAsia"/>
                <w:sz w:val="24"/>
                <w:lang w:val="zh-CN"/>
              </w:rPr>
              <w:t>计</w:t>
            </w:r>
          </w:p>
        </w:tc>
      </w:tr>
      <w:tr w:rsidR="00D433C2">
        <w:trPr>
          <w:trHeight w:val="567"/>
        </w:trPr>
        <w:tc>
          <w:tcPr>
            <w:tcW w:w="1326" w:type="dxa"/>
            <w:vAlign w:val="center"/>
          </w:tcPr>
          <w:p w:rsidR="00D433C2" w:rsidRDefault="00D433C2">
            <w:pPr>
              <w:spacing w:line="440" w:lineRule="exact"/>
              <w:jc w:val="center"/>
              <w:rPr>
                <w:rFonts w:ascii="仿宋" w:eastAsia="仿宋" w:hAnsi="仿宋" w:cs="仿宋"/>
                <w:sz w:val="24"/>
                <w:lang w:val="zh-CN"/>
              </w:rPr>
            </w:pPr>
          </w:p>
        </w:tc>
        <w:tc>
          <w:tcPr>
            <w:tcW w:w="5013"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1179" w:type="dxa"/>
            <w:vAlign w:val="center"/>
          </w:tcPr>
          <w:p w:rsidR="00D433C2" w:rsidRDefault="00D433C2">
            <w:pPr>
              <w:spacing w:line="440" w:lineRule="exact"/>
              <w:jc w:val="center"/>
              <w:rPr>
                <w:rFonts w:ascii="仿宋" w:eastAsia="仿宋" w:hAnsi="仿宋" w:cs="仿宋"/>
                <w:sz w:val="24"/>
                <w:lang w:val="zh-CN"/>
              </w:rPr>
            </w:pPr>
          </w:p>
        </w:tc>
      </w:tr>
      <w:tr w:rsidR="00D433C2">
        <w:trPr>
          <w:trHeight w:val="567"/>
        </w:trPr>
        <w:tc>
          <w:tcPr>
            <w:tcW w:w="1326" w:type="dxa"/>
            <w:vAlign w:val="center"/>
          </w:tcPr>
          <w:p w:rsidR="00D433C2" w:rsidRDefault="00D433C2">
            <w:pPr>
              <w:spacing w:line="440" w:lineRule="exact"/>
              <w:jc w:val="center"/>
              <w:rPr>
                <w:rFonts w:ascii="仿宋" w:eastAsia="仿宋" w:hAnsi="仿宋" w:cs="仿宋"/>
                <w:sz w:val="24"/>
                <w:lang w:val="zh-CN"/>
              </w:rPr>
            </w:pPr>
          </w:p>
        </w:tc>
        <w:tc>
          <w:tcPr>
            <w:tcW w:w="5013"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1179" w:type="dxa"/>
            <w:vAlign w:val="center"/>
          </w:tcPr>
          <w:p w:rsidR="00D433C2" w:rsidRDefault="00D433C2">
            <w:pPr>
              <w:spacing w:line="440" w:lineRule="exact"/>
              <w:jc w:val="center"/>
              <w:rPr>
                <w:rFonts w:ascii="仿宋" w:eastAsia="仿宋" w:hAnsi="仿宋" w:cs="仿宋"/>
                <w:sz w:val="24"/>
                <w:lang w:val="zh-CN"/>
              </w:rPr>
            </w:pPr>
          </w:p>
        </w:tc>
      </w:tr>
      <w:tr w:rsidR="00D433C2">
        <w:trPr>
          <w:trHeight w:val="567"/>
        </w:trPr>
        <w:tc>
          <w:tcPr>
            <w:tcW w:w="1326" w:type="dxa"/>
            <w:vAlign w:val="center"/>
          </w:tcPr>
          <w:p w:rsidR="00D433C2" w:rsidRDefault="00D433C2">
            <w:pPr>
              <w:spacing w:line="440" w:lineRule="exact"/>
              <w:jc w:val="center"/>
              <w:rPr>
                <w:rFonts w:ascii="仿宋" w:eastAsia="仿宋" w:hAnsi="仿宋" w:cs="仿宋"/>
                <w:sz w:val="24"/>
                <w:lang w:val="zh-CN"/>
              </w:rPr>
            </w:pPr>
          </w:p>
        </w:tc>
        <w:tc>
          <w:tcPr>
            <w:tcW w:w="5013"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884" w:type="dxa"/>
            <w:vAlign w:val="center"/>
          </w:tcPr>
          <w:p w:rsidR="00D433C2" w:rsidRDefault="00D433C2">
            <w:pPr>
              <w:spacing w:line="440" w:lineRule="exact"/>
              <w:jc w:val="center"/>
              <w:rPr>
                <w:rFonts w:ascii="仿宋" w:eastAsia="仿宋" w:hAnsi="仿宋" w:cs="仿宋"/>
                <w:sz w:val="24"/>
                <w:lang w:val="zh-CN"/>
              </w:rPr>
            </w:pPr>
          </w:p>
        </w:tc>
        <w:tc>
          <w:tcPr>
            <w:tcW w:w="1179" w:type="dxa"/>
            <w:vAlign w:val="center"/>
          </w:tcPr>
          <w:p w:rsidR="00D433C2" w:rsidRDefault="00D433C2">
            <w:pPr>
              <w:spacing w:line="440" w:lineRule="exact"/>
              <w:jc w:val="center"/>
              <w:rPr>
                <w:rFonts w:ascii="仿宋" w:eastAsia="仿宋" w:hAnsi="仿宋" w:cs="仿宋"/>
                <w:sz w:val="24"/>
                <w:lang w:val="zh-CN"/>
              </w:rPr>
            </w:pPr>
          </w:p>
        </w:tc>
      </w:tr>
      <w:tr w:rsidR="00D433C2">
        <w:trPr>
          <w:trHeight w:val="567"/>
        </w:trPr>
        <w:tc>
          <w:tcPr>
            <w:tcW w:w="6339" w:type="dxa"/>
            <w:gridSpan w:val="2"/>
            <w:vAlign w:val="center"/>
          </w:tcPr>
          <w:p w:rsidR="00D433C2" w:rsidRDefault="00D433C2">
            <w:pPr>
              <w:spacing w:line="440" w:lineRule="exact"/>
              <w:jc w:val="center"/>
              <w:rPr>
                <w:rFonts w:ascii="仿宋" w:eastAsia="仿宋" w:hAnsi="仿宋" w:cs="仿宋"/>
                <w:sz w:val="24"/>
                <w:lang w:val="zh-CN"/>
              </w:rPr>
            </w:pPr>
            <w:r>
              <w:rPr>
                <w:rFonts w:ascii="仿宋" w:eastAsia="仿宋" w:hAnsi="仿宋" w:cs="仿宋" w:hint="eastAsia"/>
                <w:sz w:val="24"/>
                <w:lang w:val="zh-CN"/>
              </w:rPr>
              <w:t>合</w:t>
            </w:r>
            <w:r>
              <w:rPr>
                <w:rFonts w:ascii="仿宋" w:eastAsia="仿宋" w:hAnsi="仿宋" w:cs="仿宋"/>
                <w:sz w:val="24"/>
                <w:lang w:val="zh-CN"/>
              </w:rPr>
              <w:t xml:space="preserve">     </w:t>
            </w:r>
            <w:r>
              <w:rPr>
                <w:rFonts w:ascii="仿宋" w:eastAsia="仿宋" w:hAnsi="仿宋" w:cs="仿宋" w:hint="eastAsia"/>
                <w:sz w:val="24"/>
                <w:lang w:val="zh-CN"/>
              </w:rPr>
              <w:t>计</w:t>
            </w:r>
          </w:p>
        </w:tc>
        <w:tc>
          <w:tcPr>
            <w:tcW w:w="2947" w:type="dxa"/>
            <w:gridSpan w:val="3"/>
            <w:vAlign w:val="center"/>
          </w:tcPr>
          <w:p w:rsidR="00D433C2" w:rsidRDefault="00D433C2">
            <w:pPr>
              <w:spacing w:line="440" w:lineRule="exact"/>
              <w:jc w:val="center"/>
              <w:rPr>
                <w:rFonts w:ascii="仿宋" w:eastAsia="仿宋" w:hAnsi="仿宋" w:cs="仿宋"/>
                <w:sz w:val="24"/>
                <w:lang w:val="zh-CN"/>
              </w:rPr>
            </w:pPr>
          </w:p>
        </w:tc>
      </w:tr>
    </w:tbl>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注：如上述表格不适用相关货物的，具体品牌、数量、规格型号（技术参数）及质保期等可用附件形式列明，作为本合同组成部分。</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第二条</w:t>
      </w:r>
      <w:r>
        <w:rPr>
          <w:rFonts w:ascii="仿宋" w:eastAsia="仿宋" w:hAnsi="仿宋" w:cs="仿宋"/>
          <w:sz w:val="24"/>
          <w:lang w:val="zh-CN"/>
        </w:rPr>
        <w:t xml:space="preserve">  </w:t>
      </w:r>
      <w:r>
        <w:rPr>
          <w:rFonts w:ascii="仿宋" w:eastAsia="仿宋" w:hAnsi="仿宋" w:cs="仿宋" w:hint="eastAsia"/>
          <w:sz w:val="24"/>
          <w:lang w:val="zh-CN"/>
        </w:rPr>
        <w:t>合同总金额</w:t>
      </w:r>
    </w:p>
    <w:p w:rsidR="00D433C2" w:rsidRDefault="00D433C2">
      <w:pPr>
        <w:spacing w:line="440" w:lineRule="exact"/>
        <w:ind w:firstLineChars="200" w:firstLine="480"/>
        <w:rPr>
          <w:rFonts w:ascii="仿宋" w:eastAsia="仿宋" w:hAnsi="仿宋" w:cs="仿宋"/>
          <w:sz w:val="24"/>
          <w:u w:val="single"/>
          <w:lang w:val="zh-CN"/>
        </w:rPr>
      </w:pPr>
      <w:r>
        <w:rPr>
          <w:rFonts w:ascii="仿宋" w:eastAsia="仿宋" w:hAnsi="仿宋" w:cs="仿宋" w:hint="eastAsia"/>
          <w:sz w:val="24"/>
          <w:lang w:val="zh-CN"/>
        </w:rPr>
        <w:t>合同总金额为人民币（大写）：</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此价格为合同执行不变价，不因国家政策变化而变化，该价款包括了货物及与之配套的设计、制造、正版软件、检验、包装、运输、保险、税费以及安装、组织验收、培训、技术服务（包括技术资料、图纸提供等）、质保期服务等全部价款，除此之外，甲方不再向乙方支付其</w:t>
      </w:r>
      <w:r>
        <w:rPr>
          <w:rFonts w:ascii="仿宋" w:eastAsia="仿宋" w:hAnsi="仿宋" w:cs="仿宋" w:hint="eastAsia"/>
          <w:sz w:val="24"/>
          <w:lang w:val="zh-CN"/>
        </w:rPr>
        <w:lastRenderedPageBreak/>
        <w:t>他任何费用。</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第三条</w:t>
      </w:r>
      <w:r>
        <w:rPr>
          <w:rFonts w:ascii="仿宋" w:eastAsia="仿宋" w:hAnsi="仿宋" w:cs="仿宋"/>
          <w:sz w:val="24"/>
          <w:lang w:val="zh-CN"/>
        </w:rPr>
        <w:t xml:space="preserve">   </w:t>
      </w:r>
      <w:r>
        <w:rPr>
          <w:rFonts w:ascii="仿宋" w:eastAsia="仿宋" w:hAnsi="仿宋" w:cs="仿宋" w:hint="eastAsia"/>
          <w:sz w:val="24"/>
          <w:lang w:val="zh-CN"/>
        </w:rPr>
        <w:t>质量要求及技术标准</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.货物原产地：</w:t>
      </w:r>
      <w:r>
        <w:rPr>
          <w:rFonts w:ascii="仿宋" w:eastAsia="仿宋" w:hAnsi="仿宋" w:cs="仿宋"/>
          <w:sz w:val="24"/>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.货物的质量要求：</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.货物的技术标准：</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第四条</w:t>
      </w:r>
      <w:r>
        <w:rPr>
          <w:rFonts w:ascii="仿宋" w:eastAsia="仿宋" w:hAnsi="仿宋" w:cs="仿宋"/>
          <w:sz w:val="24"/>
          <w:lang w:val="zh-CN"/>
        </w:rPr>
        <w:t xml:space="preserve">  </w:t>
      </w:r>
      <w:r>
        <w:rPr>
          <w:rFonts w:ascii="仿宋" w:eastAsia="仿宋" w:hAnsi="仿宋" w:cs="仿宋" w:hint="eastAsia"/>
          <w:sz w:val="24"/>
          <w:lang w:val="zh-CN"/>
        </w:rPr>
        <w:t>交货</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.交货日期：</w:t>
      </w:r>
      <w:r>
        <w:rPr>
          <w:rFonts w:ascii="仿宋" w:eastAsia="仿宋" w:hAnsi="仿宋" w:cs="仿宋"/>
          <w:sz w:val="24"/>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.交货地点：</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第五条</w:t>
      </w:r>
      <w:r>
        <w:rPr>
          <w:rFonts w:ascii="仿宋" w:eastAsia="仿宋" w:hAnsi="仿宋" w:cs="仿宋"/>
          <w:sz w:val="24"/>
          <w:lang w:val="zh-CN"/>
        </w:rPr>
        <w:t xml:space="preserve">  </w:t>
      </w:r>
      <w:r>
        <w:rPr>
          <w:rFonts w:ascii="仿宋" w:eastAsia="仿宋" w:hAnsi="仿宋" w:cs="仿宋" w:hint="eastAsia"/>
          <w:sz w:val="24"/>
          <w:lang w:val="zh-CN"/>
        </w:rPr>
        <w:t>包装、装运及运输</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.乙方负责包装、装运和运输，由于不适当的包装、装运和运输造成货物有任何损坏均由乙方负责。</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.包装费、运费及相关费用已包含在合同总金额内。</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第六条</w:t>
      </w:r>
      <w:r>
        <w:rPr>
          <w:rFonts w:ascii="仿宋" w:eastAsia="仿宋" w:hAnsi="仿宋" w:cs="仿宋"/>
          <w:sz w:val="24"/>
          <w:lang w:val="zh-CN"/>
        </w:rPr>
        <w:t xml:space="preserve">  </w:t>
      </w:r>
      <w:r>
        <w:rPr>
          <w:rFonts w:ascii="仿宋" w:eastAsia="仿宋" w:hAnsi="仿宋" w:cs="仿宋" w:hint="eastAsia"/>
          <w:sz w:val="24"/>
          <w:lang w:val="zh-CN"/>
        </w:rPr>
        <w:t>货款支付</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.货物运到交货地点，经甲乙双方共同验收合格后由甲方负责办理货款支付手续。</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.属国库集中支付资金，甲方应按照双方约定的付款期限，及时向同级财政部门报送资金支付申请，同级财政部门对支付申请审核无误后，将货款直接支付至乙方账户。</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.付款方式</w:t>
      </w:r>
      <w:r>
        <w:rPr>
          <w:rFonts w:ascii="仿宋" w:eastAsia="仿宋" w:hAnsi="仿宋" w:cs="仿宋"/>
          <w:sz w:val="24"/>
          <w:lang w:val="zh-CN"/>
        </w:rPr>
        <w:t xml:space="preserve"> </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可采用一次性付款方式，也可以采用分期付款方式，具体由甲乙双方协商约定。采用一次性付款方式的，应约定支付的时间；采用分期付款方式的，应约定首付、分期支付的时间、条件及支付资金的比例；甲方根据采购货物的具体情况确定是否预留质保金。首付款比例原则上不低于合同总金额的30%，验收合格后付至</w:t>
      </w:r>
      <w:r>
        <w:rPr>
          <w:rFonts w:ascii="仿宋" w:eastAsia="仿宋" w:hAnsi="仿宋" w:cs="仿宋" w:hint="eastAsia"/>
          <w:sz w:val="24"/>
          <w:u w:val="single"/>
          <w:lang w:val="zh-CN"/>
        </w:rPr>
        <w:t xml:space="preserve">    </w:t>
      </w:r>
      <w:r>
        <w:rPr>
          <w:rFonts w:ascii="仿宋" w:eastAsia="仿宋" w:hAnsi="仿宋" w:cs="仿宋" w:hint="eastAsia"/>
          <w:sz w:val="24"/>
          <w:lang w:val="zh-CN"/>
        </w:rPr>
        <w:t>%，质保金的比例原则上不得超过</w:t>
      </w:r>
      <w:r>
        <w:rPr>
          <w:rFonts w:ascii="仿宋" w:eastAsia="仿宋" w:hAnsi="仿宋" w:cs="仿宋" w:hint="eastAsia"/>
          <w:sz w:val="24"/>
          <w:u w:val="single"/>
          <w:lang w:val="zh-CN"/>
        </w:rPr>
        <w:t>10</w:t>
      </w:r>
      <w:r>
        <w:rPr>
          <w:rFonts w:ascii="仿宋" w:eastAsia="仿宋" w:hAnsi="仿宋" w:cs="仿宋"/>
          <w:sz w:val="24"/>
          <w:lang w:val="zh-CN"/>
        </w:rPr>
        <w:t>%</w:t>
      </w: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第七条</w:t>
      </w:r>
      <w:r>
        <w:rPr>
          <w:rFonts w:ascii="仿宋" w:eastAsia="仿宋" w:hAnsi="仿宋" w:cs="仿宋"/>
          <w:sz w:val="24"/>
          <w:lang w:val="zh-CN"/>
        </w:rPr>
        <w:t xml:space="preserve">  </w:t>
      </w:r>
      <w:r>
        <w:rPr>
          <w:rFonts w:ascii="仿宋" w:eastAsia="仿宋" w:hAnsi="仿宋" w:cs="仿宋" w:hint="eastAsia"/>
          <w:sz w:val="24"/>
          <w:lang w:val="zh-CN"/>
        </w:rPr>
        <w:t>履约保证金</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.乙方须向甲方交纳人民币</w:t>
      </w:r>
      <w:r>
        <w:rPr>
          <w:rFonts w:ascii="仿宋" w:eastAsia="仿宋" w:hAnsi="仿宋" w:cs="仿宋"/>
          <w:sz w:val="24"/>
          <w:lang w:val="zh-CN"/>
        </w:rPr>
        <w:t>(</w:t>
      </w:r>
      <w:r>
        <w:rPr>
          <w:rFonts w:ascii="仿宋" w:eastAsia="仿宋" w:hAnsi="仿宋" w:cs="仿宋" w:hint="eastAsia"/>
          <w:sz w:val="24"/>
          <w:lang w:val="zh-CN"/>
        </w:rPr>
        <w:t>大写</w:t>
      </w:r>
      <w:r>
        <w:rPr>
          <w:rFonts w:ascii="仿宋" w:eastAsia="仿宋" w:hAnsi="仿宋" w:cs="仿宋"/>
          <w:sz w:val="24"/>
          <w:lang w:val="zh-CN"/>
        </w:rPr>
        <w:t>)</w:t>
      </w:r>
      <w:r>
        <w:rPr>
          <w:rFonts w:ascii="仿宋" w:eastAsia="仿宋" w:hAnsi="仿宋" w:cs="仿宋"/>
          <w:sz w:val="24"/>
          <w:u w:val="single"/>
          <w:lang w:val="zh-CN"/>
        </w:rPr>
        <w:t xml:space="preserve">          </w:t>
      </w:r>
      <w:r>
        <w:rPr>
          <w:rFonts w:ascii="仿宋" w:eastAsia="仿宋" w:hAnsi="仿宋" w:cs="仿宋" w:hint="eastAsia"/>
          <w:sz w:val="24"/>
          <w:u w:val="single"/>
          <w:lang w:val="zh-CN"/>
        </w:rPr>
        <w:t>（￥</w:t>
      </w:r>
      <w:r>
        <w:rPr>
          <w:rFonts w:ascii="仿宋" w:eastAsia="仿宋" w:hAnsi="仿宋" w:cs="仿宋"/>
          <w:sz w:val="24"/>
          <w:u w:val="single"/>
          <w:lang w:val="zh-CN"/>
        </w:rPr>
        <w:t xml:space="preserve">        </w:t>
      </w:r>
      <w:r>
        <w:rPr>
          <w:rFonts w:ascii="仿宋" w:eastAsia="仿宋" w:hAnsi="仿宋" w:cs="仿宋" w:hint="eastAsia"/>
          <w:sz w:val="24"/>
          <w:lang w:val="zh-CN"/>
        </w:rPr>
        <w:t>）</w:t>
      </w:r>
      <w:r>
        <w:rPr>
          <w:rFonts w:ascii="仿宋" w:eastAsia="仿宋" w:hAnsi="仿宋" w:cs="仿宋"/>
          <w:sz w:val="24"/>
          <w:lang w:val="zh-CN"/>
        </w:rPr>
        <w:t xml:space="preserve"> </w:t>
      </w:r>
      <w:r>
        <w:rPr>
          <w:rFonts w:ascii="仿宋" w:eastAsia="仿宋" w:hAnsi="仿宋" w:cs="仿宋" w:hint="eastAsia"/>
          <w:sz w:val="24"/>
          <w:lang w:val="zh-CN"/>
        </w:rPr>
        <w:t>作为本合同的履约保证金。</w:t>
      </w:r>
      <w:r>
        <w:rPr>
          <w:rFonts w:ascii="仿宋" w:eastAsia="仿宋" w:hAnsi="仿宋" w:cs="仿宋"/>
          <w:sz w:val="24"/>
          <w:lang w:val="zh-CN"/>
        </w:rPr>
        <w:t xml:space="preserve"> </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.履约保证金用于补偿甲方因乙方不能履行或不能完全履行合同义务而蒙受的损失。</w:t>
      </w:r>
    </w:p>
    <w:p w:rsidR="00D433C2" w:rsidRDefault="00D433C2">
      <w:pPr>
        <w:spacing w:line="440" w:lineRule="exact"/>
        <w:ind w:firstLineChars="200" w:firstLine="480"/>
        <w:rPr>
          <w:rFonts w:ascii="仿宋" w:eastAsia="仿宋" w:hAnsi="仿宋"/>
          <w:kern w:val="1"/>
          <w:sz w:val="24"/>
        </w:rPr>
      </w:pPr>
      <w:r>
        <w:rPr>
          <w:rFonts w:ascii="仿宋" w:eastAsia="仿宋" w:hAnsi="仿宋" w:cs="仿宋"/>
          <w:sz w:val="24"/>
          <w:lang w:val="zh-CN"/>
        </w:rPr>
        <w:t>3</w:t>
      </w:r>
      <w:r>
        <w:rPr>
          <w:rFonts w:ascii="仿宋" w:eastAsia="仿宋" w:hAnsi="仿宋" w:cs="仿宋" w:hint="eastAsia"/>
          <w:sz w:val="24"/>
          <w:lang w:val="zh-CN"/>
        </w:rPr>
        <w:t>.</w:t>
      </w:r>
      <w:r>
        <w:rPr>
          <w:rFonts w:ascii="仿宋" w:eastAsia="仿宋" w:hAnsi="仿宋" w:cs="仿宋" w:hint="eastAsia"/>
          <w:kern w:val="1"/>
          <w:sz w:val="24"/>
        </w:rPr>
        <w:t>履约保证金在货物交付验收合格</w:t>
      </w:r>
      <w:r>
        <w:rPr>
          <w:rFonts w:ascii="仿宋" w:eastAsia="仿宋" w:hAnsi="仿宋" w:cs="仿宋"/>
          <w:kern w:val="1"/>
          <w:sz w:val="24"/>
          <w:u w:val="single"/>
        </w:rPr>
        <w:t xml:space="preserve">    </w:t>
      </w:r>
      <w:r>
        <w:rPr>
          <w:rFonts w:ascii="仿宋" w:eastAsia="仿宋" w:hAnsi="仿宋" w:cs="仿宋" w:hint="eastAsia"/>
          <w:kern w:val="1"/>
          <w:sz w:val="24"/>
        </w:rPr>
        <w:t>月无质量问题后，填写《青岛市政府采购项目履约</w:t>
      </w:r>
      <w:r>
        <w:rPr>
          <w:rFonts w:ascii="仿宋" w:eastAsia="仿宋" w:hAnsi="仿宋" w:cs="仿宋" w:hint="eastAsia"/>
          <w:kern w:val="1"/>
          <w:sz w:val="24"/>
        </w:rPr>
        <w:lastRenderedPageBreak/>
        <w:t>保证金退付表》、《青岛市政府采购项目验收单》和资金往来收款收据交监督部门审核后</w:t>
      </w:r>
      <w:r>
        <w:rPr>
          <w:rFonts w:ascii="仿宋" w:eastAsia="仿宋" w:hAnsi="仿宋" w:cs="仿宋"/>
          <w:kern w:val="1"/>
          <w:sz w:val="24"/>
        </w:rPr>
        <w:t>20</w:t>
      </w:r>
      <w:r>
        <w:rPr>
          <w:rFonts w:ascii="仿宋" w:eastAsia="仿宋" w:hAnsi="仿宋" w:cs="仿宋" w:hint="eastAsia"/>
          <w:kern w:val="1"/>
          <w:sz w:val="24"/>
        </w:rPr>
        <w:t>个工作日内退还。</w:t>
      </w:r>
    </w:p>
    <w:p w:rsidR="00D433C2" w:rsidRDefault="00D433C2">
      <w:pPr>
        <w:tabs>
          <w:tab w:val="left" w:pos="840"/>
        </w:tabs>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第八条</w:t>
      </w:r>
      <w:r>
        <w:rPr>
          <w:rFonts w:ascii="仿宋" w:eastAsia="仿宋" w:hAnsi="仿宋" w:cs="仿宋"/>
          <w:sz w:val="24"/>
          <w:lang w:val="zh-CN"/>
        </w:rPr>
        <w:t xml:space="preserve">  </w:t>
      </w:r>
      <w:r>
        <w:rPr>
          <w:rFonts w:ascii="仿宋" w:eastAsia="仿宋" w:hAnsi="仿宋" w:cs="仿宋" w:hint="eastAsia"/>
          <w:sz w:val="24"/>
          <w:lang w:val="zh-CN"/>
        </w:rPr>
        <w:t>售后服务及承诺</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.乙方有完善的服务体系，有能力提供持续的、本地化售后服务。</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.乙方负责系统安装和调试以及操作人员培训，并制定详细的培训计划，使操作人员能独立进行管理、操作、维护和故障处理等工作，做好相关记录及技术文档收集整理，待验收合格后移交给甲方。</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.供货及服务范围：乙方负责货物的供应、运输、安装调试、免费培训、售后服务。</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第九条</w:t>
      </w:r>
      <w:r>
        <w:rPr>
          <w:rFonts w:ascii="仿宋" w:eastAsia="仿宋" w:hAnsi="仿宋" w:cs="仿宋"/>
          <w:sz w:val="24"/>
          <w:lang w:val="zh-CN"/>
        </w:rPr>
        <w:t xml:space="preserve">  </w:t>
      </w:r>
      <w:r>
        <w:rPr>
          <w:rFonts w:ascii="仿宋" w:eastAsia="仿宋" w:hAnsi="仿宋" w:hint="eastAsia"/>
          <w:kern w:val="1"/>
          <w:sz w:val="24"/>
        </w:rPr>
        <w:t>验收</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.货物运抵现场后，采购人将对货物数量、质量、规格等进行检验。如发现货物和规格或者两者都与合同不符，采购人有权限根据检验结果要求中标人立即更换或者提出索赔要求。</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.开箱检查设备外观，如有损伤或质量缺陷，乙方应及时更换。</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.依据合同设备清单，对设备品牌、规格型号（技术参数）、数量、质保书等必备附件进行检查。</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.货物由中标人进行安装，完毕后，采购人应对货物的数量、质量、规格、性能等进行详细而全面的检验。安装调试完毕</w:t>
      </w:r>
      <w:r>
        <w:rPr>
          <w:rFonts w:ascii="仿宋" w:eastAsia="仿宋" w:hAnsi="仿宋" w:cs="仿宋" w:hint="eastAsia"/>
          <w:sz w:val="24"/>
          <w:u w:val="single"/>
          <w:lang w:val="zh-CN"/>
        </w:rPr>
        <w:t xml:space="preserve">   </w:t>
      </w:r>
      <w:r>
        <w:rPr>
          <w:rFonts w:ascii="仿宋" w:eastAsia="仿宋" w:hAnsi="仿宋" w:cs="仿宋" w:hint="eastAsia"/>
          <w:sz w:val="24"/>
          <w:lang w:val="zh-CN"/>
        </w:rPr>
        <w:t>日内，证明货物以及安装质量无任何问题，甲乙双方共同确认设备正常运行后，由采购人组成的验收小组签署验收报告，作为付款凭据之一。</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第十条</w:t>
      </w:r>
      <w:r>
        <w:rPr>
          <w:rFonts w:ascii="仿宋" w:eastAsia="仿宋" w:hAnsi="仿宋" w:cs="仿宋"/>
          <w:sz w:val="24"/>
          <w:lang w:val="zh-CN"/>
        </w:rPr>
        <w:t xml:space="preserve">  </w:t>
      </w:r>
      <w:r>
        <w:rPr>
          <w:rFonts w:ascii="仿宋" w:eastAsia="仿宋" w:hAnsi="仿宋" w:cs="仿宋" w:hint="eastAsia"/>
          <w:sz w:val="24"/>
          <w:lang w:val="zh-CN"/>
        </w:rPr>
        <w:t>知识产权</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乙方保证，甲方在使用该货物或者货物的任何一部分时，免受第三方提出的侵犯其专利权、商标权或其他知识产权的起诉。如发生此类纠纷，由乙方承担一切责任；如因此给甲方造成损失的，乙方负责全额赔偿。</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.乙方为执行本合同而提供的技术资料或者其他相关资料、软件等由甲方永久免费使用。</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第十一条</w:t>
      </w:r>
      <w:r>
        <w:rPr>
          <w:rFonts w:ascii="仿宋" w:eastAsia="仿宋" w:hAnsi="仿宋" w:cs="仿宋"/>
          <w:sz w:val="24"/>
          <w:lang w:val="zh-CN"/>
        </w:rPr>
        <w:t xml:space="preserve">  </w:t>
      </w:r>
      <w:r>
        <w:rPr>
          <w:rFonts w:ascii="仿宋" w:eastAsia="仿宋" w:hAnsi="仿宋" w:cs="仿宋" w:hint="eastAsia"/>
          <w:sz w:val="24"/>
          <w:lang w:val="zh-CN"/>
        </w:rPr>
        <w:t>甲方责任</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.及时办理付款手续。</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.负责提供工作场地，协助乙方办理有关事宜。</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.对合同条款及所知悉的乙方商业秘密负有保密义务。</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第十二条</w:t>
      </w:r>
      <w:r>
        <w:rPr>
          <w:rFonts w:ascii="仿宋" w:eastAsia="仿宋" w:hAnsi="仿宋" w:cs="仿宋"/>
          <w:sz w:val="24"/>
          <w:lang w:val="zh-CN"/>
        </w:rPr>
        <w:t xml:space="preserve">  </w:t>
      </w:r>
      <w:r>
        <w:rPr>
          <w:rFonts w:ascii="仿宋" w:eastAsia="仿宋" w:hAnsi="仿宋" w:cs="仿宋" w:hint="eastAsia"/>
          <w:sz w:val="24"/>
          <w:lang w:val="zh-CN"/>
        </w:rPr>
        <w:t>乙方责任</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.保证所供货物均为响应文件承诺的货物，符合相关质量检测标准，具有该产品的出厂标准或国家鉴定证书</w:t>
      </w:r>
      <w:r>
        <w:rPr>
          <w:rFonts w:ascii="仿宋" w:eastAsia="仿宋" w:hAnsi="仿宋" w:cs="仿宋"/>
          <w:sz w:val="24"/>
          <w:lang w:val="zh-CN"/>
        </w:rPr>
        <w:t>,</w:t>
      </w:r>
      <w:r>
        <w:rPr>
          <w:rFonts w:ascii="仿宋" w:eastAsia="仿宋" w:hAnsi="仿宋" w:cs="仿宋" w:hint="eastAsia"/>
          <w:sz w:val="24"/>
          <w:lang w:val="zh-CN"/>
        </w:rPr>
        <w:t>保证其全部部件为全新的未使用的且符合相关质量要求。</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.保证货物的售后服务，严格依据响应文件及相关承诺，对货物及系统进行保修、维护等服务。</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.保证其所供货物不存在侵犯第三方知识产权的行为，否则由此产生的损失由乙方承担。</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第十三条</w:t>
      </w:r>
      <w:r>
        <w:rPr>
          <w:rFonts w:ascii="仿宋" w:eastAsia="仿宋" w:hAnsi="仿宋" w:cs="仿宋"/>
          <w:sz w:val="24"/>
          <w:lang w:val="zh-CN"/>
        </w:rPr>
        <w:t xml:space="preserve">  </w:t>
      </w:r>
      <w:r>
        <w:rPr>
          <w:rFonts w:ascii="仿宋" w:eastAsia="仿宋" w:hAnsi="仿宋" w:cs="仿宋" w:hint="eastAsia"/>
          <w:sz w:val="24"/>
          <w:lang w:val="zh-CN"/>
        </w:rPr>
        <w:t>违约责任</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.甲乙双方任意一方无故终止合同的，违约方应当按照合同总金额的</w:t>
      </w:r>
      <w:r>
        <w:rPr>
          <w:rFonts w:ascii="仿宋" w:eastAsia="仿宋" w:hAnsi="仿宋" w:cs="仿宋"/>
          <w:sz w:val="24"/>
          <w:lang w:val="zh-CN"/>
        </w:rPr>
        <w:t>20%</w:t>
      </w:r>
      <w:r>
        <w:rPr>
          <w:rFonts w:ascii="仿宋" w:eastAsia="仿宋" w:hAnsi="仿宋" w:cs="仿宋" w:hint="eastAsia"/>
          <w:sz w:val="24"/>
          <w:lang w:val="zh-CN"/>
        </w:rPr>
        <w:t>向守约方支付违约金。</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2.乙方逾期交付货物时，每逾</w:t>
      </w:r>
      <w:r>
        <w:rPr>
          <w:rFonts w:ascii="仿宋" w:eastAsia="仿宋" w:hAnsi="仿宋" w:cs="仿宋"/>
          <w:sz w:val="24"/>
          <w:lang w:val="zh-CN"/>
        </w:rPr>
        <w:t>1</w:t>
      </w:r>
      <w:r>
        <w:rPr>
          <w:rFonts w:ascii="仿宋" w:eastAsia="仿宋" w:hAnsi="仿宋" w:cs="仿宋" w:hint="eastAsia"/>
          <w:sz w:val="24"/>
          <w:lang w:val="zh-CN"/>
        </w:rPr>
        <w:t>日乙方向甲方支付合同总金额0.5‰的滞纳金。逾期交货超过</w:t>
      </w:r>
      <w:r>
        <w:rPr>
          <w:rFonts w:ascii="仿宋" w:eastAsia="仿宋" w:hAnsi="仿宋" w:cs="仿宋"/>
          <w:sz w:val="24"/>
          <w:lang w:val="zh-CN"/>
        </w:rPr>
        <w:t>30</w:t>
      </w:r>
      <w:r>
        <w:rPr>
          <w:rFonts w:ascii="仿宋" w:eastAsia="仿宋" w:hAnsi="仿宋" w:cs="仿宋" w:hint="eastAsia"/>
          <w:sz w:val="24"/>
          <w:lang w:val="zh-CN"/>
        </w:rPr>
        <w:t>日的，甲方有权决定是否继续履行合同，如甲方决定终止履行合同的，乙方应按照第1款的规定赔偿甲方违约金。</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3.乙方所供货物品牌、规格型号、质量等不符合合同约定标准，甲方有权拒收，以及甲方收货后，发现产品出现质量问题不能使用的，甲方有权终止合同，同时，乙方向甲方支付合同总金额</w:t>
      </w:r>
      <w:r>
        <w:rPr>
          <w:rFonts w:ascii="仿宋" w:eastAsia="仿宋" w:hAnsi="仿宋" w:cs="仿宋"/>
          <w:sz w:val="24"/>
          <w:lang w:val="zh-CN"/>
        </w:rPr>
        <w:t>20%</w:t>
      </w:r>
      <w:r>
        <w:rPr>
          <w:rFonts w:ascii="仿宋" w:eastAsia="仿宋" w:hAnsi="仿宋" w:cs="仿宋" w:hint="eastAsia"/>
          <w:sz w:val="24"/>
          <w:lang w:val="zh-CN"/>
        </w:rPr>
        <w:t>的违约金，如果违约金不足以支付甲方所受损失的，甲方有权要求其赔偿。</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4.在质保期内产品出现质量问题，乙方必须在接到甲方通知后</w:t>
      </w:r>
      <w:r>
        <w:rPr>
          <w:rFonts w:ascii="仿宋" w:eastAsia="仿宋" w:hAnsi="仿宋" w:cs="仿宋" w:hint="eastAsia"/>
          <w:sz w:val="24"/>
          <w:u w:val="single"/>
          <w:lang w:val="zh-CN"/>
        </w:rPr>
        <w:t xml:space="preserve">   </w:t>
      </w:r>
      <w:r>
        <w:rPr>
          <w:rFonts w:ascii="仿宋" w:eastAsia="仿宋" w:hAnsi="仿宋" w:cs="仿宋" w:hint="eastAsia"/>
          <w:sz w:val="24"/>
          <w:lang w:val="zh-CN"/>
        </w:rPr>
        <w:t>小时内到达现场解决，否则甲方有权另请单位解决，由此产生的费用由乙方承担，甲方有权从质保金中扣除相关费用，产生的损失由乙方赔偿。</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5.甲乙双方违背其他合同条款，违约方赔偿对方损失。</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第十四条</w:t>
      </w:r>
      <w:r>
        <w:rPr>
          <w:rFonts w:ascii="仿宋" w:eastAsia="仿宋" w:hAnsi="仿宋" w:cs="仿宋"/>
          <w:sz w:val="24"/>
          <w:lang w:val="zh-CN"/>
        </w:rPr>
        <w:t xml:space="preserve">  </w:t>
      </w:r>
      <w:r>
        <w:rPr>
          <w:rFonts w:ascii="仿宋" w:eastAsia="仿宋" w:hAnsi="仿宋" w:cs="仿宋" w:hint="eastAsia"/>
          <w:sz w:val="24"/>
          <w:lang w:val="zh-CN"/>
        </w:rPr>
        <w:t>不可抗力</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乙双方的任何一方由于不可抗力不能履行合同时，应当及时通知对方不能履行或不能完全履行的情况和理由；在取得有关主管机关证明后，允许延期履行、部分履行或者终止履行合同的，根据情况可部分或全部免予承担违约责任。</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第十五条</w:t>
      </w:r>
      <w:r>
        <w:rPr>
          <w:rFonts w:ascii="仿宋" w:eastAsia="仿宋" w:hAnsi="仿宋" w:cs="仿宋"/>
          <w:sz w:val="24"/>
          <w:lang w:val="zh-CN"/>
        </w:rPr>
        <w:t xml:space="preserve">  </w:t>
      </w:r>
      <w:r>
        <w:rPr>
          <w:rFonts w:ascii="仿宋" w:eastAsia="仿宋" w:hAnsi="仿宋" w:cs="仿宋" w:hint="eastAsia"/>
          <w:sz w:val="24"/>
          <w:lang w:val="zh-CN"/>
        </w:rPr>
        <w:t>保密</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乙方在合同履行期间知悉甲方的工作秘密（包括相关业务信息），不得透露或以其他方式提供给合同双方以外的其他方（包括乙方内部与本合同无关的任何人员），乙方的保密责任不因本合同的终止而终止。</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乙方违反本合同所规定的保密义务，应按照本合同总金额的</w:t>
      </w:r>
      <w:r>
        <w:rPr>
          <w:rFonts w:ascii="仿宋" w:eastAsia="仿宋" w:hAnsi="仿宋" w:cs="仿宋"/>
          <w:sz w:val="24"/>
          <w:lang w:val="zh-CN"/>
        </w:rPr>
        <w:t>10%</w:t>
      </w:r>
      <w:r>
        <w:rPr>
          <w:rFonts w:ascii="仿宋" w:eastAsia="仿宋" w:hAnsi="仿宋" w:cs="仿宋" w:hint="eastAsia"/>
          <w:sz w:val="24"/>
          <w:lang w:val="zh-CN"/>
        </w:rPr>
        <w:t>支付违约金。</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lastRenderedPageBreak/>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第十六条</w:t>
      </w:r>
      <w:r>
        <w:rPr>
          <w:rFonts w:ascii="仿宋" w:eastAsia="仿宋" w:hAnsi="仿宋" w:cs="仿宋"/>
          <w:sz w:val="24"/>
          <w:lang w:val="zh-CN"/>
        </w:rPr>
        <w:t xml:space="preserve">  </w:t>
      </w:r>
      <w:r>
        <w:rPr>
          <w:rFonts w:ascii="仿宋" w:eastAsia="仿宋" w:hAnsi="仿宋" w:cs="仿宋" w:hint="eastAsia"/>
          <w:sz w:val="24"/>
          <w:lang w:val="zh-CN"/>
        </w:rPr>
        <w:t>争议解决</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甲乙双方在合同履行中发生争议，应通过协商解决。如协商不成，可以向合同签订地法院提起诉讼。</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第十七条</w:t>
      </w:r>
      <w:r>
        <w:rPr>
          <w:rFonts w:ascii="仿宋" w:eastAsia="仿宋" w:hAnsi="仿宋" w:cs="仿宋"/>
          <w:sz w:val="24"/>
          <w:lang w:val="zh-CN"/>
        </w:rPr>
        <w:t xml:space="preserve">  </w:t>
      </w:r>
      <w:r>
        <w:rPr>
          <w:rFonts w:ascii="仿宋" w:eastAsia="仿宋" w:hAnsi="仿宋" w:cs="仿宋" w:hint="eastAsia"/>
          <w:sz w:val="24"/>
          <w:lang w:val="zh-CN"/>
        </w:rPr>
        <w:t>合同生效及其它</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.除招标文件规定且甲方事先书面同意外，乙方不得部分或者全部转让、分包履行其应履行的合同项下的义务。</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.合同由甲、乙双方法定代表人（或者授权代表）签字并加盖单位公章，以最后一方签字日期为合同生效日期。</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.本合同一式六份，甲方二份，乙方二份，采购代理机构一份，市财政局一份。</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第十八条</w:t>
      </w:r>
      <w:r>
        <w:rPr>
          <w:rFonts w:ascii="仿宋" w:eastAsia="仿宋" w:hAnsi="仿宋" w:cs="仿宋"/>
          <w:sz w:val="24"/>
          <w:lang w:val="zh-CN"/>
        </w:rPr>
        <w:t xml:space="preserve">  </w:t>
      </w:r>
      <w:r>
        <w:rPr>
          <w:rFonts w:ascii="仿宋" w:eastAsia="仿宋" w:hAnsi="仿宋" w:cs="仿宋" w:hint="eastAsia"/>
          <w:sz w:val="24"/>
          <w:lang w:val="zh-CN"/>
        </w:rPr>
        <w:t>本合同附件</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1</w:t>
      </w:r>
      <w:r>
        <w:rPr>
          <w:rFonts w:ascii="仿宋" w:eastAsia="仿宋" w:hAnsi="仿宋" w:cs="仿宋" w:hint="eastAsia"/>
          <w:sz w:val="24"/>
          <w:lang w:val="zh-CN"/>
        </w:rPr>
        <w:t>.中标通知书；</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2</w:t>
      </w:r>
      <w:r>
        <w:rPr>
          <w:rFonts w:ascii="仿宋" w:eastAsia="仿宋" w:hAnsi="仿宋" w:cs="仿宋" w:hint="eastAsia"/>
          <w:sz w:val="24"/>
          <w:lang w:val="zh-CN"/>
        </w:rPr>
        <w:t>.政府采购招标文件（含招标文件的澄清、修改等）；</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3</w:t>
      </w:r>
      <w:r>
        <w:rPr>
          <w:rFonts w:ascii="仿宋" w:eastAsia="仿宋" w:hAnsi="仿宋" w:cs="仿宋" w:hint="eastAsia"/>
          <w:sz w:val="24"/>
          <w:lang w:val="zh-CN"/>
        </w:rPr>
        <w:t>.乙方响应文件；</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sz w:val="24"/>
          <w:lang w:val="zh-CN"/>
        </w:rPr>
        <w:t>4</w:t>
      </w:r>
      <w:r>
        <w:rPr>
          <w:rFonts w:ascii="仿宋" w:eastAsia="仿宋" w:hAnsi="仿宋" w:cs="仿宋" w:hint="eastAsia"/>
          <w:sz w:val="24"/>
          <w:lang w:val="zh-CN"/>
        </w:rPr>
        <w:t>.中标人在评标过程中做出的有关澄清、说明、承诺或者补正文件（材料）；</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p>
    <w:p w:rsidR="00D433C2" w:rsidRDefault="00D433C2">
      <w:pPr>
        <w:spacing w:line="440" w:lineRule="exact"/>
        <w:ind w:firstLineChars="200" w:firstLine="480"/>
        <w:rPr>
          <w:rFonts w:ascii="仿宋" w:eastAsia="仿宋" w:hAnsi="仿宋" w:cs="仿宋"/>
          <w:sz w:val="24"/>
          <w:lang w:val="zh-CN"/>
        </w:rPr>
      </w:pPr>
    </w:p>
    <w:p w:rsidR="00D433C2" w:rsidRDefault="00D433C2">
      <w:pPr>
        <w:spacing w:line="440" w:lineRule="exact"/>
        <w:ind w:firstLineChars="200" w:firstLine="480"/>
        <w:rPr>
          <w:rFonts w:ascii="仿宋" w:eastAsia="仿宋" w:hAnsi="仿宋" w:cs="仿宋"/>
          <w:sz w:val="24"/>
          <w:lang w:val="zh-CN"/>
        </w:rPr>
      </w:pP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甲</w:t>
      </w:r>
      <w:r>
        <w:rPr>
          <w:rFonts w:ascii="仿宋" w:eastAsia="仿宋" w:hAnsi="仿宋" w:cs="仿宋"/>
          <w:sz w:val="24"/>
          <w:lang w:val="zh-CN"/>
        </w:rPr>
        <w:t xml:space="preserve">    </w:t>
      </w:r>
      <w:r>
        <w:rPr>
          <w:rFonts w:ascii="仿宋" w:eastAsia="仿宋" w:hAnsi="仿宋" w:cs="仿宋" w:hint="eastAsia"/>
          <w:sz w:val="24"/>
          <w:lang w:val="zh-CN"/>
        </w:rPr>
        <w:t>方：</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hint="eastAsia"/>
          <w:sz w:val="24"/>
          <w:lang w:val="zh-CN"/>
        </w:rPr>
        <w:t>乙</w:t>
      </w:r>
      <w:r>
        <w:rPr>
          <w:rFonts w:ascii="仿宋" w:eastAsia="仿宋" w:hAnsi="仿宋" w:cs="仿宋"/>
          <w:sz w:val="24"/>
          <w:lang w:val="zh-CN"/>
        </w:rPr>
        <w:t xml:space="preserve">    </w:t>
      </w:r>
      <w:r>
        <w:rPr>
          <w:rFonts w:ascii="仿宋" w:eastAsia="仿宋" w:hAnsi="仿宋" w:cs="仿宋" w:hint="eastAsia"/>
          <w:sz w:val="24"/>
          <w:lang w:val="zh-CN"/>
        </w:rPr>
        <w:t>方：</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hint="eastAsia"/>
          <w:sz w:val="24"/>
          <w:lang w:val="zh-CN"/>
        </w:rPr>
        <w:t>单位名称</w:t>
      </w:r>
      <w:r>
        <w:rPr>
          <w:rFonts w:ascii="仿宋" w:eastAsia="仿宋" w:hAnsi="仿宋" w:cs="仿宋"/>
          <w:sz w:val="24"/>
          <w:lang w:val="zh-CN"/>
        </w:rPr>
        <w:t>(</w:t>
      </w:r>
      <w:r>
        <w:rPr>
          <w:rFonts w:ascii="仿宋" w:eastAsia="仿宋" w:hAnsi="仿宋" w:cs="仿宋" w:hint="eastAsia"/>
          <w:sz w:val="24"/>
          <w:lang w:val="zh-CN"/>
        </w:rPr>
        <w:t>公章</w:t>
      </w:r>
      <w:r>
        <w:rPr>
          <w:rFonts w:ascii="仿宋" w:eastAsia="仿宋" w:hAnsi="仿宋" w:cs="仿宋"/>
          <w:sz w:val="24"/>
          <w:lang w:val="zh-CN"/>
        </w:rPr>
        <w:t>)</w:t>
      </w:r>
      <w:r>
        <w:rPr>
          <w:rFonts w:ascii="仿宋" w:eastAsia="仿宋" w:hAnsi="仿宋" w:cs="仿宋" w:hint="eastAsia"/>
          <w:sz w:val="24"/>
          <w:lang w:val="zh-CN"/>
        </w:rPr>
        <w:t>：</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法定代表人（授权代表）签字：</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sz w:val="24"/>
          <w:lang w:val="zh-CN"/>
        </w:rPr>
        <w:t xml:space="preserve"> </w:t>
      </w:r>
      <w:r>
        <w:rPr>
          <w:rFonts w:ascii="仿宋" w:eastAsia="仿宋" w:hAnsi="仿宋" w:cs="仿宋" w:hint="eastAsia"/>
          <w:sz w:val="24"/>
          <w:lang w:val="zh-CN"/>
        </w:rPr>
        <w:t>法定代表人（授权代表）签字：</w:t>
      </w:r>
    </w:p>
    <w:p w:rsidR="00D433C2" w:rsidRDefault="00D433C2">
      <w:pPr>
        <w:spacing w:line="440" w:lineRule="exact"/>
        <w:ind w:firstLineChars="200" w:firstLine="480"/>
        <w:rPr>
          <w:rFonts w:ascii="仿宋" w:eastAsia="仿宋" w:hAnsi="仿宋" w:cs="仿宋"/>
          <w:sz w:val="24"/>
          <w:lang w:val="zh-CN"/>
        </w:rPr>
      </w:pP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r>
        <w:rPr>
          <w:rFonts w:ascii="仿宋" w:eastAsia="仿宋" w:hAnsi="仿宋" w:cs="仿宋"/>
          <w:sz w:val="24"/>
          <w:lang w:val="zh-CN"/>
        </w:rPr>
        <w:t xml:space="preserve">       </w:t>
      </w:r>
      <w:r>
        <w:rPr>
          <w:rFonts w:ascii="仿宋" w:eastAsia="仿宋" w:hAnsi="仿宋" w:cs="仿宋" w:hint="eastAsia"/>
          <w:sz w:val="24"/>
        </w:rPr>
        <w:t xml:space="preserve">                     </w:t>
      </w:r>
      <w:r>
        <w:rPr>
          <w:rFonts w:ascii="仿宋" w:eastAsia="仿宋" w:hAnsi="仿宋" w:cs="仿宋"/>
          <w:sz w:val="24"/>
          <w:lang w:val="zh-CN"/>
        </w:rPr>
        <w:t xml:space="preserve">     </w:t>
      </w:r>
      <w:r>
        <w:rPr>
          <w:rFonts w:ascii="仿宋" w:eastAsia="仿宋" w:hAnsi="仿宋" w:cs="仿宋" w:hint="eastAsia"/>
          <w:sz w:val="24"/>
          <w:lang w:val="zh-CN"/>
        </w:rPr>
        <w:t>电</w:t>
      </w:r>
      <w:r>
        <w:rPr>
          <w:rFonts w:ascii="仿宋" w:eastAsia="仿宋" w:hAnsi="仿宋" w:cs="仿宋"/>
          <w:sz w:val="24"/>
          <w:lang w:val="zh-CN"/>
        </w:rPr>
        <w:t xml:space="preserve">    </w:t>
      </w:r>
      <w:r>
        <w:rPr>
          <w:rFonts w:ascii="仿宋" w:eastAsia="仿宋" w:hAnsi="仿宋" w:cs="仿宋" w:hint="eastAsia"/>
          <w:sz w:val="24"/>
          <w:lang w:val="zh-CN"/>
        </w:rPr>
        <w:t>话：</w:t>
      </w:r>
    </w:p>
    <w:p w:rsidR="00D433C2" w:rsidRDefault="00D433C2">
      <w:pPr>
        <w:spacing w:line="440" w:lineRule="exact"/>
        <w:ind w:firstLineChars="200" w:firstLine="480"/>
        <w:rPr>
          <w:rFonts w:ascii="仿宋" w:eastAsia="仿宋" w:hAnsi="仿宋" w:cs="仿宋"/>
          <w:sz w:val="24"/>
          <w:lang w:val="zh-CN"/>
        </w:rPr>
      </w:pPr>
    </w:p>
    <w:p w:rsidR="00D433C2" w:rsidRDefault="00D433C2">
      <w:pPr>
        <w:spacing w:line="440" w:lineRule="exact"/>
        <w:ind w:firstLineChars="200" w:firstLine="480"/>
        <w:rPr>
          <w:rFonts w:ascii="仿宋" w:eastAsia="仿宋" w:hAnsi="仿宋" w:cs="仿宋"/>
          <w:sz w:val="24"/>
          <w:lang w:val="zh-CN"/>
        </w:rPr>
      </w:pPr>
    </w:p>
    <w:p w:rsidR="00D433C2" w:rsidRDefault="00D433C2">
      <w:pPr>
        <w:spacing w:line="440" w:lineRule="exact"/>
        <w:ind w:firstLineChars="1000" w:firstLine="2400"/>
        <w:rPr>
          <w:rFonts w:ascii="仿宋" w:eastAsia="仿宋" w:hAnsi="仿宋" w:cs="仿宋"/>
          <w:sz w:val="24"/>
          <w:lang w:val="zh-CN"/>
        </w:rPr>
      </w:pP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r>
        <w:rPr>
          <w:rFonts w:ascii="仿宋" w:eastAsia="仿宋" w:hAnsi="仿宋" w:cs="仿宋"/>
          <w:sz w:val="24"/>
          <w:lang w:val="zh-CN"/>
        </w:rPr>
        <w:t xml:space="preserve">                           </w:t>
      </w: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p>
    <w:p w:rsidR="00D433C2" w:rsidRDefault="00D433C2">
      <w:pPr>
        <w:rPr>
          <w:lang w:val="zh-CN"/>
        </w:rPr>
      </w:pPr>
    </w:p>
    <w:p w:rsidR="00D433C2" w:rsidRDefault="00D433C2">
      <w:pPr>
        <w:rPr>
          <w:lang w:val="zh-CN"/>
        </w:rPr>
        <w:sectPr w:rsidR="00D433C2">
          <w:footerReference w:type="default" r:id="rId15"/>
          <w:pgSz w:w="11906" w:h="16838"/>
          <w:pgMar w:top="1440" w:right="1080" w:bottom="1440" w:left="1080" w:header="851" w:footer="992" w:gutter="0"/>
          <w:cols w:space="720"/>
          <w:docGrid w:type="lines" w:linePitch="312"/>
        </w:sectPr>
      </w:pPr>
    </w:p>
    <w:p w:rsidR="00D433C2" w:rsidRDefault="00D433C2">
      <w:pPr>
        <w:rPr>
          <w:rFonts w:ascii="黑体" w:eastAsia="黑体" w:hAnsi="黑体"/>
          <w:sz w:val="28"/>
          <w:szCs w:val="28"/>
        </w:rPr>
      </w:pPr>
      <w:bookmarkStart w:id="123" w:name="_Toc497667835"/>
      <w:bookmarkEnd w:id="109"/>
      <w:bookmarkEnd w:id="110"/>
    </w:p>
    <w:p w:rsidR="00D433C2" w:rsidRDefault="00D433C2">
      <w:pPr>
        <w:rPr>
          <w:rFonts w:ascii="黑体" w:eastAsia="黑体" w:hAnsi="黑体"/>
          <w:sz w:val="28"/>
          <w:szCs w:val="28"/>
        </w:rPr>
      </w:pPr>
    </w:p>
    <w:p w:rsidR="00D433C2" w:rsidRDefault="00D433C2" w:rsidP="0069432A">
      <w:pPr>
        <w:spacing w:afterLines="50" w:after="120" w:line="440" w:lineRule="exact"/>
        <w:jc w:val="center"/>
        <w:outlineLvl w:val="1"/>
        <w:rPr>
          <w:rFonts w:ascii="黑体" w:eastAsia="黑体" w:hAnsi="黑体"/>
          <w:sz w:val="28"/>
          <w:szCs w:val="28"/>
        </w:rPr>
      </w:pPr>
      <w:bookmarkStart w:id="124" w:name="_Toc515531359"/>
      <w:bookmarkStart w:id="125" w:name="_Toc102045182"/>
      <w:r>
        <w:rPr>
          <w:rFonts w:ascii="黑体" w:eastAsia="黑体" w:hAnsi="黑体"/>
          <w:sz w:val="28"/>
          <w:szCs w:val="28"/>
        </w:rPr>
        <w:t>第十章</w:t>
      </w:r>
      <w:r>
        <w:rPr>
          <w:rFonts w:ascii="黑体" w:eastAsia="黑体" w:hAnsi="黑体" w:hint="eastAsia"/>
          <w:sz w:val="28"/>
          <w:szCs w:val="28"/>
        </w:rPr>
        <w:t xml:space="preserve">  响应文件格式</w:t>
      </w:r>
      <w:bookmarkEnd w:id="123"/>
      <w:bookmarkEnd w:id="124"/>
      <w:bookmarkEnd w:id="125"/>
    </w:p>
    <w:p w:rsidR="00D433C2" w:rsidRDefault="00D433C2">
      <w:pPr>
        <w:spacing w:line="420" w:lineRule="auto"/>
        <w:ind w:firstLine="480"/>
        <w:rPr>
          <w:rFonts w:ascii="宋体" w:hAnsi="宋体"/>
          <w:kern w:val="1"/>
          <w:sz w:val="28"/>
          <w:szCs w:val="28"/>
        </w:rPr>
      </w:pPr>
      <w:r>
        <w:rPr>
          <w:rFonts w:ascii="黑体" w:eastAsia="黑体" w:hAnsi="黑体"/>
          <w:sz w:val="28"/>
          <w:szCs w:val="28"/>
        </w:rPr>
        <w:br w:type="page"/>
      </w:r>
    </w:p>
    <w:p w:rsidR="00D433C2" w:rsidRDefault="00D433C2">
      <w:pPr>
        <w:widowControl/>
        <w:autoSpaceDE w:val="0"/>
        <w:autoSpaceDN w:val="0"/>
        <w:adjustRightInd w:val="0"/>
        <w:ind w:right="-482"/>
        <w:jc w:val="center"/>
        <w:rPr>
          <w:rFonts w:ascii="宋体" w:hAnsi="宋体"/>
          <w:kern w:val="1"/>
          <w:sz w:val="28"/>
          <w:szCs w:val="28"/>
        </w:rPr>
      </w:pPr>
    </w:p>
    <w:p w:rsidR="00D433C2" w:rsidRDefault="00D433C2">
      <w:pPr>
        <w:widowControl/>
        <w:autoSpaceDE w:val="0"/>
        <w:autoSpaceDN w:val="0"/>
        <w:adjustRightInd w:val="0"/>
        <w:spacing w:line="360" w:lineRule="auto"/>
        <w:ind w:right="-482"/>
        <w:jc w:val="center"/>
        <w:rPr>
          <w:rFonts w:ascii="Heiti SC Light" w:eastAsia="Heiti SC Light" w:cs="Heiti SC Light"/>
          <w:b/>
          <w:bCs/>
          <w:kern w:val="1"/>
          <w:sz w:val="72"/>
          <w:szCs w:val="72"/>
        </w:rPr>
      </w:pPr>
      <w:r>
        <w:rPr>
          <w:rFonts w:ascii="Heiti SC Light" w:eastAsia="Heiti SC Light" w:cs="Heiti SC Light" w:hint="eastAsia"/>
          <w:b/>
          <w:bCs/>
          <w:kern w:val="1"/>
          <w:sz w:val="72"/>
          <w:szCs w:val="72"/>
        </w:rPr>
        <w:t>响应文件</w:t>
      </w:r>
    </w:p>
    <w:p w:rsidR="00D433C2" w:rsidRDefault="00D433C2">
      <w:pPr>
        <w:widowControl/>
        <w:autoSpaceDE w:val="0"/>
        <w:autoSpaceDN w:val="0"/>
        <w:adjustRightInd w:val="0"/>
        <w:spacing w:line="360" w:lineRule="auto"/>
        <w:ind w:right="-482"/>
        <w:jc w:val="center"/>
        <w:rPr>
          <w:rFonts w:ascii="宋体" w:hAnsi="宋体"/>
          <w:b/>
          <w:bCs/>
          <w:kern w:val="1"/>
          <w:szCs w:val="21"/>
        </w:rPr>
      </w:pPr>
    </w:p>
    <w:p w:rsidR="00D433C2" w:rsidRDefault="00D433C2">
      <w:pPr>
        <w:widowControl/>
        <w:autoSpaceDE w:val="0"/>
        <w:autoSpaceDN w:val="0"/>
        <w:adjustRightInd w:val="0"/>
        <w:spacing w:line="360" w:lineRule="auto"/>
        <w:ind w:right="-482"/>
        <w:jc w:val="center"/>
        <w:rPr>
          <w:rFonts w:ascii="Heiti SC Light" w:eastAsia="Heiti SC Light" w:cs="Heiti SC Light"/>
          <w:kern w:val="1"/>
          <w:sz w:val="32"/>
          <w:szCs w:val="32"/>
        </w:rPr>
      </w:pPr>
      <w:r>
        <w:rPr>
          <w:rFonts w:ascii="Heiti SC Light" w:eastAsia="Heiti SC Light" w:cs="Heiti SC Light" w:hint="eastAsia"/>
          <w:kern w:val="1"/>
          <w:sz w:val="32"/>
          <w:szCs w:val="32"/>
        </w:rPr>
        <w:t>包：第</w:t>
      </w:r>
      <w:r>
        <w:rPr>
          <w:rFonts w:ascii="Heiti SC Light" w:eastAsia="Heiti SC Light" w:cs="Heiti SC Light"/>
          <w:kern w:val="1"/>
          <w:sz w:val="32"/>
          <w:szCs w:val="32"/>
        </w:rPr>
        <w:t xml:space="preserve">  </w:t>
      </w:r>
      <w:r>
        <w:rPr>
          <w:rFonts w:ascii="Heiti SC Light" w:eastAsia="Heiti SC Light" w:cs="Heiti SC Light" w:hint="eastAsia"/>
          <w:kern w:val="1"/>
          <w:sz w:val="32"/>
          <w:szCs w:val="32"/>
        </w:rPr>
        <w:t>包</w:t>
      </w:r>
    </w:p>
    <w:p w:rsidR="00D433C2" w:rsidRDefault="00D433C2">
      <w:pPr>
        <w:widowControl/>
        <w:autoSpaceDE w:val="0"/>
        <w:autoSpaceDN w:val="0"/>
        <w:adjustRightInd w:val="0"/>
        <w:spacing w:line="360" w:lineRule="auto"/>
        <w:ind w:right="-482"/>
        <w:jc w:val="center"/>
        <w:rPr>
          <w:rFonts w:ascii="宋体" w:hAnsi="宋体"/>
          <w:b/>
          <w:bCs/>
          <w:kern w:val="1"/>
          <w:sz w:val="28"/>
          <w:szCs w:val="28"/>
        </w:rPr>
      </w:pPr>
    </w:p>
    <w:p w:rsidR="00D433C2" w:rsidRDefault="00D433C2">
      <w:pPr>
        <w:widowControl/>
        <w:autoSpaceDE w:val="0"/>
        <w:autoSpaceDN w:val="0"/>
        <w:adjustRightInd w:val="0"/>
        <w:spacing w:line="360" w:lineRule="auto"/>
        <w:ind w:right="-482"/>
        <w:jc w:val="center"/>
        <w:rPr>
          <w:rFonts w:ascii="宋体" w:hAnsi="宋体"/>
          <w:b/>
          <w:bCs/>
          <w:kern w:val="1"/>
          <w:sz w:val="28"/>
          <w:szCs w:val="28"/>
        </w:rPr>
      </w:pPr>
    </w:p>
    <w:p w:rsidR="00D433C2" w:rsidRDefault="00D433C2">
      <w:pPr>
        <w:widowControl/>
        <w:autoSpaceDE w:val="0"/>
        <w:autoSpaceDN w:val="0"/>
        <w:adjustRightInd w:val="0"/>
        <w:spacing w:line="360" w:lineRule="auto"/>
        <w:ind w:right="-482"/>
        <w:jc w:val="center"/>
        <w:rPr>
          <w:rFonts w:ascii="宋体" w:hAnsi="宋体"/>
          <w:b/>
          <w:bCs/>
          <w:kern w:val="1"/>
          <w:sz w:val="28"/>
          <w:szCs w:val="28"/>
        </w:rPr>
      </w:pPr>
    </w:p>
    <w:p w:rsidR="00D433C2" w:rsidRDefault="00D433C2">
      <w:pPr>
        <w:widowControl/>
        <w:autoSpaceDE w:val="0"/>
        <w:autoSpaceDN w:val="0"/>
        <w:adjustRightInd w:val="0"/>
        <w:spacing w:line="360" w:lineRule="auto"/>
        <w:ind w:right="-482"/>
        <w:jc w:val="center"/>
        <w:rPr>
          <w:rFonts w:ascii="宋体" w:hAnsi="宋体"/>
          <w:b/>
          <w:bCs/>
          <w:kern w:val="1"/>
          <w:sz w:val="28"/>
          <w:szCs w:val="28"/>
        </w:rPr>
      </w:pPr>
    </w:p>
    <w:p w:rsidR="00D433C2" w:rsidRDefault="00D433C2">
      <w:pPr>
        <w:widowControl/>
        <w:autoSpaceDE w:val="0"/>
        <w:autoSpaceDN w:val="0"/>
        <w:adjustRightInd w:val="0"/>
        <w:spacing w:before="340" w:after="330" w:line="360" w:lineRule="auto"/>
        <w:ind w:right="-482"/>
        <w:jc w:val="center"/>
        <w:rPr>
          <w:rFonts w:ascii="宋体" w:hAnsi="宋体"/>
          <w:b/>
          <w:bCs/>
          <w:kern w:val="1"/>
          <w:sz w:val="52"/>
          <w:szCs w:val="52"/>
        </w:rPr>
      </w:pPr>
      <w:r>
        <w:rPr>
          <w:rFonts w:ascii="宋体" w:hAnsi="宋体" w:cs="Heiti SC Light" w:hint="eastAsia"/>
          <w:b/>
          <w:bCs/>
          <w:kern w:val="1"/>
          <w:sz w:val="52"/>
          <w:szCs w:val="52"/>
        </w:rPr>
        <w:t>商务部分</w:t>
      </w:r>
    </w:p>
    <w:p w:rsidR="00D433C2" w:rsidRDefault="00D433C2">
      <w:pPr>
        <w:widowControl/>
        <w:autoSpaceDE w:val="0"/>
        <w:autoSpaceDN w:val="0"/>
        <w:adjustRightInd w:val="0"/>
        <w:spacing w:line="360" w:lineRule="auto"/>
        <w:ind w:right="-482"/>
        <w:jc w:val="center"/>
        <w:rPr>
          <w:rFonts w:ascii="宋体" w:hAnsi="宋体"/>
          <w:b/>
          <w:bCs/>
          <w:kern w:val="1"/>
          <w:sz w:val="52"/>
          <w:szCs w:val="52"/>
        </w:rPr>
      </w:pPr>
    </w:p>
    <w:p w:rsidR="00D433C2" w:rsidRDefault="00D433C2">
      <w:pPr>
        <w:widowControl/>
        <w:autoSpaceDE w:val="0"/>
        <w:autoSpaceDN w:val="0"/>
        <w:adjustRightInd w:val="0"/>
        <w:spacing w:line="360" w:lineRule="auto"/>
        <w:ind w:right="-482"/>
        <w:jc w:val="center"/>
        <w:rPr>
          <w:rFonts w:ascii="宋体" w:hAnsi="宋体"/>
          <w:b/>
          <w:bCs/>
          <w:kern w:val="1"/>
          <w:sz w:val="52"/>
          <w:szCs w:val="52"/>
        </w:rPr>
      </w:pPr>
    </w:p>
    <w:p w:rsidR="00D433C2" w:rsidRDefault="00D433C2">
      <w:pPr>
        <w:widowControl/>
        <w:autoSpaceDE w:val="0"/>
        <w:autoSpaceDN w:val="0"/>
        <w:adjustRightInd w:val="0"/>
        <w:spacing w:line="360" w:lineRule="auto"/>
        <w:ind w:right="-482" w:firstLine="2880"/>
        <w:rPr>
          <w:rFonts w:ascii="仿宋" w:eastAsia="仿宋" w:hAnsi="仿宋" w:cs="仿宋"/>
          <w:kern w:val="1"/>
          <w:sz w:val="28"/>
          <w:szCs w:val="28"/>
        </w:rPr>
      </w:pPr>
      <w:r>
        <w:rPr>
          <w:rFonts w:ascii="仿宋" w:eastAsia="仿宋" w:hAnsi="仿宋" w:cs="仿宋" w:hint="eastAsia"/>
          <w:kern w:val="1"/>
          <w:sz w:val="32"/>
          <w:szCs w:val="32"/>
        </w:rPr>
        <w:t>项目名称：</w:t>
      </w:r>
      <w:r>
        <w:rPr>
          <w:rFonts w:ascii="仿宋" w:eastAsia="仿宋" w:hAnsi="仿宋" w:cs="仿宋"/>
          <w:kern w:val="1"/>
          <w:sz w:val="28"/>
          <w:szCs w:val="28"/>
        </w:rPr>
        <w:t xml:space="preserve"> </w:t>
      </w:r>
    </w:p>
    <w:p w:rsidR="00D433C2" w:rsidRDefault="00D433C2">
      <w:pPr>
        <w:widowControl/>
        <w:autoSpaceDE w:val="0"/>
        <w:autoSpaceDN w:val="0"/>
        <w:adjustRightInd w:val="0"/>
        <w:spacing w:line="360" w:lineRule="auto"/>
        <w:ind w:right="-482" w:firstLine="2880"/>
        <w:rPr>
          <w:rFonts w:ascii="仿宋" w:eastAsia="仿宋" w:hAnsi="仿宋" w:cs="仿宋"/>
          <w:kern w:val="1"/>
          <w:sz w:val="32"/>
          <w:szCs w:val="32"/>
        </w:rPr>
      </w:pPr>
      <w:r>
        <w:rPr>
          <w:rFonts w:ascii="仿宋" w:eastAsia="仿宋" w:hAnsi="仿宋" w:cs="仿宋" w:hint="eastAsia"/>
          <w:kern w:val="1"/>
          <w:sz w:val="32"/>
          <w:szCs w:val="32"/>
        </w:rPr>
        <w:t>项目编号：</w:t>
      </w:r>
      <w:r>
        <w:rPr>
          <w:rFonts w:ascii="仿宋" w:eastAsia="仿宋" w:hAnsi="仿宋" w:cs="仿宋"/>
          <w:kern w:val="1"/>
          <w:sz w:val="32"/>
          <w:szCs w:val="32"/>
        </w:rPr>
        <w:t xml:space="preserve"> </w:t>
      </w:r>
    </w:p>
    <w:p w:rsidR="00D433C2" w:rsidRDefault="00D433C2">
      <w:pPr>
        <w:widowControl/>
        <w:autoSpaceDE w:val="0"/>
        <w:autoSpaceDN w:val="0"/>
        <w:adjustRightInd w:val="0"/>
        <w:spacing w:line="360" w:lineRule="auto"/>
        <w:ind w:right="-482" w:firstLine="2880"/>
        <w:rPr>
          <w:rFonts w:ascii="仿宋" w:eastAsia="仿宋" w:hAnsi="仿宋"/>
          <w:kern w:val="1"/>
          <w:sz w:val="32"/>
          <w:szCs w:val="32"/>
        </w:rPr>
      </w:pPr>
      <w:r>
        <w:rPr>
          <w:rFonts w:ascii="仿宋" w:eastAsia="仿宋" w:hAnsi="仿宋" w:cs="仿宋" w:hint="eastAsia"/>
          <w:kern w:val="1"/>
          <w:sz w:val="32"/>
          <w:szCs w:val="32"/>
        </w:rPr>
        <w:t>供应商全称（公章）：</w:t>
      </w:r>
    </w:p>
    <w:p w:rsidR="00D433C2" w:rsidRDefault="00D433C2">
      <w:pPr>
        <w:widowControl/>
        <w:autoSpaceDE w:val="0"/>
        <w:autoSpaceDN w:val="0"/>
        <w:adjustRightInd w:val="0"/>
        <w:spacing w:line="360" w:lineRule="auto"/>
        <w:ind w:right="-482"/>
        <w:jc w:val="center"/>
        <w:rPr>
          <w:rFonts w:ascii="仿宋" w:eastAsia="仿宋" w:hAnsi="仿宋"/>
          <w:kern w:val="1"/>
          <w:sz w:val="32"/>
          <w:szCs w:val="32"/>
        </w:rPr>
      </w:pPr>
      <w:r>
        <w:rPr>
          <w:rFonts w:ascii="仿宋" w:eastAsia="仿宋" w:hAnsi="仿宋" w:cs="仿宋" w:hint="eastAsia"/>
          <w:kern w:val="1"/>
          <w:sz w:val="32"/>
          <w:szCs w:val="32"/>
        </w:rPr>
        <w:t>二〇</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D433C2" w:rsidRDefault="00D433C2">
      <w:pPr>
        <w:autoSpaceDE w:val="0"/>
        <w:autoSpaceDN w:val="0"/>
        <w:adjustRightInd w:val="0"/>
        <w:spacing w:line="400" w:lineRule="exact"/>
        <w:ind w:firstLine="482"/>
        <w:jc w:val="center"/>
        <w:rPr>
          <w:rFonts w:ascii="仿宋" w:eastAsia="仿宋" w:hAnsi="仿宋" w:cs="仿宋"/>
          <w:sz w:val="24"/>
          <w:lang w:val="zh-CN"/>
        </w:rPr>
      </w:pPr>
      <w:r>
        <w:rPr>
          <w:rFonts w:ascii="宋体" w:hAnsi="宋体" w:cs="宋体"/>
          <w:kern w:val="1"/>
          <w:sz w:val="30"/>
          <w:szCs w:val="30"/>
        </w:rPr>
        <w:br w:type="page"/>
      </w:r>
      <w:r>
        <w:rPr>
          <w:rFonts w:ascii="宋体" w:hAnsi="宋体" w:cs="宋体" w:hint="eastAsia"/>
          <w:kern w:val="1"/>
          <w:sz w:val="30"/>
          <w:szCs w:val="30"/>
        </w:rPr>
        <w:lastRenderedPageBreak/>
        <w:t>商务文件目录</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1、报价一览表(见附件1)；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2、响应报价明细表(见附件2)；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3、报价函(见附件3)；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4、在经营活动中无重大违法记录和行贿犯罪记录、具有良好商业信誉和健全财务会计制度、具有依法缴纳税收和社会保障资金良好记录的声明函(见附件4)；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5、法定代表人身份证明（见附件5）;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6、法定代表人授权委托书(见附件6)；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7、资格证明材料；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8、供应</w:t>
      </w:r>
      <w:proofErr w:type="gramStart"/>
      <w:r>
        <w:rPr>
          <w:rFonts w:ascii="仿宋" w:eastAsia="仿宋" w:hAnsi="仿宋" w:cs="仿宋" w:hint="eastAsia"/>
          <w:sz w:val="24"/>
        </w:rPr>
        <w:t>商情况</w:t>
      </w:r>
      <w:proofErr w:type="gramEnd"/>
      <w:r>
        <w:rPr>
          <w:rFonts w:ascii="仿宋" w:eastAsia="仿宋" w:hAnsi="仿宋" w:cs="仿宋" w:hint="eastAsia"/>
          <w:sz w:val="24"/>
        </w:rPr>
        <w:t xml:space="preserve">介绍（主要产品、技术力量、生产规模、经营业绩等）；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9、供应商同类项目实施情况一览表(见附件7)；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10、类似成功案例业绩证明（供应商同类项目成交通知书、合同、验收报告复印件）;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11、商务响应表(见附件8)；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12、政府采购诚信承诺书(见附件9)；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13、联合投标协议书（若有）(见附件10)；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14、联合投标授权委托书（若有）(见附件11)；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15、中小企业声明函（若有）(见附件12)；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16、残疾人福利性单位声明函（若有）(见附件13)；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17、原创声明（见附件14）；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 xml:space="preserve">18、节能、环保等的资质证书或者文件（若有）； </w:t>
      </w:r>
    </w:p>
    <w:p w:rsidR="00D433C2" w:rsidRDefault="00D433C2">
      <w:pPr>
        <w:autoSpaceDE w:val="0"/>
        <w:autoSpaceDN w:val="0"/>
        <w:adjustRightInd w:val="0"/>
        <w:spacing w:line="400" w:lineRule="exact"/>
        <w:ind w:firstLine="482"/>
        <w:rPr>
          <w:rFonts w:ascii="仿宋" w:eastAsia="仿宋" w:hAnsi="仿宋" w:cs="仿宋"/>
          <w:sz w:val="24"/>
          <w:lang w:val="zh-CN"/>
        </w:rPr>
      </w:pPr>
      <w:r>
        <w:rPr>
          <w:rFonts w:ascii="仿宋" w:eastAsia="仿宋" w:hAnsi="仿宋" w:cs="仿宋" w:hint="eastAsia"/>
          <w:sz w:val="24"/>
        </w:rPr>
        <w:t>19、磋商文件其它规定或者供应商认为应介绍或者提交的资料、文件和说明（若有）。</w:t>
      </w:r>
    </w:p>
    <w:p w:rsidR="00D433C2" w:rsidRDefault="00D433C2">
      <w:pPr>
        <w:spacing w:line="600" w:lineRule="auto"/>
        <w:rPr>
          <w:rFonts w:ascii="仿宋" w:eastAsia="仿宋" w:hAnsi="仿宋" w:cs="仿宋"/>
          <w:szCs w:val="21"/>
        </w:rPr>
        <w:sectPr w:rsidR="00D433C2">
          <w:headerReference w:type="default" r:id="rId16"/>
          <w:footerReference w:type="default" r:id="rId17"/>
          <w:footerReference w:type="first" r:id="rId18"/>
          <w:type w:val="continuous"/>
          <w:pgSz w:w="11907" w:h="16840"/>
          <w:pgMar w:top="2098" w:right="1474" w:bottom="1985" w:left="1588" w:header="851" w:footer="992" w:gutter="0"/>
          <w:cols w:space="720"/>
          <w:titlePg/>
          <w:docGrid w:linePitch="326" w:charSpace="-4301"/>
        </w:sectPr>
      </w:pPr>
    </w:p>
    <w:p w:rsidR="00D433C2" w:rsidRDefault="00D433C2">
      <w:pPr>
        <w:pStyle w:val="afa"/>
        <w:snapToGrid w:val="0"/>
        <w:spacing w:before="295" w:after="295"/>
        <w:rPr>
          <w:rFonts w:ascii="仿宋" w:eastAsia="仿宋" w:hAnsi="仿宋" w:cs="仿宋"/>
        </w:rPr>
      </w:pPr>
      <w:r>
        <w:rPr>
          <w:rFonts w:ascii="仿宋" w:eastAsia="仿宋" w:hAnsi="仿宋" w:cs="仿宋" w:hint="eastAsia"/>
        </w:rPr>
        <w:lastRenderedPageBreak/>
        <w:t xml:space="preserve">附件1：                  </w:t>
      </w:r>
      <w:bookmarkStart w:id="126" w:name="_Toc302967427"/>
    </w:p>
    <w:bookmarkEnd w:id="126"/>
    <w:p w:rsidR="00D433C2" w:rsidRDefault="00D433C2">
      <w:pPr>
        <w:autoSpaceDE w:val="0"/>
        <w:autoSpaceDN w:val="0"/>
        <w:adjustRightInd w:val="0"/>
        <w:spacing w:line="360" w:lineRule="auto"/>
        <w:ind w:firstLineChars="400" w:firstLine="960"/>
        <w:rPr>
          <w:rFonts w:ascii="仿宋" w:eastAsia="仿宋" w:hAnsi="仿宋" w:cs="仿宋"/>
          <w:sz w:val="24"/>
          <w:lang w:val="zh-CN"/>
        </w:rPr>
      </w:pPr>
      <w:r>
        <w:rPr>
          <w:rFonts w:ascii="仿宋" w:eastAsia="仿宋" w:hAnsi="仿宋" w:cs="仿宋" w:hint="eastAsia"/>
          <w:sz w:val="24"/>
          <w:lang w:val="zh-CN"/>
        </w:rPr>
        <w:t xml:space="preserve">                     </w:t>
      </w:r>
      <w:r>
        <w:rPr>
          <w:rFonts w:ascii="仿宋" w:eastAsia="仿宋" w:hAnsi="仿宋" w:cs="仿宋" w:hint="eastAsia"/>
          <w:sz w:val="30"/>
          <w:szCs w:val="30"/>
          <w:lang w:val="zh-CN"/>
        </w:rPr>
        <w:t>报价一览表</w:t>
      </w:r>
    </w:p>
    <w:p w:rsidR="00D433C2" w:rsidRDefault="000913B6">
      <w:pPr>
        <w:autoSpaceDE w:val="0"/>
        <w:autoSpaceDN w:val="0"/>
        <w:adjustRightInd w:val="0"/>
        <w:spacing w:line="360" w:lineRule="auto"/>
        <w:rPr>
          <w:rFonts w:ascii="仿宋" w:eastAsia="仿宋" w:hAnsi="仿宋" w:cs="仿宋"/>
          <w:sz w:val="24"/>
        </w:rPr>
      </w:pPr>
      <w:r w:rsidRPr="000913B6">
        <w:rPr>
          <w:rFonts w:ascii="仿宋" w:eastAsia="仿宋" w:hAnsi="仿宋" w:cs="仿宋" w:hint="eastAsia"/>
          <w:sz w:val="24"/>
          <w:lang w:val="zh-CN"/>
        </w:rPr>
        <w:t>包号：</w:t>
      </w:r>
      <w:r>
        <w:rPr>
          <w:rFonts w:ascii="仿宋" w:eastAsia="仿宋" w:hAnsi="仿宋" w:cs="仿宋" w:hint="eastAsia"/>
          <w:sz w:val="24"/>
          <w:lang w:val="zh-CN"/>
        </w:rPr>
        <w:t xml:space="preserve">       </w:t>
      </w:r>
      <w:r w:rsidRPr="000913B6">
        <w:rPr>
          <w:rFonts w:ascii="仿宋" w:eastAsia="仿宋" w:hAnsi="仿宋" w:cs="仿宋" w:hint="eastAsia"/>
          <w:sz w:val="24"/>
          <w:lang w:val="zh-CN"/>
        </w:rPr>
        <w:t xml:space="preserve">   包名称：</w:t>
      </w:r>
      <w:r>
        <w:rPr>
          <w:rFonts w:ascii="仿宋" w:eastAsia="仿宋" w:hAnsi="仿宋" w:cs="仿宋" w:hint="eastAsia"/>
          <w:sz w:val="24"/>
          <w:lang w:val="zh-CN"/>
        </w:rPr>
        <w:t xml:space="preserve">      </w:t>
      </w:r>
    </w:p>
    <w:tbl>
      <w:tblPr>
        <w:tblW w:w="0" w:type="auto"/>
        <w:tblInd w:w="93" w:type="dxa"/>
        <w:tblLayout w:type="fixed"/>
        <w:tblLook w:val="0000" w:firstRow="0" w:lastRow="0" w:firstColumn="0" w:lastColumn="0" w:noHBand="0" w:noVBand="0"/>
      </w:tblPr>
      <w:tblGrid>
        <w:gridCol w:w="1080"/>
        <w:gridCol w:w="2621"/>
        <w:gridCol w:w="5314"/>
      </w:tblGrid>
      <w:tr w:rsidR="00D433C2">
        <w:trPr>
          <w:trHeight w:val="936"/>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lang w:val="zh-CN"/>
              </w:rPr>
            </w:pPr>
            <w:r>
              <w:rPr>
                <w:rFonts w:ascii="仿宋" w:eastAsia="仿宋" w:hAnsi="仿宋" w:cs="仿宋" w:hint="eastAsia"/>
                <w:sz w:val="24"/>
                <w:lang w:val="zh-CN"/>
              </w:rPr>
              <w:t>序号</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lang w:val="zh-CN"/>
              </w:rPr>
            </w:pPr>
            <w:r>
              <w:rPr>
                <w:rFonts w:ascii="仿宋" w:eastAsia="仿宋" w:hAnsi="仿宋" w:cs="仿宋" w:hint="eastAsia"/>
                <w:sz w:val="24"/>
                <w:lang w:val="zh-CN"/>
              </w:rPr>
              <w:t>项目名称</w:t>
            </w:r>
          </w:p>
        </w:tc>
        <w:tc>
          <w:tcPr>
            <w:tcW w:w="5314"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lang w:val="zh-CN"/>
              </w:rPr>
            </w:pPr>
            <w:r>
              <w:rPr>
                <w:rFonts w:ascii="仿宋" w:eastAsia="仿宋" w:hAnsi="仿宋" w:cs="仿宋" w:hint="eastAsia"/>
                <w:sz w:val="24"/>
                <w:lang w:val="zh-CN"/>
              </w:rPr>
              <w:t>含税总报价（元）</w:t>
            </w:r>
          </w:p>
        </w:tc>
      </w:tr>
      <w:tr w:rsidR="00D433C2">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rPr>
            </w:pPr>
            <w:r>
              <w:rPr>
                <w:rFonts w:ascii="仿宋" w:eastAsia="仿宋" w:hAnsi="仿宋" w:cs="仿宋"/>
                <w:sz w:val="24"/>
              </w:rPr>
              <w:t>1</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rPr>
            </w:pPr>
          </w:p>
        </w:tc>
        <w:tc>
          <w:tcPr>
            <w:tcW w:w="5314" w:type="dxa"/>
            <w:tcBorders>
              <w:top w:val="single" w:sz="8" w:space="0" w:color="auto"/>
              <w:left w:val="nil"/>
              <w:bottom w:val="single" w:sz="8" w:space="0" w:color="auto"/>
              <w:right w:val="single" w:sz="8" w:space="0" w:color="auto"/>
            </w:tcBorders>
          </w:tcPr>
          <w:p w:rsidR="00D433C2" w:rsidRDefault="00D433C2">
            <w:pPr>
              <w:autoSpaceDE w:val="0"/>
              <w:autoSpaceDN w:val="0"/>
              <w:adjustRightInd w:val="0"/>
              <w:spacing w:line="360" w:lineRule="auto"/>
              <w:rPr>
                <w:rFonts w:ascii="仿宋" w:eastAsia="仿宋" w:hAnsi="仿宋"/>
                <w:sz w:val="24"/>
              </w:rPr>
            </w:pPr>
          </w:p>
        </w:tc>
      </w:tr>
      <w:tr w:rsidR="00D433C2">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rPr>
            </w:pPr>
            <w:r>
              <w:rPr>
                <w:rFonts w:ascii="仿宋" w:eastAsia="仿宋" w:hAnsi="仿宋" w:cs="仿宋"/>
                <w:sz w:val="24"/>
              </w:rPr>
              <w:t>2</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rPr>
            </w:pPr>
          </w:p>
        </w:tc>
        <w:tc>
          <w:tcPr>
            <w:tcW w:w="5314" w:type="dxa"/>
            <w:tcBorders>
              <w:top w:val="single" w:sz="8" w:space="0" w:color="auto"/>
              <w:left w:val="nil"/>
              <w:bottom w:val="single" w:sz="8" w:space="0" w:color="auto"/>
              <w:right w:val="single" w:sz="8" w:space="0" w:color="auto"/>
            </w:tcBorders>
          </w:tcPr>
          <w:p w:rsidR="00D433C2" w:rsidRDefault="00D433C2">
            <w:pPr>
              <w:autoSpaceDE w:val="0"/>
              <w:autoSpaceDN w:val="0"/>
              <w:adjustRightInd w:val="0"/>
              <w:spacing w:line="360" w:lineRule="auto"/>
              <w:rPr>
                <w:rFonts w:ascii="仿宋" w:eastAsia="仿宋" w:hAnsi="仿宋"/>
                <w:sz w:val="24"/>
              </w:rPr>
            </w:pPr>
          </w:p>
        </w:tc>
      </w:tr>
      <w:tr w:rsidR="00D433C2">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3</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lang w:val="zh-CN"/>
              </w:rPr>
            </w:pPr>
          </w:p>
        </w:tc>
        <w:tc>
          <w:tcPr>
            <w:tcW w:w="5314" w:type="dxa"/>
            <w:tcBorders>
              <w:top w:val="single" w:sz="8" w:space="0" w:color="auto"/>
              <w:left w:val="nil"/>
              <w:bottom w:val="single" w:sz="8" w:space="0" w:color="auto"/>
              <w:right w:val="single" w:sz="8" w:space="0" w:color="auto"/>
            </w:tcBorders>
          </w:tcPr>
          <w:p w:rsidR="00D433C2" w:rsidRDefault="00D433C2">
            <w:pPr>
              <w:autoSpaceDE w:val="0"/>
              <w:autoSpaceDN w:val="0"/>
              <w:adjustRightInd w:val="0"/>
              <w:spacing w:line="360" w:lineRule="auto"/>
              <w:rPr>
                <w:rFonts w:ascii="仿宋" w:eastAsia="仿宋" w:hAnsi="仿宋"/>
                <w:sz w:val="24"/>
              </w:rPr>
            </w:pPr>
          </w:p>
        </w:tc>
      </w:tr>
      <w:tr w:rsidR="00D433C2">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4</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lang w:val="zh-CN"/>
              </w:rPr>
            </w:pPr>
          </w:p>
        </w:tc>
        <w:tc>
          <w:tcPr>
            <w:tcW w:w="5314" w:type="dxa"/>
            <w:tcBorders>
              <w:top w:val="single" w:sz="8" w:space="0" w:color="auto"/>
              <w:left w:val="nil"/>
              <w:bottom w:val="single" w:sz="8" w:space="0" w:color="auto"/>
              <w:right w:val="single" w:sz="8" w:space="0" w:color="auto"/>
            </w:tcBorders>
          </w:tcPr>
          <w:p w:rsidR="00D433C2" w:rsidRDefault="00D433C2">
            <w:pPr>
              <w:autoSpaceDE w:val="0"/>
              <w:autoSpaceDN w:val="0"/>
              <w:adjustRightInd w:val="0"/>
              <w:spacing w:line="360" w:lineRule="auto"/>
              <w:rPr>
                <w:rFonts w:ascii="仿宋" w:eastAsia="仿宋" w:hAnsi="仿宋"/>
                <w:sz w:val="24"/>
              </w:rPr>
            </w:pPr>
          </w:p>
        </w:tc>
      </w:tr>
      <w:tr w:rsidR="00D433C2">
        <w:trPr>
          <w:trHeight w:val="680"/>
        </w:trPr>
        <w:tc>
          <w:tcPr>
            <w:tcW w:w="1080" w:type="dxa"/>
            <w:tcBorders>
              <w:top w:val="single" w:sz="8" w:space="0" w:color="auto"/>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rPr>
            </w:pPr>
            <w:r>
              <w:rPr>
                <w:rFonts w:ascii="仿宋" w:eastAsia="仿宋" w:hAnsi="仿宋" w:cs="仿宋" w:hint="eastAsia"/>
                <w:sz w:val="24"/>
              </w:rPr>
              <w:t>5</w:t>
            </w:r>
          </w:p>
        </w:tc>
        <w:tc>
          <w:tcPr>
            <w:tcW w:w="2621" w:type="dxa"/>
            <w:tcBorders>
              <w:top w:val="single" w:sz="8" w:space="0" w:color="auto"/>
              <w:left w:val="nil"/>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rPr>
            </w:pPr>
          </w:p>
        </w:tc>
        <w:tc>
          <w:tcPr>
            <w:tcW w:w="5314" w:type="dxa"/>
            <w:tcBorders>
              <w:top w:val="single" w:sz="8" w:space="0" w:color="auto"/>
              <w:left w:val="nil"/>
              <w:bottom w:val="single" w:sz="8" w:space="0" w:color="auto"/>
              <w:right w:val="single" w:sz="8" w:space="0" w:color="auto"/>
            </w:tcBorders>
          </w:tcPr>
          <w:p w:rsidR="00D433C2" w:rsidRDefault="00D433C2">
            <w:pPr>
              <w:autoSpaceDE w:val="0"/>
              <w:autoSpaceDN w:val="0"/>
              <w:adjustRightInd w:val="0"/>
              <w:spacing w:line="360" w:lineRule="auto"/>
              <w:rPr>
                <w:rFonts w:ascii="仿宋" w:eastAsia="仿宋" w:hAnsi="仿宋"/>
                <w:sz w:val="24"/>
              </w:rPr>
            </w:pPr>
          </w:p>
        </w:tc>
      </w:tr>
      <w:tr w:rsidR="00D433C2">
        <w:trPr>
          <w:trHeight w:val="851"/>
        </w:trPr>
        <w:tc>
          <w:tcPr>
            <w:tcW w:w="3701" w:type="dxa"/>
            <w:gridSpan w:val="2"/>
            <w:vMerge w:val="restart"/>
            <w:tcBorders>
              <w:top w:val="single" w:sz="8" w:space="0" w:color="auto"/>
              <w:left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cs="仿宋"/>
                <w:sz w:val="24"/>
                <w:lang w:val="zh-CN"/>
              </w:rPr>
            </w:pPr>
            <w:r>
              <w:rPr>
                <w:rFonts w:ascii="仿宋" w:eastAsia="仿宋" w:hAnsi="仿宋" w:cs="仿宋" w:hint="eastAsia"/>
                <w:sz w:val="24"/>
                <w:lang w:val="zh-CN"/>
              </w:rPr>
              <w:t>总计</w:t>
            </w:r>
          </w:p>
        </w:tc>
        <w:tc>
          <w:tcPr>
            <w:tcW w:w="5314" w:type="dxa"/>
            <w:tcBorders>
              <w:top w:val="single" w:sz="8" w:space="0" w:color="auto"/>
              <w:left w:val="nil"/>
              <w:bottom w:val="single" w:sz="8" w:space="0" w:color="auto"/>
              <w:right w:val="single" w:sz="8" w:space="0" w:color="auto"/>
            </w:tcBorders>
            <w:vAlign w:val="center"/>
          </w:tcPr>
          <w:p w:rsidR="00D433C2" w:rsidRDefault="00D433C2">
            <w:pPr>
              <w:pStyle w:val="15"/>
              <w:rPr>
                <w:szCs w:val="24"/>
              </w:rPr>
            </w:pPr>
            <w:r>
              <w:rPr>
                <w:rFonts w:hint="eastAsia"/>
                <w:szCs w:val="24"/>
              </w:rPr>
              <w:t>小写：</w:t>
            </w:r>
          </w:p>
        </w:tc>
      </w:tr>
      <w:tr w:rsidR="00D433C2">
        <w:trPr>
          <w:trHeight w:val="851"/>
        </w:trPr>
        <w:tc>
          <w:tcPr>
            <w:tcW w:w="3701" w:type="dxa"/>
            <w:gridSpan w:val="2"/>
            <w:vMerge/>
            <w:tcBorders>
              <w:left w:val="single" w:sz="8" w:space="0" w:color="auto"/>
              <w:bottom w:val="single" w:sz="8" w:space="0" w:color="auto"/>
              <w:right w:val="single" w:sz="8" w:space="0" w:color="auto"/>
            </w:tcBorders>
            <w:vAlign w:val="center"/>
          </w:tcPr>
          <w:p w:rsidR="00D433C2" w:rsidRDefault="00D433C2">
            <w:pPr>
              <w:autoSpaceDE w:val="0"/>
              <w:autoSpaceDN w:val="0"/>
              <w:adjustRightInd w:val="0"/>
              <w:spacing w:line="360" w:lineRule="auto"/>
              <w:jc w:val="center"/>
              <w:rPr>
                <w:rFonts w:ascii="仿宋" w:eastAsia="仿宋" w:hAnsi="仿宋"/>
                <w:sz w:val="24"/>
              </w:rPr>
            </w:pPr>
          </w:p>
        </w:tc>
        <w:tc>
          <w:tcPr>
            <w:tcW w:w="5314" w:type="dxa"/>
            <w:tcBorders>
              <w:top w:val="single" w:sz="8" w:space="0" w:color="auto"/>
              <w:left w:val="nil"/>
              <w:bottom w:val="single" w:sz="8" w:space="0" w:color="auto"/>
              <w:right w:val="single" w:sz="8" w:space="0" w:color="auto"/>
            </w:tcBorders>
            <w:vAlign w:val="center"/>
          </w:tcPr>
          <w:p w:rsidR="00D433C2" w:rsidRDefault="00D433C2">
            <w:pPr>
              <w:pStyle w:val="15"/>
              <w:rPr>
                <w:szCs w:val="24"/>
              </w:rPr>
            </w:pPr>
            <w:r>
              <w:rPr>
                <w:rFonts w:hint="eastAsia"/>
                <w:szCs w:val="24"/>
              </w:rPr>
              <w:t>大写：</w:t>
            </w:r>
          </w:p>
        </w:tc>
      </w:tr>
    </w:tbl>
    <w:p w:rsidR="00D433C2" w:rsidRDefault="00D433C2">
      <w:pPr>
        <w:autoSpaceDE w:val="0"/>
        <w:autoSpaceDN w:val="0"/>
        <w:adjustRightInd w:val="0"/>
        <w:rPr>
          <w:rFonts w:ascii="仿宋" w:eastAsia="仿宋" w:hAnsi="仿宋" w:cs="仿宋"/>
          <w:sz w:val="24"/>
          <w:lang w:val="zh-CN"/>
        </w:rPr>
      </w:pPr>
    </w:p>
    <w:p w:rsidR="00D433C2" w:rsidRDefault="00D433C2">
      <w:pPr>
        <w:widowControl/>
        <w:jc w:val="left"/>
      </w:pPr>
      <w:r>
        <w:rPr>
          <w:rFonts w:ascii="仿宋" w:eastAsia="仿宋" w:hAnsi="仿宋" w:cs="仿宋" w:hint="eastAsia"/>
          <w:sz w:val="24"/>
          <w:lang w:val="zh-CN"/>
        </w:rPr>
        <w:t>注：</w:t>
      </w:r>
      <w:r>
        <w:rPr>
          <w:rFonts w:ascii="仿宋" w:eastAsia="仿宋" w:hAnsi="仿宋" w:cs="仿宋"/>
          <w:color w:val="000000"/>
          <w:kern w:val="0"/>
          <w:sz w:val="24"/>
        </w:rPr>
        <w:t xml:space="preserve">采购代理服务费由采购人支付的，供应商报价中无需考虑此费用。 </w:t>
      </w:r>
    </w:p>
    <w:p w:rsidR="00D433C2" w:rsidRDefault="00D433C2">
      <w:pPr>
        <w:autoSpaceDE w:val="0"/>
        <w:autoSpaceDN w:val="0"/>
        <w:adjustRightInd w:val="0"/>
        <w:rPr>
          <w:rFonts w:ascii="仿宋" w:eastAsia="仿宋" w:hAnsi="仿宋" w:cs="仿宋"/>
          <w:sz w:val="24"/>
          <w:lang w:val="zh-CN"/>
        </w:rPr>
      </w:pPr>
    </w:p>
    <w:p w:rsidR="00D433C2" w:rsidRDefault="00D433C2">
      <w:pPr>
        <w:autoSpaceDE w:val="0"/>
        <w:autoSpaceDN w:val="0"/>
        <w:adjustRightInd w:val="0"/>
        <w:jc w:val="center"/>
        <w:rPr>
          <w:rFonts w:ascii="仿宋" w:eastAsia="仿宋" w:hAnsi="仿宋" w:cs="仿宋"/>
          <w:sz w:val="24"/>
          <w:lang w:val="zh-CN"/>
        </w:rPr>
      </w:pPr>
      <w:r>
        <w:rPr>
          <w:rFonts w:ascii="仿宋" w:eastAsia="仿宋" w:hAnsi="仿宋" w:cs="仿宋" w:hint="eastAsia"/>
          <w:sz w:val="24"/>
          <w:lang w:val="zh-CN"/>
        </w:rPr>
        <w:t xml:space="preserve">   </w:t>
      </w:r>
    </w:p>
    <w:p w:rsidR="00D433C2" w:rsidRDefault="00D433C2">
      <w:pPr>
        <w:autoSpaceDE w:val="0"/>
        <w:autoSpaceDN w:val="0"/>
        <w:adjustRightInd w:val="0"/>
        <w:jc w:val="center"/>
        <w:rPr>
          <w:rFonts w:ascii="仿宋" w:eastAsia="仿宋" w:hAnsi="仿宋" w:cs="仿宋"/>
          <w:sz w:val="24"/>
          <w:lang w:val="zh-CN"/>
        </w:rPr>
      </w:pPr>
    </w:p>
    <w:p w:rsidR="00D433C2" w:rsidRDefault="00D433C2">
      <w:pPr>
        <w:pStyle w:val="15"/>
        <w:spacing w:line="400" w:lineRule="exact"/>
        <w:rPr>
          <w:szCs w:val="24"/>
          <w:lang w:val="zh-CN"/>
        </w:rPr>
      </w:pPr>
      <w:r>
        <w:rPr>
          <w:rFonts w:hint="eastAsia"/>
          <w:szCs w:val="24"/>
        </w:rPr>
        <w:t>供应商</w:t>
      </w:r>
      <w:r>
        <w:rPr>
          <w:rFonts w:hint="eastAsia"/>
          <w:szCs w:val="24"/>
          <w:lang w:val="zh-CN"/>
        </w:rPr>
        <w:t>名称（盖公章）：</w:t>
      </w:r>
    </w:p>
    <w:p w:rsidR="00D433C2" w:rsidRDefault="00D433C2">
      <w:pPr>
        <w:pStyle w:val="15"/>
        <w:spacing w:line="400" w:lineRule="exact"/>
        <w:rPr>
          <w:szCs w:val="24"/>
          <w:lang w:val="zh-CN"/>
        </w:rPr>
      </w:pPr>
      <w:r>
        <w:rPr>
          <w:rFonts w:hint="eastAsia"/>
          <w:szCs w:val="24"/>
          <w:lang w:val="zh-CN"/>
        </w:rPr>
        <w:t>供应</w:t>
      </w:r>
      <w:proofErr w:type="gramStart"/>
      <w:r>
        <w:rPr>
          <w:rFonts w:hint="eastAsia"/>
          <w:szCs w:val="24"/>
          <w:lang w:val="zh-CN"/>
        </w:rPr>
        <w:t>商法定</w:t>
      </w:r>
      <w:proofErr w:type="gramEnd"/>
      <w:r>
        <w:rPr>
          <w:rFonts w:hint="eastAsia"/>
          <w:szCs w:val="24"/>
          <w:lang w:val="zh-CN"/>
        </w:rPr>
        <w:t>代表人或者被授权代表：（签字）</w:t>
      </w:r>
    </w:p>
    <w:p w:rsidR="00D433C2" w:rsidRDefault="00D433C2">
      <w:pPr>
        <w:autoSpaceDE w:val="0"/>
        <w:autoSpaceDN w:val="0"/>
        <w:adjustRightInd w:val="0"/>
        <w:spacing w:line="400" w:lineRule="exact"/>
        <w:rPr>
          <w:rFonts w:ascii="仿宋" w:eastAsia="仿宋" w:hAnsi="仿宋" w:cs="仿宋"/>
          <w:sz w:val="24"/>
          <w:lang w:val="zh-CN"/>
        </w:rPr>
      </w:pPr>
      <w:r>
        <w:rPr>
          <w:rFonts w:ascii="仿宋" w:eastAsia="仿宋" w:hAnsi="仿宋" w:cs="仿宋" w:hint="eastAsia"/>
          <w:sz w:val="24"/>
          <w:lang w:val="zh-CN"/>
        </w:rPr>
        <w:t>时间：</w:t>
      </w:r>
      <w:r>
        <w:rPr>
          <w:rFonts w:ascii="仿宋" w:eastAsia="仿宋" w:hAnsi="仿宋" w:cs="仿宋"/>
          <w:sz w:val="24"/>
          <w:u w:val="single"/>
          <w:lang w:val="zh-CN"/>
        </w:rPr>
        <w:t xml:space="preserve">        </w:t>
      </w:r>
      <w:r>
        <w:rPr>
          <w:rFonts w:ascii="仿宋" w:eastAsia="仿宋" w:hAnsi="仿宋" w:cs="仿宋" w:hint="eastAsia"/>
          <w:sz w:val="24"/>
          <w:lang w:val="zh-CN"/>
        </w:rPr>
        <w:t>年</w:t>
      </w:r>
      <w:r>
        <w:rPr>
          <w:rFonts w:ascii="仿宋" w:eastAsia="仿宋" w:hAnsi="仿宋" w:cs="仿宋"/>
          <w:sz w:val="24"/>
          <w:u w:val="single"/>
          <w:lang w:val="zh-CN"/>
        </w:rPr>
        <w:t xml:space="preserve">     </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u w:val="single"/>
          <w:lang w:val="zh-CN"/>
        </w:rPr>
        <w:t xml:space="preserve">   </w:t>
      </w:r>
      <w:r>
        <w:rPr>
          <w:rFonts w:ascii="仿宋" w:eastAsia="仿宋" w:hAnsi="仿宋" w:cs="仿宋" w:hint="eastAsia"/>
          <w:sz w:val="24"/>
          <w:lang w:val="zh-CN"/>
        </w:rPr>
        <w:t>日</w:t>
      </w:r>
    </w:p>
    <w:p w:rsidR="00D433C2" w:rsidRDefault="00D433C2">
      <w:pPr>
        <w:autoSpaceDE w:val="0"/>
        <w:autoSpaceDN w:val="0"/>
        <w:adjustRightInd w:val="0"/>
        <w:jc w:val="center"/>
        <w:rPr>
          <w:rFonts w:ascii="仿宋" w:eastAsia="仿宋" w:hAnsi="仿宋" w:cs="仿宋"/>
          <w:sz w:val="24"/>
          <w:lang w:val="zh-CN"/>
        </w:rPr>
      </w:pPr>
    </w:p>
    <w:p w:rsidR="00D433C2" w:rsidRDefault="00D433C2">
      <w:pPr>
        <w:autoSpaceDE w:val="0"/>
        <w:autoSpaceDN w:val="0"/>
        <w:adjustRightInd w:val="0"/>
        <w:rPr>
          <w:rFonts w:ascii="仿宋" w:eastAsia="仿宋" w:hAnsi="仿宋" w:cs="仿宋"/>
          <w:lang w:val="zh-CN"/>
        </w:rPr>
      </w:pPr>
      <w:r>
        <w:rPr>
          <w:rFonts w:ascii="仿宋" w:eastAsia="仿宋" w:hAnsi="仿宋" w:cs="仿宋" w:hint="eastAsia"/>
          <w:sz w:val="24"/>
          <w:lang w:val="zh-CN"/>
        </w:rPr>
        <w:br w:type="page"/>
      </w:r>
      <w:r>
        <w:rPr>
          <w:rFonts w:ascii="仿宋" w:eastAsia="仿宋" w:hAnsi="仿宋" w:cs="仿宋" w:hint="eastAsia"/>
          <w:sz w:val="24"/>
        </w:rPr>
        <w:lastRenderedPageBreak/>
        <w:t>附件2：</w:t>
      </w:r>
    </w:p>
    <w:p w:rsidR="00D433C2" w:rsidRDefault="00D433C2">
      <w:pPr>
        <w:pStyle w:val="150"/>
        <w:spacing w:line="400" w:lineRule="exact"/>
        <w:rPr>
          <w:rFonts w:ascii="仿宋" w:eastAsia="仿宋" w:hAnsi="仿宋"/>
          <w:lang w:val="zh-CN"/>
        </w:rPr>
      </w:pPr>
      <w:r>
        <w:rPr>
          <w:rFonts w:ascii="仿宋" w:eastAsia="仿宋" w:hAnsi="仿宋" w:hint="eastAsia"/>
          <w:lang w:val="zh-CN"/>
        </w:rPr>
        <w:t>分项报价明细表</w:t>
      </w:r>
    </w:p>
    <w:p w:rsidR="00D433C2" w:rsidRDefault="00D433C2">
      <w:pPr>
        <w:autoSpaceDE w:val="0"/>
        <w:autoSpaceDN w:val="0"/>
        <w:adjustRightInd w:val="0"/>
        <w:jc w:val="center"/>
        <w:rPr>
          <w:rFonts w:ascii="仿宋" w:eastAsia="仿宋" w:hAnsi="仿宋" w:cs="仿宋"/>
          <w:sz w:val="30"/>
          <w:szCs w:val="30"/>
          <w:lang w:val="zh-CN"/>
        </w:rPr>
      </w:pPr>
    </w:p>
    <w:p w:rsidR="00D433C2" w:rsidRPr="000913B6" w:rsidRDefault="000F3E4A">
      <w:pPr>
        <w:autoSpaceDE w:val="0"/>
        <w:autoSpaceDN w:val="0"/>
        <w:adjustRightInd w:val="0"/>
        <w:spacing w:line="360" w:lineRule="auto"/>
        <w:rPr>
          <w:rFonts w:ascii="仿宋" w:eastAsia="仿宋" w:hAnsi="仿宋" w:cs="仿宋"/>
          <w:color w:val="FF0000"/>
          <w:sz w:val="30"/>
          <w:szCs w:val="30"/>
          <w:lang w:val="zh-CN"/>
        </w:rPr>
      </w:pPr>
      <w:r w:rsidRPr="000913B6">
        <w:rPr>
          <w:rFonts w:ascii="仿宋" w:eastAsia="仿宋" w:hAnsi="仿宋" w:cs="仿宋" w:hint="eastAsia"/>
          <w:color w:val="FF0000"/>
          <w:sz w:val="24"/>
          <w:lang w:val="zh-CN"/>
        </w:rPr>
        <w:t>包号：</w:t>
      </w:r>
      <w:r w:rsidR="000913B6" w:rsidRPr="000913B6">
        <w:rPr>
          <w:rFonts w:ascii="仿宋" w:eastAsia="仿宋" w:hAnsi="仿宋" w:cs="仿宋" w:hint="eastAsia"/>
          <w:color w:val="FF0000"/>
          <w:sz w:val="24"/>
          <w:lang w:val="zh-CN"/>
        </w:rPr>
        <w:t xml:space="preserve">   包名称：              </w:t>
      </w:r>
    </w:p>
    <w:tbl>
      <w:tblPr>
        <w:tblW w:w="893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1701"/>
        <w:gridCol w:w="2268"/>
        <w:gridCol w:w="1001"/>
        <w:gridCol w:w="882"/>
        <w:gridCol w:w="726"/>
        <w:gridCol w:w="834"/>
        <w:gridCol w:w="951"/>
      </w:tblGrid>
      <w:tr w:rsidR="00ED5343" w:rsidTr="00636303">
        <w:trPr>
          <w:trHeight w:val="840"/>
        </w:trPr>
        <w:tc>
          <w:tcPr>
            <w:tcW w:w="568" w:type="dxa"/>
            <w:vAlign w:val="center"/>
          </w:tcPr>
          <w:p w:rsidR="00ED5343" w:rsidRDefault="00ED5343">
            <w:pPr>
              <w:tabs>
                <w:tab w:val="left" w:pos="1418"/>
              </w:tabs>
              <w:autoSpaceDE w:val="0"/>
              <w:autoSpaceDN w:val="0"/>
              <w:adjustRightInd w:val="0"/>
              <w:spacing w:line="400" w:lineRule="exact"/>
              <w:jc w:val="center"/>
              <w:rPr>
                <w:rFonts w:eastAsia="仿宋"/>
                <w:sz w:val="24"/>
                <w:lang w:val="zh-CN"/>
              </w:rPr>
            </w:pPr>
            <w:r>
              <w:rPr>
                <w:rFonts w:ascii="仿宋" w:eastAsia="仿宋" w:cs="仿宋" w:hint="eastAsia"/>
                <w:sz w:val="24"/>
                <w:lang w:val="zh-CN"/>
              </w:rPr>
              <w:t>序号</w:t>
            </w:r>
          </w:p>
        </w:tc>
        <w:tc>
          <w:tcPr>
            <w:tcW w:w="1701" w:type="dxa"/>
            <w:vAlign w:val="center"/>
          </w:tcPr>
          <w:p w:rsidR="00ED5343" w:rsidRPr="00ED5343" w:rsidRDefault="00ED5343">
            <w:pPr>
              <w:tabs>
                <w:tab w:val="left" w:pos="1418"/>
              </w:tabs>
              <w:autoSpaceDE w:val="0"/>
              <w:autoSpaceDN w:val="0"/>
              <w:adjustRightInd w:val="0"/>
              <w:spacing w:line="400" w:lineRule="exact"/>
              <w:jc w:val="center"/>
              <w:rPr>
                <w:rFonts w:eastAsia="仿宋"/>
                <w:sz w:val="24"/>
                <w:lang w:val="zh-CN"/>
              </w:rPr>
            </w:pPr>
            <w:r w:rsidRPr="00ED5343">
              <w:rPr>
                <w:rFonts w:ascii="仿宋" w:eastAsia="仿宋" w:cs="仿宋" w:hint="eastAsia"/>
                <w:sz w:val="24"/>
                <w:lang w:val="zh-CN"/>
              </w:rPr>
              <w:t>项目名称</w:t>
            </w:r>
          </w:p>
        </w:tc>
        <w:tc>
          <w:tcPr>
            <w:tcW w:w="2268" w:type="dxa"/>
            <w:tcBorders>
              <w:right w:val="single" w:sz="4" w:space="0" w:color="auto"/>
            </w:tcBorders>
            <w:vAlign w:val="center"/>
          </w:tcPr>
          <w:p w:rsidR="00ED5343" w:rsidRPr="004C7B3C" w:rsidRDefault="00ED5343">
            <w:pPr>
              <w:tabs>
                <w:tab w:val="left" w:pos="1418"/>
              </w:tabs>
              <w:autoSpaceDE w:val="0"/>
              <w:autoSpaceDN w:val="0"/>
              <w:adjustRightInd w:val="0"/>
              <w:spacing w:line="400" w:lineRule="exact"/>
              <w:jc w:val="center"/>
              <w:rPr>
                <w:rFonts w:eastAsia="仿宋"/>
                <w:color w:val="FF0000"/>
                <w:kern w:val="0"/>
                <w:sz w:val="24"/>
                <w:lang w:val="zh-CN"/>
              </w:rPr>
            </w:pPr>
            <w:r w:rsidRPr="004C7B3C">
              <w:rPr>
                <w:rFonts w:ascii="仿宋" w:eastAsia="仿宋" w:cs="仿宋" w:hint="eastAsia"/>
                <w:color w:val="FF0000"/>
                <w:kern w:val="0"/>
                <w:sz w:val="24"/>
                <w:lang w:val="zh-CN"/>
              </w:rPr>
              <w:t>参数说明/服务说明</w:t>
            </w:r>
          </w:p>
        </w:tc>
        <w:tc>
          <w:tcPr>
            <w:tcW w:w="1001" w:type="dxa"/>
            <w:tcBorders>
              <w:left w:val="single" w:sz="4" w:space="0" w:color="auto"/>
              <w:right w:val="single" w:sz="4" w:space="0" w:color="auto"/>
            </w:tcBorders>
            <w:vAlign w:val="center"/>
          </w:tcPr>
          <w:p w:rsidR="00ED5343" w:rsidRPr="004C7B3C" w:rsidRDefault="00ED5343" w:rsidP="00AF4946">
            <w:pPr>
              <w:tabs>
                <w:tab w:val="left" w:pos="1418"/>
              </w:tabs>
              <w:autoSpaceDE w:val="0"/>
              <w:autoSpaceDN w:val="0"/>
              <w:adjustRightInd w:val="0"/>
              <w:spacing w:line="400" w:lineRule="exact"/>
              <w:jc w:val="center"/>
              <w:rPr>
                <w:rFonts w:eastAsia="仿宋"/>
                <w:color w:val="FF0000"/>
                <w:kern w:val="0"/>
                <w:sz w:val="24"/>
                <w:lang w:val="zh-CN"/>
              </w:rPr>
            </w:pPr>
            <w:r w:rsidRPr="004C7B3C">
              <w:rPr>
                <w:rFonts w:eastAsia="仿宋" w:hint="eastAsia"/>
                <w:color w:val="FF0000"/>
                <w:kern w:val="0"/>
                <w:sz w:val="24"/>
                <w:lang w:val="zh-CN"/>
              </w:rPr>
              <w:t>品牌</w:t>
            </w:r>
            <w:r w:rsidRPr="004C7B3C">
              <w:rPr>
                <w:rFonts w:eastAsia="仿宋" w:hint="eastAsia"/>
                <w:color w:val="FF0000"/>
                <w:kern w:val="0"/>
                <w:sz w:val="24"/>
                <w:lang w:val="zh-CN"/>
              </w:rPr>
              <w:t>/</w:t>
            </w:r>
            <w:r w:rsidRPr="004C7B3C">
              <w:rPr>
                <w:rFonts w:eastAsia="仿宋" w:hint="eastAsia"/>
                <w:color w:val="FF0000"/>
                <w:kern w:val="0"/>
                <w:sz w:val="24"/>
                <w:lang w:val="zh-CN"/>
              </w:rPr>
              <w:t>型号</w:t>
            </w:r>
          </w:p>
        </w:tc>
        <w:tc>
          <w:tcPr>
            <w:tcW w:w="882" w:type="dxa"/>
            <w:tcBorders>
              <w:left w:val="single" w:sz="4" w:space="0" w:color="auto"/>
            </w:tcBorders>
            <w:vAlign w:val="center"/>
          </w:tcPr>
          <w:p w:rsidR="00ED5343" w:rsidRPr="004C7B3C" w:rsidRDefault="00ED5343" w:rsidP="00B00327">
            <w:pPr>
              <w:tabs>
                <w:tab w:val="left" w:pos="1418"/>
              </w:tabs>
              <w:autoSpaceDE w:val="0"/>
              <w:autoSpaceDN w:val="0"/>
              <w:adjustRightInd w:val="0"/>
              <w:spacing w:line="400" w:lineRule="exact"/>
              <w:jc w:val="center"/>
              <w:rPr>
                <w:rFonts w:eastAsia="仿宋"/>
                <w:color w:val="FF0000"/>
                <w:kern w:val="0"/>
                <w:sz w:val="24"/>
                <w:lang w:val="zh-CN"/>
              </w:rPr>
            </w:pPr>
            <w:r w:rsidRPr="004C7B3C">
              <w:rPr>
                <w:rFonts w:eastAsia="仿宋" w:hint="eastAsia"/>
                <w:color w:val="FF0000"/>
                <w:kern w:val="0"/>
                <w:sz w:val="24"/>
                <w:lang w:val="zh-CN"/>
              </w:rPr>
              <w:t>厂家产地</w:t>
            </w:r>
          </w:p>
        </w:tc>
        <w:tc>
          <w:tcPr>
            <w:tcW w:w="726" w:type="dxa"/>
            <w:tcBorders>
              <w:right w:val="single" w:sz="4" w:space="0" w:color="auto"/>
            </w:tcBorders>
            <w:vAlign w:val="center"/>
          </w:tcPr>
          <w:p w:rsidR="00ED5343" w:rsidRPr="004C7B3C" w:rsidRDefault="00ED5343" w:rsidP="005D2AFF">
            <w:pPr>
              <w:tabs>
                <w:tab w:val="left" w:pos="1418"/>
              </w:tabs>
              <w:autoSpaceDE w:val="0"/>
              <w:autoSpaceDN w:val="0"/>
              <w:adjustRightInd w:val="0"/>
              <w:spacing w:line="400" w:lineRule="exact"/>
              <w:jc w:val="center"/>
              <w:rPr>
                <w:rFonts w:eastAsia="仿宋"/>
                <w:color w:val="FF0000"/>
                <w:kern w:val="0"/>
                <w:sz w:val="24"/>
                <w:lang w:val="zh-CN"/>
              </w:rPr>
            </w:pPr>
            <w:r w:rsidRPr="004C7B3C">
              <w:rPr>
                <w:rFonts w:eastAsia="仿宋" w:hint="eastAsia"/>
                <w:color w:val="FF0000"/>
                <w:kern w:val="0"/>
                <w:sz w:val="24"/>
                <w:lang w:val="zh-CN"/>
              </w:rPr>
              <w:t>数量</w:t>
            </w:r>
          </w:p>
        </w:tc>
        <w:tc>
          <w:tcPr>
            <w:tcW w:w="834" w:type="dxa"/>
            <w:tcBorders>
              <w:left w:val="single" w:sz="4" w:space="0" w:color="auto"/>
            </w:tcBorders>
            <w:vAlign w:val="center"/>
          </w:tcPr>
          <w:p w:rsidR="00ED5343" w:rsidRPr="004C7B3C" w:rsidRDefault="00ED5343" w:rsidP="00ED5343">
            <w:pPr>
              <w:tabs>
                <w:tab w:val="left" w:pos="1418"/>
              </w:tabs>
              <w:autoSpaceDE w:val="0"/>
              <w:autoSpaceDN w:val="0"/>
              <w:adjustRightInd w:val="0"/>
              <w:spacing w:line="400" w:lineRule="exact"/>
              <w:jc w:val="center"/>
              <w:rPr>
                <w:rFonts w:eastAsia="仿宋"/>
                <w:color w:val="FF0000"/>
                <w:sz w:val="24"/>
                <w:lang w:val="zh-CN"/>
              </w:rPr>
            </w:pPr>
            <w:r w:rsidRPr="004C7B3C">
              <w:rPr>
                <w:rFonts w:eastAsia="仿宋" w:hint="eastAsia"/>
                <w:color w:val="FF0000"/>
                <w:sz w:val="24"/>
                <w:lang w:val="zh-CN"/>
              </w:rPr>
              <w:t>报价</w:t>
            </w:r>
          </w:p>
          <w:p w:rsidR="00ED5343" w:rsidRPr="004C7B3C" w:rsidRDefault="00ED5343" w:rsidP="00ED5343">
            <w:pPr>
              <w:tabs>
                <w:tab w:val="left" w:pos="1418"/>
              </w:tabs>
              <w:autoSpaceDE w:val="0"/>
              <w:autoSpaceDN w:val="0"/>
              <w:adjustRightInd w:val="0"/>
              <w:spacing w:line="400" w:lineRule="exact"/>
              <w:jc w:val="center"/>
              <w:rPr>
                <w:rFonts w:eastAsia="仿宋"/>
                <w:color w:val="FF0000"/>
                <w:sz w:val="24"/>
                <w:lang w:val="zh-CN"/>
              </w:rPr>
            </w:pPr>
            <w:r w:rsidRPr="004C7B3C">
              <w:rPr>
                <w:rFonts w:eastAsia="仿宋" w:hint="eastAsia"/>
                <w:color w:val="FF0000"/>
                <w:sz w:val="24"/>
                <w:lang w:val="zh-CN"/>
              </w:rPr>
              <w:t>（元）</w:t>
            </w:r>
          </w:p>
        </w:tc>
        <w:tc>
          <w:tcPr>
            <w:tcW w:w="951" w:type="dxa"/>
            <w:vAlign w:val="center"/>
          </w:tcPr>
          <w:p w:rsidR="00ED5343" w:rsidRDefault="00ED5343">
            <w:pPr>
              <w:tabs>
                <w:tab w:val="left" w:pos="1418"/>
              </w:tabs>
              <w:autoSpaceDE w:val="0"/>
              <w:autoSpaceDN w:val="0"/>
              <w:adjustRightInd w:val="0"/>
              <w:spacing w:line="400" w:lineRule="exact"/>
              <w:jc w:val="center"/>
              <w:rPr>
                <w:rFonts w:eastAsia="仿宋"/>
                <w:sz w:val="24"/>
                <w:lang w:val="zh-CN"/>
              </w:rPr>
            </w:pPr>
            <w:r>
              <w:rPr>
                <w:rFonts w:ascii="仿宋" w:eastAsia="仿宋" w:cs="仿宋" w:hint="eastAsia"/>
                <w:sz w:val="24"/>
                <w:lang w:val="zh-CN"/>
              </w:rPr>
              <w:t>备注</w:t>
            </w:r>
          </w:p>
        </w:tc>
      </w:tr>
      <w:tr w:rsidR="00ED5343" w:rsidTr="00636303">
        <w:trPr>
          <w:trHeight w:val="551"/>
        </w:trPr>
        <w:tc>
          <w:tcPr>
            <w:tcW w:w="568" w:type="dxa"/>
            <w:vAlign w:val="center"/>
          </w:tcPr>
          <w:p w:rsidR="00ED5343" w:rsidRDefault="00ED5343">
            <w:pPr>
              <w:autoSpaceDE w:val="0"/>
              <w:autoSpaceDN w:val="0"/>
              <w:adjustRightInd w:val="0"/>
              <w:spacing w:line="400" w:lineRule="exact"/>
              <w:jc w:val="center"/>
              <w:rPr>
                <w:rFonts w:eastAsia="仿宋"/>
                <w:sz w:val="24"/>
              </w:rPr>
            </w:pPr>
            <w:r>
              <w:rPr>
                <w:rFonts w:ascii="仿宋" w:eastAsia="仿宋" w:cs="仿宋"/>
                <w:sz w:val="24"/>
                <w:lang w:val="zh-CN"/>
              </w:rPr>
              <w:t>1</w:t>
            </w:r>
          </w:p>
        </w:tc>
        <w:tc>
          <w:tcPr>
            <w:tcW w:w="1701" w:type="dxa"/>
            <w:vAlign w:val="center"/>
          </w:tcPr>
          <w:p w:rsidR="00ED5343" w:rsidRDefault="00ED5343">
            <w:pPr>
              <w:autoSpaceDE w:val="0"/>
              <w:autoSpaceDN w:val="0"/>
              <w:adjustRightInd w:val="0"/>
              <w:spacing w:line="400" w:lineRule="exact"/>
              <w:jc w:val="center"/>
              <w:rPr>
                <w:rFonts w:eastAsia="仿宋"/>
                <w:sz w:val="24"/>
              </w:rPr>
            </w:pPr>
          </w:p>
        </w:tc>
        <w:tc>
          <w:tcPr>
            <w:tcW w:w="2268" w:type="dxa"/>
            <w:tcBorders>
              <w:right w:val="single" w:sz="4" w:space="0" w:color="auto"/>
            </w:tcBorders>
          </w:tcPr>
          <w:p w:rsidR="00ED5343" w:rsidRDefault="00ED5343">
            <w:pPr>
              <w:autoSpaceDE w:val="0"/>
              <w:autoSpaceDN w:val="0"/>
              <w:adjustRightInd w:val="0"/>
              <w:spacing w:line="400" w:lineRule="exact"/>
              <w:rPr>
                <w:rFonts w:eastAsia="仿宋"/>
                <w:sz w:val="24"/>
              </w:rPr>
            </w:pPr>
          </w:p>
        </w:tc>
        <w:tc>
          <w:tcPr>
            <w:tcW w:w="1001" w:type="dxa"/>
            <w:tcBorders>
              <w:left w:val="single" w:sz="4" w:space="0" w:color="auto"/>
              <w:right w:val="single" w:sz="4" w:space="0" w:color="auto"/>
            </w:tcBorders>
          </w:tcPr>
          <w:p w:rsidR="00ED5343" w:rsidRDefault="00ED5343">
            <w:pPr>
              <w:autoSpaceDE w:val="0"/>
              <w:autoSpaceDN w:val="0"/>
              <w:adjustRightInd w:val="0"/>
              <w:spacing w:line="400" w:lineRule="exact"/>
              <w:rPr>
                <w:rFonts w:eastAsia="仿宋"/>
                <w:sz w:val="24"/>
              </w:rPr>
            </w:pPr>
          </w:p>
        </w:tc>
        <w:tc>
          <w:tcPr>
            <w:tcW w:w="882" w:type="dxa"/>
            <w:tcBorders>
              <w:left w:val="single" w:sz="4" w:space="0" w:color="auto"/>
            </w:tcBorders>
          </w:tcPr>
          <w:p w:rsidR="00ED5343" w:rsidRDefault="00ED5343" w:rsidP="00B00327">
            <w:pPr>
              <w:autoSpaceDE w:val="0"/>
              <w:autoSpaceDN w:val="0"/>
              <w:adjustRightInd w:val="0"/>
              <w:spacing w:line="400" w:lineRule="exact"/>
              <w:jc w:val="center"/>
              <w:rPr>
                <w:rFonts w:eastAsia="仿宋"/>
                <w:sz w:val="24"/>
              </w:rPr>
            </w:pPr>
          </w:p>
        </w:tc>
        <w:tc>
          <w:tcPr>
            <w:tcW w:w="726" w:type="dxa"/>
            <w:tcBorders>
              <w:right w:val="single" w:sz="4" w:space="0" w:color="auto"/>
            </w:tcBorders>
          </w:tcPr>
          <w:p w:rsidR="00ED5343" w:rsidRDefault="00ED5343" w:rsidP="005D2AFF">
            <w:pPr>
              <w:autoSpaceDE w:val="0"/>
              <w:autoSpaceDN w:val="0"/>
              <w:adjustRightInd w:val="0"/>
              <w:spacing w:line="400" w:lineRule="exact"/>
              <w:jc w:val="center"/>
              <w:rPr>
                <w:rFonts w:eastAsia="仿宋"/>
                <w:sz w:val="24"/>
              </w:rPr>
            </w:pPr>
            <w:r>
              <w:rPr>
                <w:rFonts w:eastAsia="仿宋" w:hint="eastAsia"/>
                <w:sz w:val="24"/>
              </w:rPr>
              <w:t>1</w:t>
            </w:r>
          </w:p>
        </w:tc>
        <w:tc>
          <w:tcPr>
            <w:tcW w:w="834" w:type="dxa"/>
            <w:tcBorders>
              <w:left w:val="single" w:sz="4" w:space="0" w:color="auto"/>
            </w:tcBorders>
          </w:tcPr>
          <w:p w:rsidR="00ED5343" w:rsidRDefault="00ED5343">
            <w:pPr>
              <w:autoSpaceDE w:val="0"/>
              <w:autoSpaceDN w:val="0"/>
              <w:adjustRightInd w:val="0"/>
              <w:spacing w:line="400" w:lineRule="exact"/>
              <w:rPr>
                <w:rFonts w:eastAsia="仿宋"/>
                <w:sz w:val="24"/>
              </w:rPr>
            </w:pPr>
          </w:p>
        </w:tc>
        <w:tc>
          <w:tcPr>
            <w:tcW w:w="951" w:type="dxa"/>
          </w:tcPr>
          <w:p w:rsidR="00ED5343" w:rsidRDefault="00ED5343">
            <w:pPr>
              <w:autoSpaceDE w:val="0"/>
              <w:autoSpaceDN w:val="0"/>
              <w:adjustRightInd w:val="0"/>
              <w:spacing w:line="400" w:lineRule="exact"/>
              <w:rPr>
                <w:rFonts w:eastAsia="仿宋"/>
                <w:sz w:val="24"/>
              </w:rPr>
            </w:pPr>
          </w:p>
        </w:tc>
      </w:tr>
      <w:tr w:rsidR="00ED5343" w:rsidTr="00636303">
        <w:trPr>
          <w:trHeight w:val="460"/>
        </w:trPr>
        <w:tc>
          <w:tcPr>
            <w:tcW w:w="568" w:type="dxa"/>
            <w:vAlign w:val="center"/>
          </w:tcPr>
          <w:p w:rsidR="00ED5343" w:rsidRDefault="00ED5343">
            <w:pPr>
              <w:autoSpaceDE w:val="0"/>
              <w:autoSpaceDN w:val="0"/>
              <w:adjustRightInd w:val="0"/>
              <w:spacing w:line="400" w:lineRule="exact"/>
              <w:jc w:val="center"/>
              <w:rPr>
                <w:rFonts w:eastAsia="仿宋"/>
                <w:sz w:val="24"/>
              </w:rPr>
            </w:pPr>
            <w:r>
              <w:rPr>
                <w:rFonts w:ascii="仿宋" w:eastAsia="仿宋" w:cs="仿宋"/>
                <w:sz w:val="24"/>
                <w:lang w:val="zh-CN"/>
              </w:rPr>
              <w:t>2</w:t>
            </w:r>
          </w:p>
        </w:tc>
        <w:tc>
          <w:tcPr>
            <w:tcW w:w="1701" w:type="dxa"/>
            <w:vAlign w:val="center"/>
          </w:tcPr>
          <w:p w:rsidR="00ED5343" w:rsidRDefault="00ED5343">
            <w:pPr>
              <w:autoSpaceDE w:val="0"/>
              <w:autoSpaceDN w:val="0"/>
              <w:adjustRightInd w:val="0"/>
              <w:spacing w:line="400" w:lineRule="exact"/>
              <w:jc w:val="center"/>
              <w:rPr>
                <w:rFonts w:eastAsia="仿宋"/>
                <w:sz w:val="24"/>
              </w:rPr>
            </w:pPr>
          </w:p>
        </w:tc>
        <w:tc>
          <w:tcPr>
            <w:tcW w:w="2268" w:type="dxa"/>
            <w:tcBorders>
              <w:right w:val="single" w:sz="4" w:space="0" w:color="auto"/>
            </w:tcBorders>
          </w:tcPr>
          <w:p w:rsidR="00ED5343" w:rsidRDefault="00ED5343">
            <w:pPr>
              <w:autoSpaceDE w:val="0"/>
              <w:autoSpaceDN w:val="0"/>
              <w:adjustRightInd w:val="0"/>
              <w:spacing w:line="400" w:lineRule="exact"/>
              <w:rPr>
                <w:rFonts w:eastAsia="仿宋"/>
                <w:sz w:val="24"/>
              </w:rPr>
            </w:pPr>
          </w:p>
        </w:tc>
        <w:tc>
          <w:tcPr>
            <w:tcW w:w="1001" w:type="dxa"/>
            <w:tcBorders>
              <w:left w:val="single" w:sz="4" w:space="0" w:color="auto"/>
              <w:right w:val="single" w:sz="4" w:space="0" w:color="auto"/>
            </w:tcBorders>
          </w:tcPr>
          <w:p w:rsidR="00ED5343" w:rsidRDefault="00ED5343">
            <w:pPr>
              <w:autoSpaceDE w:val="0"/>
              <w:autoSpaceDN w:val="0"/>
              <w:adjustRightInd w:val="0"/>
              <w:spacing w:line="400" w:lineRule="exact"/>
              <w:rPr>
                <w:rFonts w:eastAsia="仿宋"/>
                <w:sz w:val="24"/>
              </w:rPr>
            </w:pPr>
          </w:p>
        </w:tc>
        <w:tc>
          <w:tcPr>
            <w:tcW w:w="882" w:type="dxa"/>
            <w:tcBorders>
              <w:left w:val="single" w:sz="4" w:space="0" w:color="auto"/>
            </w:tcBorders>
          </w:tcPr>
          <w:p w:rsidR="00ED5343" w:rsidRDefault="00ED5343" w:rsidP="00B00327">
            <w:pPr>
              <w:autoSpaceDE w:val="0"/>
              <w:autoSpaceDN w:val="0"/>
              <w:adjustRightInd w:val="0"/>
              <w:spacing w:line="400" w:lineRule="exact"/>
              <w:jc w:val="center"/>
              <w:rPr>
                <w:rFonts w:eastAsia="仿宋"/>
                <w:sz w:val="24"/>
              </w:rPr>
            </w:pPr>
          </w:p>
        </w:tc>
        <w:tc>
          <w:tcPr>
            <w:tcW w:w="726" w:type="dxa"/>
            <w:tcBorders>
              <w:right w:val="single" w:sz="4" w:space="0" w:color="auto"/>
            </w:tcBorders>
          </w:tcPr>
          <w:p w:rsidR="00ED5343" w:rsidRDefault="00ED5343" w:rsidP="005D2AFF">
            <w:pPr>
              <w:autoSpaceDE w:val="0"/>
              <w:autoSpaceDN w:val="0"/>
              <w:adjustRightInd w:val="0"/>
              <w:spacing w:line="400" w:lineRule="exact"/>
              <w:jc w:val="center"/>
              <w:rPr>
                <w:rFonts w:eastAsia="仿宋"/>
                <w:sz w:val="24"/>
              </w:rPr>
            </w:pPr>
            <w:r>
              <w:rPr>
                <w:rFonts w:eastAsia="仿宋" w:hint="eastAsia"/>
                <w:sz w:val="24"/>
              </w:rPr>
              <w:t>1</w:t>
            </w:r>
          </w:p>
        </w:tc>
        <w:tc>
          <w:tcPr>
            <w:tcW w:w="834" w:type="dxa"/>
            <w:tcBorders>
              <w:left w:val="single" w:sz="4" w:space="0" w:color="auto"/>
            </w:tcBorders>
          </w:tcPr>
          <w:p w:rsidR="00ED5343" w:rsidRDefault="00ED5343">
            <w:pPr>
              <w:autoSpaceDE w:val="0"/>
              <w:autoSpaceDN w:val="0"/>
              <w:adjustRightInd w:val="0"/>
              <w:spacing w:line="400" w:lineRule="exact"/>
              <w:rPr>
                <w:rFonts w:eastAsia="仿宋"/>
                <w:sz w:val="24"/>
              </w:rPr>
            </w:pPr>
          </w:p>
        </w:tc>
        <w:tc>
          <w:tcPr>
            <w:tcW w:w="951" w:type="dxa"/>
          </w:tcPr>
          <w:p w:rsidR="00ED5343" w:rsidRDefault="00ED5343">
            <w:pPr>
              <w:autoSpaceDE w:val="0"/>
              <w:autoSpaceDN w:val="0"/>
              <w:adjustRightInd w:val="0"/>
              <w:spacing w:line="400" w:lineRule="exact"/>
              <w:rPr>
                <w:rFonts w:eastAsia="仿宋"/>
                <w:sz w:val="24"/>
              </w:rPr>
            </w:pPr>
          </w:p>
        </w:tc>
      </w:tr>
      <w:tr w:rsidR="00ED5343" w:rsidTr="00636303">
        <w:trPr>
          <w:trHeight w:val="452"/>
        </w:trPr>
        <w:tc>
          <w:tcPr>
            <w:tcW w:w="568" w:type="dxa"/>
            <w:vAlign w:val="center"/>
          </w:tcPr>
          <w:p w:rsidR="00ED5343" w:rsidRDefault="00ED5343">
            <w:pPr>
              <w:autoSpaceDE w:val="0"/>
              <w:autoSpaceDN w:val="0"/>
              <w:adjustRightInd w:val="0"/>
              <w:spacing w:line="400" w:lineRule="exact"/>
              <w:jc w:val="center"/>
              <w:rPr>
                <w:rFonts w:eastAsia="仿宋"/>
                <w:sz w:val="24"/>
              </w:rPr>
            </w:pPr>
            <w:r>
              <w:rPr>
                <w:rFonts w:ascii="仿宋" w:eastAsia="仿宋" w:cs="仿宋"/>
                <w:sz w:val="24"/>
                <w:lang w:val="zh-CN"/>
              </w:rPr>
              <w:t>3</w:t>
            </w:r>
          </w:p>
        </w:tc>
        <w:tc>
          <w:tcPr>
            <w:tcW w:w="1701" w:type="dxa"/>
            <w:vAlign w:val="center"/>
          </w:tcPr>
          <w:p w:rsidR="00ED5343" w:rsidRDefault="00ED5343">
            <w:pPr>
              <w:autoSpaceDE w:val="0"/>
              <w:autoSpaceDN w:val="0"/>
              <w:adjustRightInd w:val="0"/>
              <w:spacing w:line="400" w:lineRule="exact"/>
              <w:jc w:val="center"/>
              <w:rPr>
                <w:rFonts w:eastAsia="仿宋"/>
                <w:sz w:val="24"/>
              </w:rPr>
            </w:pPr>
          </w:p>
        </w:tc>
        <w:tc>
          <w:tcPr>
            <w:tcW w:w="2268" w:type="dxa"/>
            <w:tcBorders>
              <w:right w:val="single" w:sz="4" w:space="0" w:color="auto"/>
            </w:tcBorders>
          </w:tcPr>
          <w:p w:rsidR="00ED5343" w:rsidRDefault="00ED5343">
            <w:pPr>
              <w:autoSpaceDE w:val="0"/>
              <w:autoSpaceDN w:val="0"/>
              <w:adjustRightInd w:val="0"/>
              <w:spacing w:line="400" w:lineRule="exact"/>
              <w:rPr>
                <w:rFonts w:eastAsia="仿宋"/>
                <w:sz w:val="24"/>
              </w:rPr>
            </w:pPr>
          </w:p>
        </w:tc>
        <w:tc>
          <w:tcPr>
            <w:tcW w:w="1001" w:type="dxa"/>
            <w:tcBorders>
              <w:left w:val="single" w:sz="4" w:space="0" w:color="auto"/>
              <w:right w:val="single" w:sz="4" w:space="0" w:color="auto"/>
            </w:tcBorders>
          </w:tcPr>
          <w:p w:rsidR="00ED5343" w:rsidRDefault="00ED5343">
            <w:pPr>
              <w:autoSpaceDE w:val="0"/>
              <w:autoSpaceDN w:val="0"/>
              <w:adjustRightInd w:val="0"/>
              <w:spacing w:line="400" w:lineRule="exact"/>
              <w:rPr>
                <w:rFonts w:eastAsia="仿宋"/>
                <w:sz w:val="24"/>
              </w:rPr>
            </w:pPr>
          </w:p>
        </w:tc>
        <w:tc>
          <w:tcPr>
            <w:tcW w:w="882" w:type="dxa"/>
            <w:tcBorders>
              <w:left w:val="single" w:sz="4" w:space="0" w:color="auto"/>
            </w:tcBorders>
          </w:tcPr>
          <w:p w:rsidR="00ED5343" w:rsidRDefault="00ED5343" w:rsidP="00B00327">
            <w:pPr>
              <w:autoSpaceDE w:val="0"/>
              <w:autoSpaceDN w:val="0"/>
              <w:adjustRightInd w:val="0"/>
              <w:spacing w:line="400" w:lineRule="exact"/>
              <w:jc w:val="center"/>
              <w:rPr>
                <w:rFonts w:eastAsia="仿宋"/>
                <w:sz w:val="24"/>
              </w:rPr>
            </w:pPr>
          </w:p>
        </w:tc>
        <w:tc>
          <w:tcPr>
            <w:tcW w:w="726" w:type="dxa"/>
            <w:tcBorders>
              <w:right w:val="single" w:sz="4" w:space="0" w:color="auto"/>
            </w:tcBorders>
          </w:tcPr>
          <w:p w:rsidR="00ED5343" w:rsidRDefault="00ED5343" w:rsidP="005D2AFF">
            <w:pPr>
              <w:autoSpaceDE w:val="0"/>
              <w:autoSpaceDN w:val="0"/>
              <w:adjustRightInd w:val="0"/>
              <w:spacing w:line="400" w:lineRule="exact"/>
              <w:jc w:val="center"/>
              <w:rPr>
                <w:rFonts w:eastAsia="仿宋"/>
                <w:sz w:val="24"/>
              </w:rPr>
            </w:pPr>
            <w:r>
              <w:rPr>
                <w:rFonts w:eastAsia="仿宋" w:hint="eastAsia"/>
                <w:sz w:val="24"/>
              </w:rPr>
              <w:t>1</w:t>
            </w:r>
          </w:p>
        </w:tc>
        <w:tc>
          <w:tcPr>
            <w:tcW w:w="834" w:type="dxa"/>
            <w:tcBorders>
              <w:left w:val="single" w:sz="4" w:space="0" w:color="auto"/>
            </w:tcBorders>
          </w:tcPr>
          <w:p w:rsidR="00ED5343" w:rsidRDefault="00ED5343">
            <w:pPr>
              <w:autoSpaceDE w:val="0"/>
              <w:autoSpaceDN w:val="0"/>
              <w:adjustRightInd w:val="0"/>
              <w:spacing w:line="400" w:lineRule="exact"/>
              <w:rPr>
                <w:rFonts w:eastAsia="仿宋"/>
                <w:sz w:val="24"/>
              </w:rPr>
            </w:pPr>
          </w:p>
        </w:tc>
        <w:tc>
          <w:tcPr>
            <w:tcW w:w="951" w:type="dxa"/>
          </w:tcPr>
          <w:p w:rsidR="00ED5343" w:rsidRDefault="00ED5343">
            <w:pPr>
              <w:autoSpaceDE w:val="0"/>
              <w:autoSpaceDN w:val="0"/>
              <w:adjustRightInd w:val="0"/>
              <w:spacing w:line="400" w:lineRule="exact"/>
              <w:rPr>
                <w:rFonts w:eastAsia="仿宋"/>
                <w:sz w:val="24"/>
              </w:rPr>
            </w:pPr>
          </w:p>
        </w:tc>
      </w:tr>
      <w:tr w:rsidR="002170AD" w:rsidTr="002170AD">
        <w:trPr>
          <w:trHeight w:val="452"/>
        </w:trPr>
        <w:tc>
          <w:tcPr>
            <w:tcW w:w="568" w:type="dxa"/>
            <w:vAlign w:val="center"/>
          </w:tcPr>
          <w:p w:rsidR="002170AD" w:rsidRDefault="002170AD">
            <w:pPr>
              <w:autoSpaceDE w:val="0"/>
              <w:autoSpaceDN w:val="0"/>
              <w:adjustRightInd w:val="0"/>
              <w:spacing w:line="400" w:lineRule="exact"/>
              <w:jc w:val="center"/>
              <w:rPr>
                <w:rFonts w:eastAsia="仿宋"/>
                <w:sz w:val="24"/>
              </w:rPr>
            </w:pPr>
          </w:p>
        </w:tc>
        <w:tc>
          <w:tcPr>
            <w:tcW w:w="1701" w:type="dxa"/>
            <w:vAlign w:val="center"/>
          </w:tcPr>
          <w:p w:rsidR="002170AD" w:rsidRDefault="002170AD">
            <w:pPr>
              <w:autoSpaceDE w:val="0"/>
              <w:autoSpaceDN w:val="0"/>
              <w:adjustRightInd w:val="0"/>
              <w:spacing w:line="400" w:lineRule="exact"/>
              <w:jc w:val="center"/>
              <w:rPr>
                <w:rFonts w:eastAsia="仿宋"/>
                <w:sz w:val="24"/>
              </w:rPr>
            </w:pPr>
            <w:r>
              <w:rPr>
                <w:rFonts w:ascii="仿宋" w:eastAsia="仿宋" w:cs="仿宋" w:hint="eastAsia"/>
                <w:sz w:val="24"/>
                <w:lang w:val="zh-CN"/>
              </w:rPr>
              <w:t>……</w:t>
            </w:r>
          </w:p>
        </w:tc>
        <w:tc>
          <w:tcPr>
            <w:tcW w:w="2268" w:type="dxa"/>
            <w:tcBorders>
              <w:right w:val="single" w:sz="4" w:space="0" w:color="auto"/>
            </w:tcBorders>
          </w:tcPr>
          <w:p w:rsidR="002170AD" w:rsidRDefault="002170AD">
            <w:pPr>
              <w:autoSpaceDE w:val="0"/>
              <w:autoSpaceDN w:val="0"/>
              <w:adjustRightInd w:val="0"/>
              <w:spacing w:line="400" w:lineRule="exact"/>
              <w:rPr>
                <w:rFonts w:eastAsia="仿宋"/>
                <w:sz w:val="24"/>
              </w:rPr>
            </w:pPr>
          </w:p>
        </w:tc>
        <w:tc>
          <w:tcPr>
            <w:tcW w:w="1001" w:type="dxa"/>
            <w:tcBorders>
              <w:left w:val="single" w:sz="4" w:space="0" w:color="auto"/>
              <w:right w:val="single" w:sz="4" w:space="0" w:color="auto"/>
            </w:tcBorders>
          </w:tcPr>
          <w:p w:rsidR="002170AD" w:rsidRDefault="002170AD">
            <w:pPr>
              <w:autoSpaceDE w:val="0"/>
              <w:autoSpaceDN w:val="0"/>
              <w:adjustRightInd w:val="0"/>
              <w:spacing w:line="400" w:lineRule="exact"/>
              <w:rPr>
                <w:rFonts w:eastAsia="仿宋"/>
                <w:sz w:val="24"/>
              </w:rPr>
            </w:pPr>
          </w:p>
        </w:tc>
        <w:tc>
          <w:tcPr>
            <w:tcW w:w="882" w:type="dxa"/>
            <w:tcBorders>
              <w:left w:val="single" w:sz="4" w:space="0" w:color="auto"/>
            </w:tcBorders>
          </w:tcPr>
          <w:p w:rsidR="002170AD" w:rsidRDefault="002170AD">
            <w:pPr>
              <w:autoSpaceDE w:val="0"/>
              <w:autoSpaceDN w:val="0"/>
              <w:adjustRightInd w:val="0"/>
              <w:spacing w:line="400" w:lineRule="exact"/>
              <w:rPr>
                <w:rFonts w:eastAsia="仿宋"/>
                <w:sz w:val="24"/>
              </w:rPr>
            </w:pPr>
          </w:p>
        </w:tc>
        <w:tc>
          <w:tcPr>
            <w:tcW w:w="726" w:type="dxa"/>
            <w:tcBorders>
              <w:right w:val="single" w:sz="4" w:space="0" w:color="auto"/>
            </w:tcBorders>
          </w:tcPr>
          <w:p w:rsidR="002170AD" w:rsidRDefault="00DD23BD" w:rsidP="00DD23BD">
            <w:pPr>
              <w:autoSpaceDE w:val="0"/>
              <w:autoSpaceDN w:val="0"/>
              <w:adjustRightInd w:val="0"/>
              <w:spacing w:line="400" w:lineRule="exact"/>
              <w:jc w:val="center"/>
              <w:rPr>
                <w:rFonts w:eastAsia="仿宋"/>
                <w:sz w:val="24"/>
              </w:rPr>
            </w:pPr>
            <w:r>
              <w:rPr>
                <w:rFonts w:eastAsia="仿宋" w:hint="eastAsia"/>
                <w:sz w:val="24"/>
              </w:rPr>
              <w:t>1</w:t>
            </w:r>
          </w:p>
        </w:tc>
        <w:tc>
          <w:tcPr>
            <w:tcW w:w="834" w:type="dxa"/>
            <w:tcBorders>
              <w:left w:val="single" w:sz="4" w:space="0" w:color="auto"/>
            </w:tcBorders>
          </w:tcPr>
          <w:p w:rsidR="002170AD" w:rsidRDefault="002170AD">
            <w:pPr>
              <w:autoSpaceDE w:val="0"/>
              <w:autoSpaceDN w:val="0"/>
              <w:adjustRightInd w:val="0"/>
              <w:spacing w:line="400" w:lineRule="exact"/>
              <w:rPr>
                <w:rFonts w:eastAsia="仿宋"/>
                <w:sz w:val="24"/>
              </w:rPr>
            </w:pPr>
          </w:p>
        </w:tc>
        <w:tc>
          <w:tcPr>
            <w:tcW w:w="951" w:type="dxa"/>
          </w:tcPr>
          <w:p w:rsidR="002170AD" w:rsidRDefault="002170AD">
            <w:pPr>
              <w:autoSpaceDE w:val="0"/>
              <w:autoSpaceDN w:val="0"/>
              <w:adjustRightInd w:val="0"/>
              <w:spacing w:line="400" w:lineRule="exact"/>
              <w:rPr>
                <w:rFonts w:eastAsia="仿宋"/>
                <w:sz w:val="24"/>
              </w:rPr>
            </w:pPr>
          </w:p>
        </w:tc>
      </w:tr>
      <w:tr w:rsidR="00D433C2" w:rsidTr="00636303">
        <w:trPr>
          <w:trHeight w:val="194"/>
        </w:trPr>
        <w:tc>
          <w:tcPr>
            <w:tcW w:w="2269" w:type="dxa"/>
            <w:gridSpan w:val="2"/>
            <w:vMerge w:val="restart"/>
            <w:vAlign w:val="center"/>
          </w:tcPr>
          <w:p w:rsidR="00D433C2" w:rsidRDefault="00B00327">
            <w:pPr>
              <w:autoSpaceDE w:val="0"/>
              <w:autoSpaceDN w:val="0"/>
              <w:adjustRightInd w:val="0"/>
              <w:spacing w:line="400" w:lineRule="exact"/>
              <w:jc w:val="center"/>
              <w:rPr>
                <w:rFonts w:eastAsia="仿宋"/>
                <w:sz w:val="24"/>
              </w:rPr>
            </w:pPr>
            <w:r>
              <w:rPr>
                <w:rFonts w:eastAsia="仿宋" w:hint="eastAsia"/>
                <w:sz w:val="24"/>
              </w:rPr>
              <w:t>项目</w:t>
            </w:r>
            <w:r w:rsidR="00D433C2">
              <w:rPr>
                <w:rFonts w:eastAsia="仿宋" w:hint="eastAsia"/>
                <w:sz w:val="24"/>
              </w:rPr>
              <w:t>合计</w:t>
            </w:r>
          </w:p>
        </w:tc>
        <w:tc>
          <w:tcPr>
            <w:tcW w:w="6662" w:type="dxa"/>
            <w:gridSpan w:val="6"/>
            <w:vAlign w:val="center"/>
          </w:tcPr>
          <w:p w:rsidR="00D433C2" w:rsidRDefault="00D433C2">
            <w:pPr>
              <w:autoSpaceDE w:val="0"/>
              <w:autoSpaceDN w:val="0"/>
              <w:adjustRightInd w:val="0"/>
              <w:spacing w:line="400" w:lineRule="exact"/>
              <w:ind w:right="480"/>
              <w:rPr>
                <w:rFonts w:eastAsia="仿宋"/>
                <w:sz w:val="24"/>
              </w:rPr>
            </w:pPr>
            <w:r>
              <w:rPr>
                <w:rFonts w:ascii="仿宋" w:eastAsia="仿宋" w:cs="仿宋" w:hint="eastAsia"/>
                <w:sz w:val="24"/>
                <w:lang w:val="zh-CN"/>
              </w:rPr>
              <w:t>大写：</w:t>
            </w:r>
          </w:p>
        </w:tc>
      </w:tr>
      <w:tr w:rsidR="00D433C2" w:rsidTr="00636303">
        <w:trPr>
          <w:trHeight w:val="194"/>
        </w:trPr>
        <w:tc>
          <w:tcPr>
            <w:tcW w:w="2269" w:type="dxa"/>
            <w:gridSpan w:val="2"/>
            <w:vMerge/>
            <w:vAlign w:val="center"/>
          </w:tcPr>
          <w:p w:rsidR="00D433C2" w:rsidRDefault="00D433C2">
            <w:pPr>
              <w:autoSpaceDE w:val="0"/>
              <w:autoSpaceDN w:val="0"/>
              <w:adjustRightInd w:val="0"/>
              <w:spacing w:line="400" w:lineRule="exact"/>
              <w:jc w:val="center"/>
              <w:rPr>
                <w:rFonts w:eastAsia="仿宋"/>
                <w:sz w:val="24"/>
              </w:rPr>
            </w:pPr>
          </w:p>
        </w:tc>
        <w:tc>
          <w:tcPr>
            <w:tcW w:w="6662" w:type="dxa"/>
            <w:gridSpan w:val="6"/>
            <w:vAlign w:val="center"/>
          </w:tcPr>
          <w:p w:rsidR="00D433C2" w:rsidRDefault="00D433C2">
            <w:pPr>
              <w:autoSpaceDE w:val="0"/>
              <w:autoSpaceDN w:val="0"/>
              <w:adjustRightInd w:val="0"/>
              <w:spacing w:line="400" w:lineRule="exact"/>
              <w:ind w:right="480"/>
              <w:rPr>
                <w:rFonts w:ascii="仿宋" w:eastAsia="仿宋" w:cs="仿宋"/>
                <w:sz w:val="24"/>
                <w:lang w:val="zh-CN"/>
              </w:rPr>
            </w:pPr>
            <w:r>
              <w:rPr>
                <w:rFonts w:ascii="仿宋" w:eastAsia="仿宋" w:cs="仿宋" w:hint="eastAsia"/>
                <w:sz w:val="24"/>
                <w:lang w:val="zh-CN"/>
              </w:rPr>
              <w:t>小写：</w:t>
            </w:r>
          </w:p>
        </w:tc>
      </w:tr>
    </w:tbl>
    <w:p w:rsidR="00D433C2" w:rsidRDefault="00D433C2">
      <w:pPr>
        <w:autoSpaceDE w:val="0"/>
        <w:autoSpaceDN w:val="0"/>
        <w:adjustRightInd w:val="0"/>
        <w:spacing w:line="360" w:lineRule="auto"/>
        <w:rPr>
          <w:rFonts w:ascii="仿宋" w:eastAsia="仿宋" w:hAnsi="仿宋" w:cs="仿宋"/>
          <w:sz w:val="24"/>
          <w:lang w:val="zh-CN"/>
        </w:rPr>
      </w:pPr>
    </w:p>
    <w:p w:rsidR="00D433C2" w:rsidRDefault="00D433C2">
      <w:pPr>
        <w:autoSpaceDE w:val="0"/>
        <w:autoSpaceDN w:val="0"/>
        <w:adjustRightInd w:val="0"/>
        <w:spacing w:line="360" w:lineRule="auto"/>
        <w:rPr>
          <w:rFonts w:ascii="仿宋" w:eastAsia="仿宋" w:hAnsi="仿宋" w:cs="仿宋"/>
          <w:sz w:val="24"/>
          <w:lang w:val="zh-CN"/>
        </w:rPr>
      </w:pPr>
    </w:p>
    <w:p w:rsidR="00D433C2" w:rsidRDefault="00D433C2">
      <w:pPr>
        <w:spacing w:line="400" w:lineRule="exact"/>
        <w:rPr>
          <w:rFonts w:ascii="仿宋" w:eastAsia="仿宋" w:hAnsi="仿宋" w:cs="仿宋"/>
          <w:sz w:val="24"/>
          <w:lang w:val="zh-CN"/>
        </w:rPr>
      </w:pPr>
      <w:r>
        <w:rPr>
          <w:rFonts w:ascii="仿宋" w:eastAsia="仿宋" w:hAnsi="仿宋" w:cs="仿宋" w:hint="eastAsia"/>
          <w:sz w:val="24"/>
          <w:lang w:val="zh-CN"/>
        </w:rPr>
        <w:t>供应商名称（盖公章）：</w:t>
      </w:r>
    </w:p>
    <w:p w:rsidR="00D433C2" w:rsidRDefault="00D433C2">
      <w:pPr>
        <w:spacing w:line="400" w:lineRule="exact"/>
        <w:rPr>
          <w:rFonts w:ascii="仿宋" w:eastAsia="仿宋" w:hAnsi="仿宋" w:cs="仿宋"/>
          <w:sz w:val="24"/>
          <w:lang w:val="zh-CN"/>
        </w:rPr>
      </w:pPr>
      <w:r>
        <w:rPr>
          <w:rFonts w:ascii="仿宋" w:eastAsia="仿宋" w:hAnsi="仿宋" w:cs="仿宋" w:hint="eastAsia"/>
          <w:sz w:val="24"/>
          <w:lang w:val="zh-CN"/>
        </w:rPr>
        <w:t>供应</w:t>
      </w:r>
      <w:proofErr w:type="gramStart"/>
      <w:r>
        <w:rPr>
          <w:rFonts w:ascii="仿宋" w:eastAsia="仿宋" w:hAnsi="仿宋" w:cs="仿宋" w:hint="eastAsia"/>
          <w:sz w:val="24"/>
          <w:lang w:val="zh-CN"/>
        </w:rPr>
        <w:t>商法定</w:t>
      </w:r>
      <w:proofErr w:type="gramEnd"/>
      <w:r>
        <w:rPr>
          <w:rFonts w:ascii="仿宋" w:eastAsia="仿宋" w:hAnsi="仿宋" w:cs="仿宋" w:hint="eastAsia"/>
          <w:sz w:val="24"/>
          <w:lang w:val="zh-CN"/>
        </w:rPr>
        <w:t>代表人或者被授权代表：（签字）</w:t>
      </w:r>
    </w:p>
    <w:p w:rsidR="00D433C2" w:rsidRDefault="00D433C2">
      <w:pPr>
        <w:spacing w:line="400" w:lineRule="exact"/>
        <w:rPr>
          <w:rFonts w:ascii="仿宋" w:eastAsia="仿宋" w:hAnsi="仿宋" w:cs="仿宋"/>
          <w:sz w:val="24"/>
          <w:lang w:val="zh-CN"/>
        </w:rPr>
      </w:pPr>
      <w:r>
        <w:rPr>
          <w:rFonts w:ascii="仿宋" w:eastAsia="仿宋" w:hAnsi="仿宋" w:cs="仿宋" w:hint="eastAsia"/>
          <w:sz w:val="24"/>
          <w:lang w:val="zh-CN"/>
        </w:rPr>
        <w:t>时间：     年      月   日</w:t>
      </w:r>
    </w:p>
    <w:p w:rsidR="00D433C2" w:rsidRDefault="00D433C2">
      <w:pPr>
        <w:autoSpaceDE w:val="0"/>
        <w:autoSpaceDN w:val="0"/>
        <w:adjustRightInd w:val="0"/>
        <w:spacing w:line="360" w:lineRule="auto"/>
        <w:rPr>
          <w:rFonts w:ascii="仿宋" w:eastAsia="仿宋" w:hAnsi="仿宋" w:cs="仿宋"/>
          <w:sz w:val="24"/>
          <w:lang w:val="zh-CN"/>
        </w:rPr>
      </w:pPr>
    </w:p>
    <w:p w:rsidR="00D433C2" w:rsidRDefault="00D433C2">
      <w:pPr>
        <w:autoSpaceDE w:val="0"/>
        <w:autoSpaceDN w:val="0"/>
        <w:adjustRightInd w:val="0"/>
        <w:spacing w:line="360" w:lineRule="auto"/>
        <w:rPr>
          <w:rFonts w:ascii="仿宋" w:eastAsia="仿宋" w:hAnsi="仿宋" w:cs="仿宋"/>
          <w:sz w:val="24"/>
          <w:lang w:val="zh-CN"/>
        </w:rPr>
      </w:pPr>
    </w:p>
    <w:p w:rsidR="00D433C2" w:rsidRDefault="00D433C2">
      <w:pPr>
        <w:rPr>
          <w:rFonts w:ascii="仿宋" w:eastAsia="仿宋" w:hAnsi="仿宋" w:cs="仿宋"/>
          <w:sz w:val="32"/>
          <w:szCs w:val="32"/>
        </w:rPr>
        <w:sectPr w:rsidR="00D433C2">
          <w:footerReference w:type="first" r:id="rId19"/>
          <w:pgSz w:w="11907" w:h="16840"/>
          <w:pgMar w:top="2098" w:right="1474" w:bottom="1985" w:left="1588" w:header="851" w:footer="992" w:gutter="0"/>
          <w:cols w:space="720"/>
          <w:titlePg/>
          <w:docGrid w:linePitch="312"/>
        </w:sectPr>
      </w:pPr>
    </w:p>
    <w:p w:rsidR="00D433C2" w:rsidRDefault="00D433C2">
      <w:pPr>
        <w:pStyle w:val="afa"/>
        <w:spacing w:line="360" w:lineRule="auto"/>
        <w:rPr>
          <w:rFonts w:ascii="仿宋" w:eastAsia="仿宋" w:hAnsi="仿宋" w:cs="仿宋"/>
        </w:rPr>
      </w:pPr>
      <w:r>
        <w:rPr>
          <w:rFonts w:ascii="仿宋" w:eastAsia="仿宋" w:hAnsi="仿宋" w:cs="仿宋" w:hint="eastAsia"/>
        </w:rPr>
        <w:lastRenderedPageBreak/>
        <w:t>附件3:</w:t>
      </w:r>
      <w:bookmarkStart w:id="127" w:name="_Toc302967411"/>
    </w:p>
    <w:p w:rsidR="00D433C2" w:rsidRDefault="00D433C2">
      <w:pPr>
        <w:pStyle w:val="afa"/>
        <w:spacing w:line="360" w:lineRule="auto"/>
        <w:jc w:val="center"/>
        <w:rPr>
          <w:rFonts w:ascii="仿宋" w:eastAsia="仿宋" w:hAnsi="仿宋" w:cs="仿宋"/>
          <w:sz w:val="32"/>
          <w:szCs w:val="32"/>
        </w:rPr>
      </w:pPr>
      <w:r>
        <w:rPr>
          <w:rFonts w:ascii="仿宋" w:eastAsia="仿宋" w:hAnsi="仿宋" w:cs="仿宋" w:hint="eastAsia"/>
          <w:sz w:val="32"/>
          <w:szCs w:val="32"/>
        </w:rPr>
        <w:t>报价函</w:t>
      </w:r>
      <w:bookmarkEnd w:id="127"/>
    </w:p>
    <w:p w:rsidR="00D433C2" w:rsidRDefault="00D433C2">
      <w:pPr>
        <w:spacing w:line="380" w:lineRule="exact"/>
        <w:rPr>
          <w:rFonts w:ascii="仿宋" w:eastAsia="仿宋" w:hAnsi="仿宋" w:cs="仿宋"/>
          <w:szCs w:val="21"/>
          <w:u w:val="single"/>
        </w:rPr>
      </w:pPr>
    </w:p>
    <w:p w:rsidR="00D433C2" w:rsidRDefault="00D433C2">
      <w:pPr>
        <w:spacing w:line="380" w:lineRule="exact"/>
        <w:rPr>
          <w:rFonts w:ascii="仿宋" w:eastAsia="仿宋" w:hAnsi="仿宋" w:cs="仿宋"/>
          <w:sz w:val="24"/>
        </w:rPr>
      </w:pPr>
      <w:r>
        <w:rPr>
          <w:rFonts w:ascii="仿宋" w:eastAsia="仿宋" w:hAnsi="仿宋" w:cs="仿宋" w:hint="eastAsia"/>
          <w:sz w:val="24"/>
          <w:u w:val="single"/>
        </w:rPr>
        <w:t>（采购代理）</w:t>
      </w:r>
      <w:r>
        <w:rPr>
          <w:rFonts w:ascii="仿宋" w:eastAsia="仿宋" w:hAnsi="仿宋" w:cs="仿宋" w:hint="eastAsia"/>
          <w:sz w:val="24"/>
        </w:rPr>
        <w:t>：</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u w:val="single"/>
        </w:rPr>
        <w:t>（供应商名称）</w:t>
      </w:r>
      <w:r>
        <w:rPr>
          <w:rFonts w:ascii="仿宋" w:eastAsia="仿宋" w:hAnsi="仿宋" w:cs="仿宋" w:hint="eastAsia"/>
          <w:sz w:val="24"/>
        </w:rPr>
        <w:t>系中华人民共和国合法企业，经营地址</w:t>
      </w:r>
      <w:r>
        <w:rPr>
          <w:rFonts w:ascii="仿宋" w:eastAsia="仿宋" w:hAnsi="仿宋" w:cs="仿宋" w:hint="eastAsia"/>
          <w:sz w:val="24"/>
          <w:u w:val="single"/>
        </w:rPr>
        <w:t xml:space="preserve">                    </w:t>
      </w:r>
      <w:r>
        <w:rPr>
          <w:rFonts w:ascii="仿宋" w:eastAsia="仿宋" w:hAnsi="仿宋" w:cs="仿宋" w:hint="eastAsia"/>
          <w:sz w:val="24"/>
        </w:rPr>
        <w:t>。</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我</w:t>
      </w:r>
      <w:r>
        <w:rPr>
          <w:rFonts w:ascii="仿宋" w:eastAsia="仿宋" w:hAnsi="仿宋" w:cs="仿宋" w:hint="eastAsia"/>
          <w:sz w:val="24"/>
          <w:u w:val="single"/>
        </w:rPr>
        <w:t>（姓名）</w:t>
      </w:r>
      <w:r>
        <w:rPr>
          <w:rFonts w:ascii="仿宋" w:eastAsia="仿宋" w:hAnsi="仿宋" w:cs="仿宋" w:hint="eastAsia"/>
          <w:sz w:val="24"/>
        </w:rPr>
        <w:t>系</w:t>
      </w:r>
      <w:r>
        <w:rPr>
          <w:rFonts w:ascii="仿宋" w:eastAsia="仿宋" w:hAnsi="仿宋" w:cs="仿宋" w:hint="eastAsia"/>
          <w:sz w:val="24"/>
          <w:u w:val="single"/>
        </w:rPr>
        <w:t>（供应商名称）</w:t>
      </w:r>
      <w:r>
        <w:rPr>
          <w:rFonts w:ascii="仿宋" w:eastAsia="仿宋" w:hAnsi="仿宋" w:cs="仿宋" w:hint="eastAsia"/>
          <w:sz w:val="24"/>
        </w:rPr>
        <w:t>的法定代表人，我方愿意参加贵方组织的</w:t>
      </w:r>
      <w:r>
        <w:rPr>
          <w:rFonts w:ascii="仿宋" w:eastAsia="仿宋" w:hAnsi="仿宋" w:cs="仿宋" w:hint="eastAsia"/>
          <w:sz w:val="24"/>
          <w:u w:val="single"/>
        </w:rPr>
        <w:t>（采购项目名称）（编号为              ）</w:t>
      </w:r>
      <w:r>
        <w:rPr>
          <w:rFonts w:ascii="仿宋" w:eastAsia="仿宋" w:hAnsi="仿宋" w:cs="仿宋" w:hint="eastAsia"/>
          <w:sz w:val="24"/>
        </w:rPr>
        <w:t>的投标，为此，我方就本次投标有关事项郑重声明如下：</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1、投标方已详细审查全部磋商文件，</w:t>
      </w:r>
      <w:proofErr w:type="gramStart"/>
      <w:r>
        <w:rPr>
          <w:rFonts w:ascii="仿宋" w:eastAsia="仿宋" w:hAnsi="仿宋" w:cs="仿宋" w:hint="eastAsia"/>
          <w:sz w:val="24"/>
        </w:rPr>
        <w:t>同意磋商</w:t>
      </w:r>
      <w:proofErr w:type="gramEnd"/>
      <w:r>
        <w:rPr>
          <w:rFonts w:ascii="仿宋" w:eastAsia="仿宋" w:hAnsi="仿宋" w:cs="仿宋" w:hint="eastAsia"/>
          <w:sz w:val="24"/>
        </w:rPr>
        <w:t>文件的各项要求。</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2、我方向贵方提交的所有响应文件、资料都是准确的和真实的。</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3、若成交，我方将按磋商文件规定履行合同责任和义务。</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4、我方不是采购人的附属机构；在获知本项目采购信息后，与采购人聘请的为此项目提供咨询服务的公司及其附属机构没有任何联系。</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5、投标书自开标日起有效期为</w:t>
      </w:r>
      <w:r>
        <w:rPr>
          <w:rFonts w:ascii="仿宋" w:eastAsia="仿宋" w:hAnsi="仿宋" w:cs="仿宋" w:hint="eastAsia"/>
          <w:sz w:val="24"/>
          <w:u w:val="single"/>
        </w:rPr>
        <w:t>90</w:t>
      </w:r>
      <w:r>
        <w:rPr>
          <w:rFonts w:ascii="仿宋" w:eastAsia="仿宋" w:hAnsi="仿宋" w:cs="仿宋" w:hint="eastAsia"/>
          <w:sz w:val="24"/>
        </w:rPr>
        <w:t>日历日。</w:t>
      </w:r>
    </w:p>
    <w:p w:rsidR="00D433C2" w:rsidRDefault="00D433C2" w:rsidP="0069432A">
      <w:pPr>
        <w:snapToGrid w:val="0"/>
        <w:spacing w:beforeLines="50" w:before="120" w:after="50" w:line="460" w:lineRule="exact"/>
        <w:ind w:firstLineChars="200" w:firstLine="480"/>
        <w:rPr>
          <w:rFonts w:ascii="仿宋" w:eastAsia="仿宋" w:hAnsi="仿宋" w:cs="仿宋"/>
          <w:sz w:val="24"/>
        </w:rPr>
      </w:pPr>
      <w:r>
        <w:rPr>
          <w:rFonts w:ascii="仿宋" w:eastAsia="仿宋" w:hAnsi="仿宋" w:cs="仿宋" w:hint="eastAsia"/>
          <w:sz w:val="24"/>
        </w:rPr>
        <w:t>6.以上事项如有虚假或隐瞒，我方愿意承担一切后果，并不再寻求任何旨在减轻或免除法律责任的辩解。</w:t>
      </w:r>
    </w:p>
    <w:p w:rsidR="00D433C2" w:rsidRDefault="00D433C2">
      <w:pPr>
        <w:pStyle w:val="22"/>
        <w:tabs>
          <w:tab w:val="left" w:pos="939"/>
        </w:tabs>
        <w:snapToGrid w:val="0"/>
        <w:spacing w:line="460" w:lineRule="exact"/>
        <w:ind w:leftChars="150" w:left="773" w:hangingChars="191" w:hanging="458"/>
        <w:rPr>
          <w:rFonts w:ascii="仿宋" w:eastAsia="仿宋" w:hAnsi="仿宋" w:cs="仿宋"/>
          <w:sz w:val="24"/>
        </w:rPr>
      </w:pPr>
    </w:p>
    <w:p w:rsidR="00D433C2" w:rsidRDefault="00D433C2" w:rsidP="0069432A">
      <w:pPr>
        <w:pStyle w:val="ParaCharCharCharCharCharCharCharCharChar1CharCharCharChar"/>
        <w:snapToGrid w:val="0"/>
        <w:spacing w:beforeLines="50" w:before="120" w:line="460" w:lineRule="exact"/>
        <w:ind w:firstLine="200"/>
        <w:rPr>
          <w:rFonts w:ascii="仿宋" w:eastAsia="仿宋" w:hAnsi="仿宋" w:cs="仿宋"/>
          <w:szCs w:val="24"/>
        </w:rPr>
      </w:pPr>
    </w:p>
    <w:p w:rsidR="00D433C2" w:rsidRDefault="00D433C2" w:rsidP="0069432A">
      <w:pPr>
        <w:snapToGrid w:val="0"/>
        <w:spacing w:beforeLines="50" w:before="120" w:after="50" w:line="460" w:lineRule="exact"/>
        <w:ind w:right="600" w:firstLineChars="50" w:firstLine="120"/>
        <w:rPr>
          <w:rFonts w:ascii="仿宋" w:eastAsia="仿宋" w:hAnsi="仿宋" w:cs="仿宋"/>
          <w:sz w:val="24"/>
          <w:u w:val="single"/>
        </w:rPr>
      </w:pPr>
      <w:r>
        <w:rPr>
          <w:rFonts w:ascii="仿宋" w:eastAsia="仿宋" w:hAnsi="仿宋" w:cs="仿宋" w:hint="eastAsia"/>
          <w:sz w:val="24"/>
        </w:rPr>
        <w:t>法定代表人签字：</w:t>
      </w:r>
      <w:r>
        <w:rPr>
          <w:rFonts w:ascii="仿宋" w:eastAsia="仿宋" w:hAnsi="仿宋" w:cs="仿宋" w:hint="eastAsia"/>
          <w:sz w:val="24"/>
          <w:u w:val="single"/>
        </w:rPr>
        <w:t xml:space="preserve">              </w:t>
      </w:r>
      <w:r>
        <w:rPr>
          <w:rFonts w:ascii="仿宋" w:eastAsia="仿宋" w:hAnsi="仿宋" w:cs="仿宋" w:hint="eastAsia"/>
          <w:sz w:val="24"/>
        </w:rPr>
        <w:t xml:space="preserve">          日 期：20</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D433C2" w:rsidRDefault="00D433C2" w:rsidP="0069432A">
      <w:pPr>
        <w:snapToGrid w:val="0"/>
        <w:spacing w:beforeLines="50" w:before="120" w:line="460" w:lineRule="exact"/>
        <w:ind w:firstLine="200"/>
        <w:rPr>
          <w:rFonts w:ascii="仿宋" w:eastAsia="仿宋" w:hAnsi="仿宋" w:cs="仿宋"/>
          <w:sz w:val="24"/>
          <w:u w:val="single"/>
        </w:rPr>
      </w:pPr>
    </w:p>
    <w:p w:rsidR="00D433C2" w:rsidRDefault="00D433C2" w:rsidP="0069432A">
      <w:pPr>
        <w:snapToGrid w:val="0"/>
        <w:spacing w:beforeLines="50" w:before="120" w:after="50" w:line="460" w:lineRule="exact"/>
        <w:ind w:firstLineChars="50" w:firstLine="120"/>
        <w:rPr>
          <w:rFonts w:ascii="仿宋" w:eastAsia="仿宋" w:hAnsi="仿宋" w:cs="仿宋"/>
          <w:sz w:val="24"/>
        </w:rPr>
      </w:pPr>
      <w:r>
        <w:rPr>
          <w:rFonts w:ascii="仿宋" w:eastAsia="仿宋" w:hAnsi="仿宋" w:cs="仿宋" w:hint="eastAsia"/>
          <w:sz w:val="24"/>
        </w:rPr>
        <w:t>供应商名称（公章）：</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widowControl/>
        <w:autoSpaceDE w:val="0"/>
        <w:autoSpaceDN w:val="0"/>
        <w:adjustRightInd w:val="0"/>
        <w:spacing w:line="360" w:lineRule="auto"/>
        <w:jc w:val="left"/>
        <w:rPr>
          <w:rFonts w:ascii="仿宋" w:eastAsia="仿宋" w:hAnsi="仿宋" w:cs="仿宋"/>
          <w:sz w:val="24"/>
          <w:szCs w:val="20"/>
        </w:rPr>
      </w:pPr>
      <w:r>
        <w:rPr>
          <w:rFonts w:ascii="仿宋" w:eastAsia="仿宋" w:hAnsi="仿宋" w:cs="仿宋" w:hint="eastAsia"/>
          <w:sz w:val="24"/>
          <w:szCs w:val="20"/>
        </w:rPr>
        <w:lastRenderedPageBreak/>
        <w:t>附件4：</w:t>
      </w:r>
    </w:p>
    <w:p w:rsidR="00D433C2" w:rsidRDefault="00D433C2">
      <w:pPr>
        <w:spacing w:line="440" w:lineRule="exact"/>
        <w:jc w:val="center"/>
        <w:rPr>
          <w:rFonts w:ascii="仿宋" w:eastAsia="仿宋" w:hAnsi="仿宋"/>
          <w:sz w:val="28"/>
          <w:szCs w:val="28"/>
        </w:rPr>
      </w:pPr>
      <w:r>
        <w:rPr>
          <w:rFonts w:ascii="仿宋" w:eastAsia="仿宋" w:hAnsi="仿宋" w:hint="eastAsia"/>
          <w:sz w:val="28"/>
          <w:szCs w:val="28"/>
        </w:rPr>
        <w:t>声明函</w:t>
      </w:r>
    </w:p>
    <w:p w:rsidR="00D433C2" w:rsidRDefault="00D433C2">
      <w:pPr>
        <w:spacing w:line="440" w:lineRule="exact"/>
        <w:jc w:val="center"/>
        <w:rPr>
          <w:rFonts w:ascii="仿宋" w:eastAsia="仿宋" w:hAnsi="仿宋"/>
          <w:sz w:val="28"/>
          <w:szCs w:val="28"/>
        </w:rPr>
      </w:pP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一、我方在参加</w:t>
      </w:r>
      <w:r>
        <w:rPr>
          <w:rFonts w:ascii="仿宋" w:eastAsia="仿宋" w:hAnsi="仿宋"/>
          <w:sz w:val="24"/>
          <w:u w:val="single"/>
        </w:rPr>
        <w:t xml:space="preserve">                      </w:t>
      </w:r>
      <w:r>
        <w:rPr>
          <w:rFonts w:ascii="仿宋" w:eastAsia="仿宋" w:hAnsi="仿宋" w:hint="eastAsia"/>
          <w:sz w:val="24"/>
        </w:rPr>
        <w:t>（项目名称）政府采购活动前</w:t>
      </w:r>
      <w:r>
        <w:rPr>
          <w:rFonts w:ascii="仿宋" w:eastAsia="仿宋" w:hAnsi="仿宋"/>
          <w:sz w:val="24"/>
        </w:rPr>
        <w:t>3</w:t>
      </w:r>
      <w:r>
        <w:rPr>
          <w:rFonts w:ascii="仿宋" w:eastAsia="仿宋" w:hAnsi="仿宋" w:hint="eastAsia"/>
          <w:sz w:val="24"/>
        </w:rPr>
        <w:t>年内，被公开披露或查处的违法违规行为有：</w:t>
      </w:r>
      <w:r>
        <w:rPr>
          <w:rFonts w:ascii="仿宋" w:eastAsia="仿宋" w:hAnsi="仿宋"/>
          <w:sz w:val="24"/>
          <w:u w:val="single"/>
        </w:rPr>
        <w:t xml:space="preserve">                          </w:t>
      </w:r>
      <w:r>
        <w:rPr>
          <w:rFonts w:ascii="仿宋" w:eastAsia="仿宋" w:hAnsi="仿宋" w:hint="eastAsia"/>
          <w:sz w:val="24"/>
        </w:rPr>
        <w:t>，但在经营活动中：</w:t>
      </w:r>
    </w:p>
    <w:p w:rsidR="00D433C2" w:rsidRDefault="00D433C2">
      <w:pPr>
        <w:spacing w:line="4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、没有重大违法记录（重大违法记录指</w:t>
      </w:r>
      <w:r>
        <w:rPr>
          <w:rFonts w:ascii="仿宋" w:eastAsia="仿宋" w:hAnsi="仿宋" w:cs="宋体" w:hint="eastAsia"/>
          <w:kern w:val="0"/>
          <w:sz w:val="24"/>
        </w:rPr>
        <w:t>供应商因违法经营受到刑事处罚或者责令停产停业、吊销许可证或者执照、较大数额罚款等行政处罚）</w:t>
      </w:r>
      <w:r>
        <w:rPr>
          <w:rFonts w:ascii="仿宋" w:eastAsia="仿宋" w:hAnsi="仿宋" w:hint="eastAsia"/>
          <w:sz w:val="24"/>
        </w:rPr>
        <w:t>。</w:t>
      </w:r>
    </w:p>
    <w:p w:rsidR="00D433C2" w:rsidRDefault="00D433C2">
      <w:pPr>
        <w:spacing w:line="44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、没有行贿犯罪记录（查询内容：①供应商</w:t>
      </w:r>
      <w:r>
        <w:rPr>
          <w:rFonts w:ascii="仿宋" w:eastAsia="仿宋" w:hAnsi="仿宋"/>
          <w:sz w:val="24"/>
          <w:u w:val="single"/>
        </w:rPr>
        <w:t xml:space="preserve">         </w:t>
      </w:r>
      <w:r>
        <w:rPr>
          <w:rFonts w:ascii="仿宋" w:eastAsia="仿宋" w:hAnsi="仿宋" w:hint="eastAsia"/>
          <w:sz w:val="24"/>
        </w:rPr>
        <w:t>、组织机构代码证或统一社会信用代码</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；②法定代表人</w:t>
      </w:r>
      <w:r>
        <w:rPr>
          <w:rFonts w:ascii="仿宋" w:eastAsia="仿宋" w:hAnsi="仿宋"/>
          <w:sz w:val="24"/>
          <w:u w:val="single"/>
        </w:rPr>
        <w:t xml:space="preserve">         </w:t>
      </w:r>
      <w:r>
        <w:rPr>
          <w:rFonts w:ascii="仿宋" w:eastAsia="仿宋" w:hAnsi="仿宋" w:hint="eastAsia"/>
          <w:sz w:val="24"/>
        </w:rPr>
        <w:t>、身份证号码</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；③项目负责人</w:t>
      </w:r>
      <w:r>
        <w:rPr>
          <w:rFonts w:ascii="仿宋" w:eastAsia="仿宋" w:hAnsi="仿宋"/>
          <w:sz w:val="24"/>
          <w:u w:val="single"/>
        </w:rPr>
        <w:t xml:space="preserve">     </w:t>
      </w:r>
      <w:r>
        <w:rPr>
          <w:rFonts w:ascii="仿宋" w:eastAsia="仿宋" w:hAnsi="仿宋" w:hint="eastAsia"/>
          <w:sz w:val="24"/>
        </w:rPr>
        <w:t>、身份证号码</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w:t>
      </w: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二、我方在参加本项目活动前一段时间内具有良好的商业信誉和健全的财务会计制度、具有依法缴纳税收和社会保障资金的良好记录。</w:t>
      </w:r>
    </w:p>
    <w:p w:rsidR="00D433C2" w:rsidRDefault="00D433C2">
      <w:pPr>
        <w:spacing w:line="440" w:lineRule="exact"/>
        <w:ind w:firstLineChars="200" w:firstLine="480"/>
        <w:rPr>
          <w:rFonts w:ascii="仿宋" w:eastAsia="仿宋" w:hAnsi="仿宋"/>
          <w:sz w:val="24"/>
        </w:rPr>
      </w:pPr>
    </w:p>
    <w:p w:rsidR="00D433C2" w:rsidRDefault="00D433C2">
      <w:pPr>
        <w:spacing w:line="440" w:lineRule="exact"/>
        <w:ind w:firstLineChars="200" w:firstLine="480"/>
        <w:rPr>
          <w:rFonts w:ascii="仿宋" w:eastAsia="仿宋" w:hAnsi="仿宋"/>
          <w:sz w:val="24"/>
        </w:rPr>
      </w:pPr>
      <w:r>
        <w:rPr>
          <w:rFonts w:ascii="仿宋" w:eastAsia="仿宋" w:hAnsi="仿宋" w:hint="eastAsia"/>
          <w:sz w:val="24"/>
        </w:rPr>
        <w:t>若以上声明不实，我方自愿承担一切法律后果。</w:t>
      </w:r>
    </w:p>
    <w:p w:rsidR="00D433C2" w:rsidRDefault="00D433C2">
      <w:pPr>
        <w:spacing w:line="440" w:lineRule="exact"/>
        <w:ind w:firstLineChars="200" w:firstLine="480"/>
        <w:rPr>
          <w:rFonts w:ascii="仿宋" w:eastAsia="仿宋" w:hAnsi="仿宋"/>
          <w:sz w:val="24"/>
        </w:rPr>
      </w:pPr>
    </w:p>
    <w:p w:rsidR="00D433C2" w:rsidRDefault="00D433C2">
      <w:pPr>
        <w:spacing w:line="440" w:lineRule="exact"/>
        <w:ind w:firstLineChars="200" w:firstLine="480"/>
        <w:rPr>
          <w:rFonts w:ascii="仿宋" w:eastAsia="仿宋" w:hAnsi="仿宋"/>
          <w:sz w:val="24"/>
        </w:rPr>
      </w:pPr>
    </w:p>
    <w:p w:rsidR="00D433C2" w:rsidRDefault="00D433C2">
      <w:pPr>
        <w:spacing w:line="42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供应商名称（盖章）：</w:t>
      </w:r>
      <w:r>
        <w:rPr>
          <w:rFonts w:ascii="仿宋" w:eastAsia="仿宋" w:hAnsi="仿宋"/>
          <w:sz w:val="24"/>
          <w:u w:val="single"/>
        </w:rPr>
        <w:t xml:space="preserve">          </w:t>
      </w:r>
    </w:p>
    <w:p w:rsidR="00D433C2" w:rsidRDefault="00D433C2">
      <w:pPr>
        <w:spacing w:line="420" w:lineRule="auto"/>
        <w:rPr>
          <w:rFonts w:ascii="仿宋" w:eastAsia="仿宋" w:hAnsi="仿宋"/>
          <w:sz w:val="24"/>
        </w:rPr>
      </w:pP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D433C2" w:rsidRDefault="00D433C2">
      <w:pPr>
        <w:spacing w:line="420" w:lineRule="auto"/>
        <w:rPr>
          <w:rFonts w:ascii="仿宋" w:eastAsia="仿宋" w:hAnsi="仿宋"/>
          <w:sz w:val="24"/>
        </w:rPr>
      </w:pPr>
      <w:r>
        <w:rPr>
          <w:rFonts w:ascii="仿宋" w:eastAsia="仿宋" w:hAnsi="仿宋"/>
          <w:sz w:val="24"/>
        </w:rPr>
        <w:t xml:space="preserve">    </w:t>
      </w:r>
    </w:p>
    <w:p w:rsidR="00D433C2" w:rsidRDefault="00D433C2">
      <w:pPr>
        <w:spacing w:line="420" w:lineRule="auto"/>
        <w:ind w:firstLine="480"/>
        <w:rPr>
          <w:rFonts w:ascii="仿宋" w:eastAsia="仿宋" w:hAnsi="仿宋"/>
          <w:sz w:val="24"/>
        </w:rPr>
      </w:pPr>
      <w:r>
        <w:rPr>
          <w:rFonts w:ascii="仿宋" w:eastAsia="仿宋" w:hAnsi="仿宋" w:hint="eastAsia"/>
          <w:sz w:val="24"/>
        </w:rPr>
        <w:t>备注：1.供应商没有被公开披露或查处违法违规行为的，注明“无”即可。</w:t>
      </w:r>
    </w:p>
    <w:p w:rsidR="00D433C2" w:rsidRDefault="00D433C2">
      <w:pPr>
        <w:widowControl/>
        <w:autoSpaceDE w:val="0"/>
        <w:autoSpaceDN w:val="0"/>
        <w:adjustRightInd w:val="0"/>
        <w:spacing w:line="360" w:lineRule="auto"/>
        <w:ind w:firstLine="630"/>
        <w:jc w:val="left"/>
        <w:rPr>
          <w:rFonts w:ascii="仿宋" w:eastAsia="仿宋" w:hAnsi="仿宋"/>
          <w:sz w:val="24"/>
        </w:rPr>
      </w:pPr>
      <w:r>
        <w:rPr>
          <w:rFonts w:ascii="仿宋" w:eastAsia="仿宋" w:hAnsi="仿宋" w:hint="eastAsia"/>
          <w:sz w:val="24"/>
        </w:rPr>
        <w:t xml:space="preserve">      2.磋商文件未要求项目负责人的，项目负责人</w:t>
      </w:r>
      <w:proofErr w:type="gramStart"/>
      <w:r>
        <w:rPr>
          <w:rFonts w:ascii="仿宋" w:eastAsia="仿宋" w:hAnsi="仿宋" w:hint="eastAsia"/>
          <w:sz w:val="24"/>
        </w:rPr>
        <w:t>一栏可删除</w:t>
      </w:r>
      <w:proofErr w:type="gramEnd"/>
      <w:r>
        <w:rPr>
          <w:rFonts w:ascii="仿宋" w:eastAsia="仿宋" w:hAnsi="仿宋" w:hint="eastAsia"/>
          <w:sz w:val="24"/>
        </w:rPr>
        <w:t>。</w:t>
      </w:r>
    </w:p>
    <w:p w:rsidR="00D433C2" w:rsidRDefault="00D433C2">
      <w:pPr>
        <w:widowControl/>
        <w:autoSpaceDE w:val="0"/>
        <w:autoSpaceDN w:val="0"/>
        <w:adjustRightInd w:val="0"/>
        <w:spacing w:line="360" w:lineRule="auto"/>
        <w:jc w:val="left"/>
        <w:rPr>
          <w:rFonts w:ascii="仿宋" w:eastAsia="仿宋" w:hAnsi="仿宋" w:cs="仿宋"/>
          <w:sz w:val="24"/>
          <w:szCs w:val="20"/>
        </w:rPr>
      </w:pPr>
      <w:r>
        <w:rPr>
          <w:rFonts w:ascii="仿宋" w:eastAsia="仿宋" w:hAnsi="仿宋" w:hint="eastAsia"/>
          <w:sz w:val="24"/>
        </w:rPr>
        <w:br w:type="page"/>
      </w:r>
      <w:r>
        <w:rPr>
          <w:rFonts w:ascii="仿宋" w:eastAsia="仿宋" w:hAnsi="仿宋" w:cs="仿宋" w:hint="eastAsia"/>
          <w:sz w:val="24"/>
          <w:szCs w:val="20"/>
        </w:rPr>
        <w:lastRenderedPageBreak/>
        <w:t>附件5：</w:t>
      </w:r>
    </w:p>
    <w:p w:rsidR="00D433C2" w:rsidRDefault="00D433C2">
      <w:pPr>
        <w:spacing w:line="400" w:lineRule="exact"/>
        <w:jc w:val="center"/>
        <w:rPr>
          <w:rFonts w:ascii="宋体" w:hAnsi="宋体"/>
          <w:sz w:val="28"/>
          <w:szCs w:val="28"/>
        </w:rPr>
      </w:pPr>
      <w:r>
        <w:rPr>
          <w:rFonts w:ascii="宋体" w:hAnsi="宋体"/>
          <w:sz w:val="28"/>
          <w:szCs w:val="28"/>
        </w:rPr>
        <w:t>法定代表人身份证明</w:t>
      </w:r>
    </w:p>
    <w:p w:rsidR="00D433C2" w:rsidRDefault="00D433C2">
      <w:pPr>
        <w:spacing w:line="400" w:lineRule="exact"/>
        <w:rPr>
          <w:sz w:val="20"/>
        </w:rPr>
      </w:pPr>
    </w:p>
    <w:p w:rsidR="00D433C2" w:rsidRDefault="00D433C2">
      <w:pPr>
        <w:spacing w:line="400" w:lineRule="exact"/>
        <w:rPr>
          <w:rFonts w:ascii="仿宋" w:eastAsia="仿宋" w:hAnsi="仿宋"/>
          <w:sz w:val="24"/>
        </w:rPr>
      </w:pPr>
    </w:p>
    <w:p w:rsidR="00D433C2" w:rsidRDefault="00D433C2">
      <w:pPr>
        <w:spacing w:line="400" w:lineRule="exact"/>
        <w:rPr>
          <w:rFonts w:ascii="仿宋" w:eastAsia="仿宋" w:hAnsi="仿宋"/>
          <w:sz w:val="24"/>
        </w:rPr>
      </w:pPr>
      <w:r>
        <w:rPr>
          <w:rFonts w:ascii="仿宋" w:eastAsia="仿宋" w:hAnsi="仿宋" w:hint="eastAsia"/>
          <w:sz w:val="24"/>
        </w:rPr>
        <w:t>供应商</w:t>
      </w:r>
      <w:r>
        <w:rPr>
          <w:rFonts w:ascii="仿宋" w:eastAsia="仿宋" w:hAnsi="仿宋"/>
          <w:sz w:val="24"/>
        </w:rPr>
        <w:t>名称：</w:t>
      </w:r>
      <w:r>
        <w:rPr>
          <w:rFonts w:ascii="仿宋" w:eastAsia="仿宋" w:hAnsi="仿宋"/>
          <w:sz w:val="24"/>
          <w:u w:val="single"/>
        </w:rPr>
        <w:t xml:space="preserve">                            </w:t>
      </w:r>
      <w:r>
        <w:rPr>
          <w:rFonts w:ascii="仿宋" w:eastAsia="仿宋" w:hAnsi="仿宋"/>
          <w:sz w:val="24"/>
        </w:rPr>
        <w:t xml:space="preserve"> </w:t>
      </w:r>
    </w:p>
    <w:p w:rsidR="00D433C2" w:rsidRDefault="00D433C2">
      <w:pPr>
        <w:spacing w:line="400" w:lineRule="exact"/>
        <w:rPr>
          <w:rFonts w:ascii="仿宋" w:eastAsia="仿宋" w:hAnsi="仿宋"/>
          <w:sz w:val="24"/>
        </w:rPr>
      </w:pPr>
      <w:r>
        <w:rPr>
          <w:rFonts w:ascii="仿宋" w:eastAsia="仿宋" w:hAnsi="仿宋"/>
          <w:sz w:val="24"/>
        </w:rPr>
        <w:t>单位性质：</w:t>
      </w:r>
      <w:r>
        <w:rPr>
          <w:rFonts w:ascii="仿宋" w:eastAsia="仿宋" w:hAnsi="仿宋"/>
          <w:sz w:val="24"/>
          <w:u w:val="single"/>
        </w:rPr>
        <w:t xml:space="preserve">                               </w:t>
      </w:r>
      <w:r>
        <w:rPr>
          <w:rFonts w:ascii="仿宋" w:eastAsia="仿宋" w:hAnsi="仿宋"/>
          <w:sz w:val="24"/>
        </w:rPr>
        <w:t xml:space="preserve"> </w:t>
      </w:r>
    </w:p>
    <w:p w:rsidR="00D433C2" w:rsidRDefault="00D433C2">
      <w:pPr>
        <w:spacing w:line="400" w:lineRule="exact"/>
        <w:rPr>
          <w:rFonts w:ascii="仿宋" w:eastAsia="仿宋" w:hAnsi="仿宋"/>
          <w:sz w:val="24"/>
        </w:rPr>
      </w:pPr>
      <w:r>
        <w:rPr>
          <w:rFonts w:ascii="仿宋" w:eastAsia="仿宋" w:hAnsi="仿宋"/>
          <w:sz w:val="24"/>
        </w:rPr>
        <w:t>地址：</w:t>
      </w:r>
      <w:r>
        <w:rPr>
          <w:rFonts w:ascii="仿宋" w:eastAsia="仿宋" w:hAnsi="仿宋"/>
          <w:sz w:val="24"/>
          <w:u w:val="single"/>
        </w:rPr>
        <w:t xml:space="preserve">                                   </w:t>
      </w:r>
    </w:p>
    <w:p w:rsidR="00D433C2" w:rsidRDefault="00D433C2">
      <w:pPr>
        <w:spacing w:line="400" w:lineRule="exact"/>
        <w:rPr>
          <w:rFonts w:ascii="仿宋" w:eastAsia="仿宋" w:hAnsi="仿宋"/>
          <w:sz w:val="24"/>
        </w:rPr>
      </w:pPr>
      <w:r>
        <w:rPr>
          <w:rFonts w:ascii="仿宋" w:eastAsia="仿宋" w:hAnsi="仿宋"/>
          <w:sz w:val="24"/>
        </w:rPr>
        <w:t>成立时间：</w:t>
      </w:r>
      <w:r>
        <w:rPr>
          <w:rFonts w:ascii="仿宋" w:eastAsia="仿宋" w:hAnsi="仿宋"/>
          <w:sz w:val="24"/>
          <w:u w:val="single"/>
        </w:rPr>
        <w:t xml:space="preserve">         </w:t>
      </w:r>
      <w:r>
        <w:rPr>
          <w:rFonts w:ascii="仿宋" w:eastAsia="仿宋" w:hAnsi="仿宋"/>
          <w:sz w:val="24"/>
        </w:rPr>
        <w:t>年</w:t>
      </w:r>
      <w:r>
        <w:rPr>
          <w:rFonts w:ascii="仿宋" w:eastAsia="仿宋" w:hAnsi="仿宋"/>
          <w:sz w:val="24"/>
          <w:u w:val="single"/>
        </w:rPr>
        <w:t xml:space="preserve">       </w:t>
      </w:r>
      <w:r>
        <w:rPr>
          <w:rFonts w:ascii="仿宋" w:eastAsia="仿宋" w:hAnsi="仿宋"/>
          <w:sz w:val="24"/>
        </w:rPr>
        <w:t>月</w:t>
      </w:r>
      <w:r>
        <w:rPr>
          <w:rFonts w:ascii="仿宋" w:eastAsia="仿宋" w:hAnsi="仿宋"/>
          <w:sz w:val="24"/>
          <w:u w:val="single"/>
        </w:rPr>
        <w:t xml:space="preserve">       </w:t>
      </w:r>
      <w:r>
        <w:rPr>
          <w:rFonts w:ascii="仿宋" w:eastAsia="仿宋" w:hAnsi="仿宋"/>
          <w:sz w:val="24"/>
        </w:rPr>
        <w:t>日</w:t>
      </w:r>
    </w:p>
    <w:p w:rsidR="00D433C2" w:rsidRDefault="00D433C2">
      <w:pPr>
        <w:spacing w:line="400" w:lineRule="exact"/>
        <w:rPr>
          <w:rFonts w:ascii="仿宋" w:eastAsia="仿宋" w:hAnsi="仿宋"/>
          <w:sz w:val="24"/>
        </w:rPr>
      </w:pPr>
      <w:r>
        <w:rPr>
          <w:rFonts w:ascii="仿宋" w:eastAsia="仿宋" w:hAnsi="仿宋"/>
          <w:sz w:val="24"/>
        </w:rPr>
        <w:t>经营期限：</w:t>
      </w:r>
      <w:r>
        <w:rPr>
          <w:rFonts w:ascii="仿宋" w:eastAsia="仿宋" w:hAnsi="仿宋"/>
          <w:sz w:val="24"/>
          <w:u w:val="single"/>
        </w:rPr>
        <w:t xml:space="preserve">                               </w:t>
      </w:r>
    </w:p>
    <w:p w:rsidR="00D433C2" w:rsidRDefault="00D433C2">
      <w:pPr>
        <w:spacing w:line="400" w:lineRule="exact"/>
        <w:rPr>
          <w:rFonts w:ascii="仿宋" w:eastAsia="仿宋" w:hAnsi="仿宋"/>
          <w:sz w:val="24"/>
        </w:rPr>
      </w:pPr>
    </w:p>
    <w:p w:rsidR="00D433C2" w:rsidRDefault="00D433C2">
      <w:pPr>
        <w:spacing w:line="400" w:lineRule="exact"/>
        <w:rPr>
          <w:rFonts w:ascii="仿宋" w:eastAsia="仿宋" w:hAnsi="仿宋"/>
          <w:sz w:val="24"/>
        </w:rPr>
      </w:pPr>
      <w:r>
        <w:rPr>
          <w:rFonts w:ascii="仿宋" w:eastAsia="仿宋" w:hAnsi="仿宋"/>
          <w:sz w:val="24"/>
        </w:rPr>
        <w:t>姓名：</w:t>
      </w:r>
      <w:r>
        <w:rPr>
          <w:rFonts w:ascii="仿宋" w:eastAsia="仿宋" w:hAnsi="仿宋"/>
          <w:sz w:val="24"/>
          <w:u w:val="single"/>
        </w:rPr>
        <w:t xml:space="preserve">        </w:t>
      </w:r>
      <w:r>
        <w:rPr>
          <w:rFonts w:ascii="仿宋" w:eastAsia="仿宋" w:hAnsi="仿宋"/>
          <w:sz w:val="24"/>
        </w:rPr>
        <w:t xml:space="preserve"> 性别：</w:t>
      </w:r>
      <w:r>
        <w:rPr>
          <w:rFonts w:ascii="仿宋" w:eastAsia="仿宋" w:hAnsi="仿宋"/>
          <w:sz w:val="24"/>
          <w:u w:val="single"/>
        </w:rPr>
        <w:t xml:space="preserve">         </w:t>
      </w:r>
      <w:r>
        <w:rPr>
          <w:rFonts w:ascii="仿宋" w:eastAsia="仿宋" w:hAnsi="仿宋"/>
          <w:sz w:val="24"/>
        </w:rPr>
        <w:t xml:space="preserve"> 年龄：</w:t>
      </w:r>
      <w:r>
        <w:rPr>
          <w:rFonts w:ascii="仿宋" w:eastAsia="仿宋" w:hAnsi="仿宋"/>
          <w:sz w:val="24"/>
          <w:u w:val="single"/>
        </w:rPr>
        <w:t xml:space="preserve">        </w:t>
      </w:r>
      <w:r>
        <w:rPr>
          <w:rFonts w:ascii="仿宋" w:eastAsia="仿宋" w:hAnsi="仿宋"/>
          <w:sz w:val="24"/>
        </w:rPr>
        <w:t>职务：</w:t>
      </w:r>
      <w:r>
        <w:rPr>
          <w:rFonts w:ascii="仿宋" w:eastAsia="仿宋" w:hAnsi="仿宋"/>
          <w:sz w:val="24"/>
          <w:u w:val="single"/>
        </w:rPr>
        <w:t xml:space="preserve">        </w:t>
      </w:r>
    </w:p>
    <w:p w:rsidR="00D433C2" w:rsidRDefault="00D433C2">
      <w:pPr>
        <w:spacing w:line="400" w:lineRule="exact"/>
        <w:rPr>
          <w:rFonts w:ascii="仿宋" w:eastAsia="仿宋" w:hAnsi="仿宋"/>
          <w:sz w:val="24"/>
        </w:rPr>
      </w:pPr>
      <w:r>
        <w:rPr>
          <w:rFonts w:ascii="仿宋" w:eastAsia="仿宋" w:hAnsi="仿宋"/>
          <w:sz w:val="24"/>
        </w:rPr>
        <w:t>系</w:t>
      </w:r>
      <w:r>
        <w:rPr>
          <w:rFonts w:ascii="仿宋" w:eastAsia="仿宋" w:hAnsi="仿宋"/>
          <w:sz w:val="24"/>
          <w:u w:val="single"/>
        </w:rPr>
        <w:t xml:space="preserve">                             </w:t>
      </w:r>
      <w:r>
        <w:rPr>
          <w:rFonts w:ascii="仿宋" w:eastAsia="仿宋" w:hAnsi="仿宋"/>
          <w:sz w:val="24"/>
        </w:rPr>
        <w:t xml:space="preserve"> </w:t>
      </w:r>
      <w:r>
        <w:rPr>
          <w:rFonts w:ascii="仿宋" w:eastAsia="仿宋" w:hAnsi="仿宋" w:hint="eastAsia"/>
          <w:sz w:val="24"/>
        </w:rPr>
        <w:t>（供应商</w:t>
      </w:r>
      <w:r>
        <w:rPr>
          <w:rFonts w:ascii="仿宋" w:eastAsia="仿宋" w:hAnsi="仿宋"/>
          <w:sz w:val="24"/>
        </w:rPr>
        <w:t>名称</w:t>
      </w:r>
      <w:r>
        <w:rPr>
          <w:rFonts w:ascii="仿宋" w:eastAsia="仿宋" w:hAnsi="仿宋" w:hint="eastAsia"/>
          <w:sz w:val="24"/>
        </w:rPr>
        <w:t>）</w:t>
      </w:r>
      <w:r>
        <w:rPr>
          <w:rFonts w:ascii="仿宋" w:eastAsia="仿宋" w:hAnsi="仿宋"/>
          <w:sz w:val="24"/>
        </w:rPr>
        <w:t>的法定代表人。</w:t>
      </w:r>
    </w:p>
    <w:p w:rsidR="00D433C2" w:rsidRDefault="00D433C2">
      <w:pPr>
        <w:spacing w:line="400" w:lineRule="exact"/>
        <w:ind w:firstLineChars="200" w:firstLine="480"/>
        <w:rPr>
          <w:rFonts w:ascii="仿宋" w:eastAsia="仿宋" w:hAnsi="仿宋"/>
          <w:sz w:val="24"/>
        </w:rPr>
      </w:pPr>
      <w:r>
        <w:rPr>
          <w:rFonts w:ascii="仿宋" w:eastAsia="仿宋" w:hAnsi="仿宋"/>
          <w:sz w:val="24"/>
        </w:rPr>
        <w:t>特此证明。</w:t>
      </w:r>
    </w:p>
    <w:p w:rsidR="00D433C2" w:rsidRDefault="00D433C2">
      <w:pPr>
        <w:spacing w:line="400" w:lineRule="exact"/>
        <w:rPr>
          <w:rFonts w:ascii="仿宋" w:eastAsia="仿宋" w:hAnsi="仿宋"/>
          <w:sz w:val="24"/>
        </w:rPr>
      </w:pPr>
    </w:p>
    <w:p w:rsidR="00D433C2" w:rsidRDefault="00D433C2">
      <w:pPr>
        <w:spacing w:line="400" w:lineRule="exact"/>
        <w:rPr>
          <w:rFonts w:ascii="仿宋" w:eastAsia="仿宋" w:hAnsi="仿宋"/>
          <w:sz w:val="24"/>
        </w:rPr>
      </w:pPr>
      <w:r>
        <w:rPr>
          <w:rFonts w:ascii="仿宋" w:eastAsia="仿宋" w:hAnsi="仿宋" w:hint="eastAsia"/>
          <w:sz w:val="24"/>
        </w:rPr>
        <w:t>附：法定代表人身份证复印件。</w:t>
      </w:r>
    </w:p>
    <w:p w:rsidR="00D433C2" w:rsidRDefault="00D433C2">
      <w:pPr>
        <w:widowControl/>
        <w:autoSpaceDE w:val="0"/>
        <w:autoSpaceDN w:val="0"/>
        <w:adjustRightInd w:val="0"/>
        <w:spacing w:line="360" w:lineRule="auto"/>
        <w:ind w:firstLineChars="200" w:firstLine="480"/>
        <w:rPr>
          <w:rStyle w:val="af4"/>
          <w:rFonts w:cs="仿宋"/>
          <w:sz w:val="24"/>
        </w:rPr>
      </w:pPr>
    </w:p>
    <w:p w:rsidR="00D433C2" w:rsidRDefault="00D433C2">
      <w:pPr>
        <w:widowControl/>
        <w:autoSpaceDE w:val="0"/>
        <w:autoSpaceDN w:val="0"/>
        <w:adjustRightInd w:val="0"/>
        <w:spacing w:line="360" w:lineRule="auto"/>
        <w:ind w:firstLine="456"/>
        <w:rPr>
          <w:rFonts w:ascii="仿宋" w:eastAsia="仿宋" w:hAnsi="仿宋" w:cs="仿宋"/>
          <w:kern w:val="1"/>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b/>
          <w:bCs/>
          <w:sz w:val="24"/>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p>
    <w:p w:rsidR="00D433C2" w:rsidRDefault="00D433C2">
      <w:pPr>
        <w:rPr>
          <w:rFonts w:ascii="仿宋" w:eastAsia="仿宋" w:hAnsi="仿宋" w:cs="仿宋"/>
          <w:sz w:val="24"/>
          <w:szCs w:val="20"/>
        </w:rPr>
      </w:pPr>
      <w:r>
        <w:rPr>
          <w:rFonts w:ascii="仿宋" w:eastAsia="仿宋" w:hAnsi="仿宋" w:cs="仿宋" w:hint="eastAsia"/>
          <w:sz w:val="24"/>
          <w:szCs w:val="20"/>
        </w:rPr>
        <w:br w:type="page"/>
      </w:r>
      <w:r>
        <w:rPr>
          <w:rFonts w:ascii="仿宋" w:eastAsia="仿宋" w:hAnsi="仿宋" w:cs="仿宋" w:hint="eastAsia"/>
          <w:sz w:val="24"/>
          <w:szCs w:val="20"/>
        </w:rPr>
        <w:lastRenderedPageBreak/>
        <w:t>附件6：</w:t>
      </w:r>
    </w:p>
    <w:p w:rsidR="00D433C2" w:rsidRDefault="00D433C2">
      <w:pPr>
        <w:widowControl/>
        <w:autoSpaceDE w:val="0"/>
        <w:autoSpaceDN w:val="0"/>
        <w:adjustRightInd w:val="0"/>
        <w:spacing w:line="400" w:lineRule="exact"/>
        <w:jc w:val="center"/>
        <w:rPr>
          <w:rFonts w:ascii="仿宋" w:eastAsia="仿宋" w:hAnsi="仿宋"/>
          <w:kern w:val="1"/>
          <w:sz w:val="28"/>
          <w:szCs w:val="28"/>
        </w:rPr>
      </w:pPr>
      <w:r>
        <w:rPr>
          <w:rFonts w:ascii="仿宋" w:eastAsia="仿宋" w:hAnsi="仿宋" w:cs="宋体" w:hint="eastAsia"/>
          <w:kern w:val="1"/>
          <w:sz w:val="28"/>
          <w:szCs w:val="28"/>
        </w:rPr>
        <w:t>法定代表人授权委托书</w:t>
      </w:r>
    </w:p>
    <w:p w:rsidR="00D433C2" w:rsidRDefault="00D433C2">
      <w:pPr>
        <w:widowControl/>
        <w:autoSpaceDE w:val="0"/>
        <w:autoSpaceDN w:val="0"/>
        <w:adjustRightInd w:val="0"/>
        <w:spacing w:line="400" w:lineRule="exact"/>
        <w:rPr>
          <w:rFonts w:ascii="仿宋" w:eastAsia="仿宋" w:hAnsi="仿宋"/>
          <w:kern w:val="1"/>
          <w:sz w:val="24"/>
        </w:rPr>
      </w:pP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cs="仿宋"/>
          <w:kern w:val="1"/>
          <w:sz w:val="24"/>
          <w:u w:val="single"/>
        </w:rPr>
        <w:t xml:space="preserve">   </w:t>
      </w:r>
      <w:r>
        <w:rPr>
          <w:rFonts w:ascii="仿宋" w:eastAsia="仿宋" w:hAnsi="仿宋" w:cs="仿宋" w:hint="eastAsia"/>
          <w:kern w:val="1"/>
          <w:sz w:val="24"/>
          <w:u w:val="single"/>
        </w:rPr>
        <w:t>（采购代理机构）</w:t>
      </w:r>
      <w:r>
        <w:rPr>
          <w:rFonts w:ascii="仿宋" w:eastAsia="仿宋" w:hAnsi="仿宋" w:cs="仿宋"/>
          <w:kern w:val="1"/>
          <w:sz w:val="24"/>
          <w:u w:val="single"/>
        </w:rPr>
        <w:t xml:space="preserve">  </w:t>
      </w:r>
      <w:r>
        <w:rPr>
          <w:rStyle w:val="af4"/>
          <w:rFonts w:hint="eastAsia"/>
          <w:sz w:val="24"/>
        </w:rPr>
        <w:t>：</w:t>
      </w:r>
    </w:p>
    <w:p w:rsidR="00D433C2" w:rsidRDefault="00D433C2">
      <w:pPr>
        <w:widowControl/>
        <w:autoSpaceDE w:val="0"/>
        <w:autoSpaceDN w:val="0"/>
        <w:adjustRightInd w:val="0"/>
        <w:spacing w:line="400" w:lineRule="exact"/>
        <w:ind w:firstLine="480"/>
        <w:rPr>
          <w:rFonts w:ascii="仿宋" w:eastAsia="仿宋" w:hAnsi="仿宋"/>
          <w:kern w:val="1"/>
          <w:sz w:val="24"/>
        </w:rPr>
      </w:pPr>
      <w:r>
        <w:rPr>
          <w:rStyle w:val="af4"/>
          <w:rFonts w:hint="eastAsia"/>
          <w:sz w:val="24"/>
        </w:rPr>
        <w:t>我</w:t>
      </w:r>
      <w:r>
        <w:rPr>
          <w:rFonts w:ascii="仿宋" w:eastAsia="仿宋" w:hAnsi="仿宋" w:cs="仿宋"/>
          <w:kern w:val="1"/>
          <w:sz w:val="24"/>
          <w:u w:val="single"/>
        </w:rPr>
        <w:t xml:space="preserve">   </w:t>
      </w:r>
      <w:r>
        <w:rPr>
          <w:rFonts w:ascii="仿宋" w:eastAsia="仿宋" w:hAnsi="仿宋" w:cs="仿宋" w:hint="eastAsia"/>
          <w:kern w:val="1"/>
          <w:sz w:val="24"/>
          <w:u w:val="single"/>
        </w:rPr>
        <w:t>（姓名）</w:t>
      </w:r>
      <w:r>
        <w:rPr>
          <w:rFonts w:ascii="仿宋" w:eastAsia="仿宋" w:hAnsi="仿宋" w:cs="仿宋"/>
          <w:kern w:val="1"/>
          <w:sz w:val="24"/>
          <w:u w:val="single"/>
        </w:rPr>
        <w:t xml:space="preserve"> </w:t>
      </w:r>
      <w:r>
        <w:rPr>
          <w:rStyle w:val="af4"/>
          <w:rFonts w:hint="eastAsia"/>
          <w:sz w:val="24"/>
        </w:rPr>
        <w:t>系</w:t>
      </w:r>
      <w:r>
        <w:rPr>
          <w:rFonts w:ascii="仿宋" w:eastAsia="仿宋" w:hAnsi="仿宋" w:cs="仿宋"/>
          <w:kern w:val="1"/>
          <w:sz w:val="24"/>
          <w:u w:val="single"/>
        </w:rPr>
        <w:t xml:space="preserve">    </w:t>
      </w:r>
      <w:r>
        <w:rPr>
          <w:rFonts w:ascii="仿宋" w:eastAsia="仿宋" w:hAnsi="仿宋" w:cs="仿宋" w:hint="eastAsia"/>
          <w:kern w:val="1"/>
          <w:sz w:val="24"/>
          <w:u w:val="single"/>
        </w:rPr>
        <w:t>（供应商名称）</w:t>
      </w:r>
      <w:r>
        <w:rPr>
          <w:rStyle w:val="af4"/>
          <w:rFonts w:hint="eastAsia"/>
          <w:sz w:val="24"/>
        </w:rPr>
        <w:t>法定代表人，现授权委托我公司的</w:t>
      </w:r>
      <w:r>
        <w:rPr>
          <w:rFonts w:ascii="仿宋" w:eastAsia="仿宋" w:hAnsi="仿宋" w:cs="仿宋"/>
          <w:kern w:val="1"/>
          <w:sz w:val="24"/>
          <w:u w:val="single"/>
        </w:rPr>
        <w:t xml:space="preserve">  </w:t>
      </w:r>
      <w:r>
        <w:rPr>
          <w:rFonts w:ascii="仿宋" w:eastAsia="仿宋" w:hAnsi="仿宋" w:cs="仿宋" w:hint="eastAsia"/>
          <w:kern w:val="1"/>
          <w:sz w:val="24"/>
          <w:u w:val="single"/>
        </w:rPr>
        <w:t>（姓名、职务或者职称）</w:t>
      </w:r>
      <w:r>
        <w:rPr>
          <w:rStyle w:val="af4"/>
          <w:rFonts w:hint="eastAsia"/>
          <w:sz w:val="24"/>
        </w:rPr>
        <w:t>为我公司本次</w:t>
      </w:r>
      <w:r>
        <w:rPr>
          <w:rFonts w:ascii="仿宋" w:eastAsia="仿宋" w:hAnsi="仿宋" w:cs="仿宋"/>
          <w:kern w:val="1"/>
          <w:sz w:val="24"/>
          <w:u w:val="single"/>
        </w:rPr>
        <w:t xml:space="preserve">             </w:t>
      </w:r>
      <w:r>
        <w:rPr>
          <w:rStyle w:val="af4"/>
          <w:rFonts w:hint="eastAsia"/>
          <w:sz w:val="24"/>
        </w:rPr>
        <w:t>项目</w:t>
      </w:r>
      <w:r w:rsidR="00046FD0" w:rsidRPr="00046FD0">
        <w:rPr>
          <w:rStyle w:val="af4"/>
          <w:rFonts w:hint="eastAsia"/>
          <w:sz w:val="24"/>
          <w:u w:val="single"/>
        </w:rPr>
        <w:t xml:space="preserve">     </w:t>
      </w:r>
      <w:r w:rsidR="00046FD0">
        <w:rPr>
          <w:rStyle w:val="af4"/>
          <w:rFonts w:hint="eastAsia"/>
          <w:sz w:val="24"/>
        </w:rPr>
        <w:t>包</w:t>
      </w:r>
      <w:r>
        <w:rPr>
          <w:rStyle w:val="af4"/>
          <w:rFonts w:hint="eastAsia"/>
          <w:sz w:val="24"/>
        </w:rPr>
        <w:t>的授权代表，代表我方办理本次投标、签约等相关事宜，签署全部有关的文件、协议、合同并具有法律效力。</w:t>
      </w:r>
    </w:p>
    <w:p w:rsidR="00D433C2" w:rsidRDefault="00D433C2">
      <w:pPr>
        <w:widowControl/>
        <w:autoSpaceDE w:val="0"/>
        <w:autoSpaceDN w:val="0"/>
        <w:adjustRightInd w:val="0"/>
        <w:spacing w:line="400" w:lineRule="exact"/>
        <w:ind w:firstLine="480"/>
        <w:rPr>
          <w:rStyle w:val="af4"/>
          <w:sz w:val="24"/>
        </w:rPr>
      </w:pPr>
      <w:r>
        <w:rPr>
          <w:rStyle w:val="af4"/>
          <w:rFonts w:hint="eastAsia"/>
          <w:sz w:val="24"/>
        </w:rPr>
        <w:t>在我方未发出撤销授权委托书的书面通知以前，本授权委托书一直有效。被授权人签署的所有文件（在授权书有效期内签署的）不因授权撤销而失效。</w:t>
      </w:r>
    </w:p>
    <w:p w:rsidR="00D433C2" w:rsidRDefault="00D433C2">
      <w:pPr>
        <w:widowControl/>
        <w:autoSpaceDE w:val="0"/>
        <w:autoSpaceDN w:val="0"/>
        <w:adjustRightInd w:val="0"/>
        <w:spacing w:line="400" w:lineRule="exact"/>
        <w:ind w:firstLine="480"/>
        <w:rPr>
          <w:rStyle w:val="af4"/>
          <w:sz w:val="24"/>
        </w:rPr>
      </w:pPr>
      <w:r>
        <w:rPr>
          <w:rStyle w:val="af4"/>
          <w:rFonts w:hint="eastAsia"/>
          <w:sz w:val="24"/>
        </w:rPr>
        <w:t>被授权代表无权转让委托权。特此授权。</w:t>
      </w:r>
    </w:p>
    <w:p w:rsidR="00D433C2" w:rsidRDefault="00D433C2">
      <w:pPr>
        <w:widowControl/>
        <w:autoSpaceDE w:val="0"/>
        <w:autoSpaceDN w:val="0"/>
        <w:adjustRightInd w:val="0"/>
        <w:spacing w:line="400" w:lineRule="exact"/>
        <w:ind w:firstLine="480"/>
        <w:rPr>
          <w:rFonts w:ascii="仿宋" w:eastAsia="仿宋" w:hAnsi="仿宋"/>
          <w:kern w:val="1"/>
          <w:sz w:val="24"/>
        </w:rPr>
      </w:pPr>
      <w:r>
        <w:rPr>
          <w:rStyle w:val="af4"/>
          <w:rFonts w:hint="eastAsia"/>
          <w:sz w:val="24"/>
        </w:rPr>
        <w:t>本授权委托书于</w:t>
      </w:r>
      <w:r>
        <w:rPr>
          <w:rFonts w:ascii="仿宋" w:eastAsia="仿宋" w:hAnsi="仿宋" w:cs="仿宋"/>
          <w:kern w:val="1"/>
          <w:sz w:val="24"/>
          <w:u w:val="single"/>
        </w:rPr>
        <w:t xml:space="preserve">        </w:t>
      </w:r>
      <w:r>
        <w:rPr>
          <w:rStyle w:val="af4"/>
          <w:rFonts w:hint="eastAsia"/>
          <w:sz w:val="24"/>
        </w:rPr>
        <w:t>年</w:t>
      </w:r>
      <w:r>
        <w:rPr>
          <w:rFonts w:ascii="仿宋" w:eastAsia="仿宋" w:hAnsi="仿宋" w:cs="仿宋"/>
          <w:kern w:val="1"/>
          <w:sz w:val="24"/>
          <w:u w:val="single"/>
        </w:rPr>
        <w:t xml:space="preserve">        </w:t>
      </w:r>
      <w:r>
        <w:rPr>
          <w:rStyle w:val="af4"/>
          <w:rFonts w:hint="eastAsia"/>
          <w:sz w:val="24"/>
        </w:rPr>
        <w:t>月</w:t>
      </w:r>
      <w:r>
        <w:rPr>
          <w:rFonts w:ascii="仿宋" w:eastAsia="仿宋" w:hAnsi="仿宋" w:cs="仿宋"/>
          <w:kern w:val="1"/>
          <w:sz w:val="24"/>
          <w:u w:val="single"/>
        </w:rPr>
        <w:t xml:space="preserve">        </w:t>
      </w:r>
      <w:r>
        <w:rPr>
          <w:rStyle w:val="af4"/>
          <w:rFonts w:hint="eastAsia"/>
          <w:sz w:val="24"/>
        </w:rPr>
        <w:t>日签字生效</w:t>
      </w:r>
      <w:r>
        <w:rPr>
          <w:rStyle w:val="af4"/>
          <w:sz w:val="24"/>
        </w:rPr>
        <w:t>,</w:t>
      </w:r>
      <w:r>
        <w:rPr>
          <w:rStyle w:val="af4"/>
          <w:rFonts w:hint="eastAsia"/>
          <w:sz w:val="24"/>
        </w:rPr>
        <w:t>特此声明。</w:t>
      </w:r>
    </w:p>
    <w:p w:rsidR="00D433C2" w:rsidRDefault="00D433C2">
      <w:pPr>
        <w:widowControl/>
        <w:autoSpaceDE w:val="0"/>
        <w:autoSpaceDN w:val="0"/>
        <w:adjustRightInd w:val="0"/>
        <w:spacing w:line="400" w:lineRule="exact"/>
        <w:rPr>
          <w:rFonts w:ascii="仿宋" w:eastAsia="仿宋" w:hAnsi="仿宋"/>
          <w:kern w:val="1"/>
          <w:sz w:val="24"/>
        </w:rPr>
      </w:pPr>
    </w:p>
    <w:p w:rsidR="00D433C2" w:rsidRDefault="00D433C2">
      <w:pPr>
        <w:widowControl/>
        <w:autoSpaceDE w:val="0"/>
        <w:autoSpaceDN w:val="0"/>
        <w:adjustRightInd w:val="0"/>
        <w:spacing w:line="400" w:lineRule="exact"/>
        <w:ind w:right="-481"/>
        <w:jc w:val="center"/>
        <w:rPr>
          <w:rFonts w:ascii="仿宋" w:eastAsia="仿宋" w:hAnsi="仿宋" w:cs="仿宋"/>
          <w:kern w:val="1"/>
          <w:sz w:val="24"/>
        </w:rPr>
      </w:pPr>
      <w:r>
        <w:rPr>
          <w:rFonts w:ascii="仿宋" w:eastAsia="仿宋" w:hAnsi="仿宋" w:cs="仿宋"/>
          <w:kern w:val="1"/>
          <w:sz w:val="24"/>
        </w:rPr>
        <w:t>(</w:t>
      </w:r>
      <w:r>
        <w:rPr>
          <w:rFonts w:ascii="仿宋" w:eastAsia="仿宋" w:hAnsi="仿宋" w:cs="仿宋" w:hint="eastAsia"/>
          <w:kern w:val="1"/>
          <w:sz w:val="24"/>
        </w:rPr>
        <w:t>附法人代表身份证以及被授权代表身份证复印件</w:t>
      </w:r>
      <w:r>
        <w:rPr>
          <w:rFonts w:ascii="仿宋" w:eastAsia="仿宋" w:hAnsi="仿宋" w:cs="仿宋"/>
          <w:kern w:val="1"/>
          <w:sz w:val="24"/>
        </w:rPr>
        <w:t>)</w:t>
      </w:r>
    </w:p>
    <w:p w:rsidR="00D433C2" w:rsidRDefault="00D433C2">
      <w:pPr>
        <w:widowControl/>
        <w:autoSpaceDE w:val="0"/>
        <w:autoSpaceDN w:val="0"/>
        <w:adjustRightInd w:val="0"/>
        <w:spacing w:line="400" w:lineRule="exact"/>
        <w:ind w:right="-481"/>
        <w:jc w:val="center"/>
        <w:rPr>
          <w:rFonts w:ascii="仿宋" w:eastAsia="仿宋" w:hAnsi="仿宋" w:cs="仿宋"/>
          <w:kern w:val="1"/>
          <w:sz w:val="24"/>
        </w:rPr>
      </w:pPr>
    </w:p>
    <w:p w:rsidR="00D433C2" w:rsidRDefault="00D433C2">
      <w:pPr>
        <w:widowControl/>
        <w:autoSpaceDE w:val="0"/>
        <w:autoSpaceDN w:val="0"/>
        <w:adjustRightInd w:val="0"/>
        <w:spacing w:line="400" w:lineRule="exact"/>
        <w:ind w:right="-481"/>
        <w:jc w:val="center"/>
        <w:rPr>
          <w:rFonts w:ascii="仿宋" w:eastAsia="仿宋" w:hAnsi="仿宋"/>
          <w:kern w:val="1"/>
          <w:sz w:val="24"/>
        </w:rPr>
      </w:pPr>
    </w:p>
    <w:p w:rsidR="00D433C2" w:rsidRDefault="00D433C2">
      <w:pPr>
        <w:widowControl/>
        <w:autoSpaceDE w:val="0"/>
        <w:autoSpaceDN w:val="0"/>
        <w:adjustRightInd w:val="0"/>
        <w:spacing w:line="400" w:lineRule="exact"/>
        <w:ind w:right="-481"/>
        <w:rPr>
          <w:rStyle w:val="af4"/>
          <w:sz w:val="24"/>
        </w:rPr>
      </w:pPr>
      <w:r>
        <w:rPr>
          <w:rStyle w:val="af4"/>
          <w:rFonts w:hint="eastAsia"/>
          <w:sz w:val="24"/>
        </w:rPr>
        <w:t>被授权代表姓名：</w:t>
      </w:r>
      <w:r>
        <w:rPr>
          <w:rStyle w:val="af4"/>
          <w:sz w:val="24"/>
        </w:rPr>
        <w:t xml:space="preserve">             </w:t>
      </w:r>
      <w:r>
        <w:rPr>
          <w:rStyle w:val="af4"/>
          <w:rFonts w:hint="eastAsia"/>
          <w:sz w:val="24"/>
        </w:rPr>
        <w:t>性</w:t>
      </w:r>
      <w:r>
        <w:rPr>
          <w:rStyle w:val="af4"/>
          <w:sz w:val="24"/>
        </w:rPr>
        <w:t xml:space="preserve"> </w:t>
      </w:r>
      <w:r>
        <w:rPr>
          <w:rStyle w:val="af4"/>
          <w:rFonts w:hint="eastAsia"/>
          <w:sz w:val="24"/>
        </w:rPr>
        <w:t>别：</w:t>
      </w:r>
      <w:r>
        <w:rPr>
          <w:rStyle w:val="af4"/>
          <w:sz w:val="24"/>
        </w:rPr>
        <w:t xml:space="preserve">              </w:t>
      </w:r>
      <w:r>
        <w:rPr>
          <w:rStyle w:val="af4"/>
          <w:rFonts w:hint="eastAsia"/>
          <w:sz w:val="24"/>
        </w:rPr>
        <w:t>年</w:t>
      </w:r>
      <w:r>
        <w:rPr>
          <w:rStyle w:val="af4"/>
          <w:sz w:val="24"/>
        </w:rPr>
        <w:t xml:space="preserve"> </w:t>
      </w:r>
      <w:r>
        <w:rPr>
          <w:rStyle w:val="af4"/>
          <w:rFonts w:hint="eastAsia"/>
          <w:sz w:val="24"/>
        </w:rPr>
        <w:t>龄：</w:t>
      </w:r>
    </w:p>
    <w:p w:rsidR="00D433C2" w:rsidRDefault="00D433C2">
      <w:pPr>
        <w:widowControl/>
        <w:autoSpaceDE w:val="0"/>
        <w:autoSpaceDN w:val="0"/>
        <w:adjustRightInd w:val="0"/>
        <w:spacing w:line="400" w:lineRule="exact"/>
        <w:ind w:right="-481"/>
        <w:rPr>
          <w:rStyle w:val="af4"/>
          <w:sz w:val="24"/>
        </w:rPr>
      </w:pPr>
      <w:r>
        <w:rPr>
          <w:rStyle w:val="af4"/>
          <w:rFonts w:hint="eastAsia"/>
          <w:sz w:val="24"/>
        </w:rPr>
        <w:t>单</w:t>
      </w:r>
      <w:r>
        <w:rPr>
          <w:rStyle w:val="af4"/>
          <w:sz w:val="24"/>
        </w:rPr>
        <w:t xml:space="preserve">  </w:t>
      </w:r>
      <w:r>
        <w:rPr>
          <w:rStyle w:val="af4"/>
          <w:rFonts w:hint="eastAsia"/>
          <w:sz w:val="24"/>
        </w:rPr>
        <w:t>位：</w:t>
      </w:r>
      <w:r>
        <w:rPr>
          <w:rStyle w:val="af4"/>
          <w:sz w:val="24"/>
        </w:rPr>
        <w:t xml:space="preserve">                     </w:t>
      </w:r>
      <w:r>
        <w:rPr>
          <w:rStyle w:val="af4"/>
          <w:rFonts w:hint="eastAsia"/>
          <w:sz w:val="24"/>
        </w:rPr>
        <w:t>部</w:t>
      </w:r>
      <w:r>
        <w:rPr>
          <w:rStyle w:val="af4"/>
          <w:sz w:val="24"/>
        </w:rPr>
        <w:t xml:space="preserve"> </w:t>
      </w:r>
      <w:r>
        <w:rPr>
          <w:rStyle w:val="af4"/>
          <w:rFonts w:hint="eastAsia"/>
          <w:sz w:val="24"/>
        </w:rPr>
        <w:t>门：</w:t>
      </w:r>
      <w:r>
        <w:rPr>
          <w:rStyle w:val="af4"/>
          <w:sz w:val="24"/>
        </w:rPr>
        <w:t xml:space="preserve">              </w:t>
      </w:r>
      <w:r>
        <w:rPr>
          <w:rStyle w:val="af4"/>
          <w:rFonts w:hint="eastAsia"/>
          <w:sz w:val="24"/>
        </w:rPr>
        <w:t>职</w:t>
      </w:r>
      <w:r>
        <w:rPr>
          <w:rStyle w:val="af4"/>
          <w:sz w:val="24"/>
        </w:rPr>
        <w:t xml:space="preserve"> </w:t>
      </w:r>
      <w:proofErr w:type="gramStart"/>
      <w:r>
        <w:rPr>
          <w:rStyle w:val="af4"/>
          <w:rFonts w:hint="eastAsia"/>
          <w:sz w:val="24"/>
        </w:rPr>
        <w:t>务</w:t>
      </w:r>
      <w:proofErr w:type="gramEnd"/>
      <w:r>
        <w:rPr>
          <w:rStyle w:val="af4"/>
          <w:rFonts w:hint="eastAsia"/>
          <w:sz w:val="24"/>
        </w:rPr>
        <w:t>：</w:t>
      </w:r>
    </w:p>
    <w:p w:rsidR="00D433C2" w:rsidRDefault="00D433C2">
      <w:pPr>
        <w:widowControl/>
        <w:autoSpaceDE w:val="0"/>
        <w:autoSpaceDN w:val="0"/>
        <w:adjustRightInd w:val="0"/>
        <w:spacing w:line="400" w:lineRule="exact"/>
        <w:ind w:right="-481"/>
        <w:rPr>
          <w:rFonts w:ascii="仿宋" w:eastAsia="仿宋" w:hAnsi="仿宋"/>
          <w:kern w:val="1"/>
          <w:sz w:val="24"/>
        </w:rPr>
      </w:pP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供应商（公章）：</w:t>
      </w: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法定代表人（签字）：</w:t>
      </w:r>
    </w:p>
    <w:p w:rsidR="00D433C2" w:rsidRDefault="00D433C2">
      <w:pPr>
        <w:widowControl/>
        <w:autoSpaceDE w:val="0"/>
        <w:autoSpaceDN w:val="0"/>
        <w:adjustRightInd w:val="0"/>
        <w:spacing w:line="400" w:lineRule="exact"/>
        <w:ind w:right="-481" w:firstLine="5400"/>
        <w:rPr>
          <w:rStyle w:val="af4"/>
          <w:sz w:val="24"/>
        </w:rPr>
      </w:pPr>
      <w:r>
        <w:rPr>
          <w:rStyle w:val="af4"/>
          <w:rFonts w:hint="eastAsia"/>
          <w:sz w:val="24"/>
        </w:rPr>
        <w:t>日</w:t>
      </w:r>
      <w:r>
        <w:rPr>
          <w:rStyle w:val="af4"/>
          <w:sz w:val="24"/>
        </w:rPr>
        <w:t xml:space="preserve"> </w:t>
      </w:r>
      <w:r>
        <w:rPr>
          <w:rStyle w:val="af4"/>
          <w:rFonts w:hint="eastAsia"/>
          <w:sz w:val="24"/>
        </w:rPr>
        <w:t>期：</w:t>
      </w:r>
      <w:r>
        <w:rPr>
          <w:rStyle w:val="af4"/>
          <w:sz w:val="24"/>
        </w:rPr>
        <w:t xml:space="preserve">      </w:t>
      </w:r>
      <w:r>
        <w:rPr>
          <w:rStyle w:val="af4"/>
          <w:rFonts w:hint="eastAsia"/>
          <w:sz w:val="24"/>
        </w:rPr>
        <w:t>年</w:t>
      </w:r>
      <w:r>
        <w:rPr>
          <w:rStyle w:val="af4"/>
          <w:sz w:val="24"/>
        </w:rPr>
        <w:t xml:space="preserve">   </w:t>
      </w:r>
      <w:r>
        <w:rPr>
          <w:rStyle w:val="af4"/>
          <w:rFonts w:hint="eastAsia"/>
          <w:sz w:val="24"/>
        </w:rPr>
        <w:t>月</w:t>
      </w:r>
      <w:r>
        <w:rPr>
          <w:rStyle w:val="af4"/>
          <w:sz w:val="24"/>
        </w:rPr>
        <w:t xml:space="preserve">   </w:t>
      </w:r>
      <w:r>
        <w:rPr>
          <w:rStyle w:val="af4"/>
          <w:rFonts w:hint="eastAsia"/>
          <w:sz w:val="24"/>
        </w:rPr>
        <w:t>日</w:t>
      </w:r>
    </w:p>
    <w:p w:rsidR="00D433C2" w:rsidRDefault="00D433C2">
      <w:pPr>
        <w:rPr>
          <w:rFonts w:ascii="仿宋" w:eastAsia="仿宋" w:hAnsi="仿宋" w:cs="仿宋"/>
          <w:sz w:val="24"/>
        </w:rPr>
      </w:pPr>
      <w:r>
        <w:rPr>
          <w:rFonts w:ascii="仿宋" w:eastAsia="仿宋" w:hAnsi="仿宋" w:cs="仿宋" w:hint="eastAsia"/>
          <w:sz w:val="24"/>
        </w:rPr>
        <w:br w:type="page"/>
      </w:r>
      <w:r>
        <w:rPr>
          <w:rFonts w:ascii="仿宋" w:eastAsia="仿宋" w:hAnsi="仿宋" w:cs="仿宋" w:hint="eastAsia"/>
          <w:sz w:val="24"/>
        </w:rPr>
        <w:lastRenderedPageBreak/>
        <w:t xml:space="preserve">    </w:t>
      </w:r>
      <w:bookmarkStart w:id="128" w:name="_Toc302967412"/>
    </w:p>
    <w:bookmarkEnd w:id="128"/>
    <w:p w:rsidR="00D433C2" w:rsidRDefault="00D433C2">
      <w:pPr>
        <w:rPr>
          <w:rFonts w:ascii="仿宋" w:eastAsia="仿宋" w:hAnsi="仿宋" w:cs="仿宋"/>
          <w:sz w:val="24"/>
        </w:rPr>
      </w:pPr>
      <w:r>
        <w:rPr>
          <w:rFonts w:ascii="仿宋" w:eastAsia="仿宋" w:hAnsi="仿宋" w:cs="仿宋" w:hint="eastAsia"/>
          <w:sz w:val="24"/>
        </w:rPr>
        <w:t>附件7：</w:t>
      </w:r>
      <w:bookmarkStart w:id="129" w:name="_Toc302967413"/>
    </w:p>
    <w:bookmarkEnd w:id="129"/>
    <w:p w:rsidR="00D433C2" w:rsidRDefault="00D433C2">
      <w:pPr>
        <w:widowControl/>
        <w:autoSpaceDE w:val="0"/>
        <w:autoSpaceDN w:val="0"/>
        <w:adjustRightInd w:val="0"/>
        <w:spacing w:line="400" w:lineRule="exact"/>
        <w:ind w:right="-481"/>
        <w:jc w:val="center"/>
        <w:rPr>
          <w:rFonts w:ascii="仿宋" w:eastAsia="仿宋" w:hAnsi="仿宋"/>
          <w:kern w:val="1"/>
          <w:sz w:val="28"/>
          <w:szCs w:val="28"/>
        </w:rPr>
      </w:pPr>
      <w:r>
        <w:rPr>
          <w:rFonts w:ascii="仿宋" w:eastAsia="仿宋" w:hAnsi="仿宋" w:cs="宋体" w:hint="eastAsia"/>
          <w:kern w:val="1"/>
          <w:sz w:val="28"/>
          <w:szCs w:val="28"/>
        </w:rPr>
        <w:t>供应商同类项目实施情况一览表</w:t>
      </w:r>
    </w:p>
    <w:p w:rsidR="00D433C2" w:rsidRDefault="00D433C2">
      <w:pPr>
        <w:widowControl/>
        <w:autoSpaceDE w:val="0"/>
        <w:autoSpaceDN w:val="0"/>
        <w:adjustRightInd w:val="0"/>
        <w:spacing w:line="400" w:lineRule="exact"/>
        <w:ind w:right="-481"/>
        <w:jc w:val="center"/>
        <w:rPr>
          <w:rFonts w:ascii="仿宋" w:eastAsia="仿宋" w:hAnsi="仿宋"/>
          <w:kern w:val="1"/>
          <w:sz w:val="28"/>
          <w:szCs w:val="28"/>
        </w:rPr>
      </w:pPr>
    </w:p>
    <w:p w:rsidR="00D433C2" w:rsidRDefault="00D433C2">
      <w:pPr>
        <w:widowControl/>
        <w:autoSpaceDE w:val="0"/>
        <w:autoSpaceDN w:val="0"/>
        <w:adjustRightInd w:val="0"/>
        <w:spacing w:after="240" w:line="400" w:lineRule="exact"/>
        <w:ind w:right="-481"/>
        <w:rPr>
          <w:rFonts w:ascii="仿宋" w:eastAsia="仿宋" w:hAnsi="仿宋"/>
          <w:kern w:val="1"/>
          <w:sz w:val="24"/>
          <w:u w:val="single"/>
        </w:rPr>
      </w:pPr>
      <w:r>
        <w:rPr>
          <w:rFonts w:ascii="仿宋" w:eastAsia="仿宋" w:hAnsi="仿宋" w:hint="eastAsia"/>
          <w:kern w:val="1"/>
          <w:sz w:val="24"/>
        </w:rPr>
        <w:t>投标包：第</w:t>
      </w:r>
      <w:r>
        <w:rPr>
          <w:rFonts w:ascii="仿宋" w:eastAsia="仿宋" w:hAnsi="仿宋" w:cs="仿宋"/>
          <w:kern w:val="1"/>
          <w:sz w:val="24"/>
          <w:u w:val="single"/>
        </w:rPr>
        <w:t xml:space="preserve">     </w:t>
      </w:r>
      <w:r>
        <w:rPr>
          <w:rFonts w:ascii="仿宋" w:eastAsia="仿宋" w:hAnsi="仿宋" w:hint="eastAsia"/>
          <w:kern w:val="1"/>
          <w:sz w:val="24"/>
        </w:rPr>
        <w:t>包</w:t>
      </w:r>
      <w:r>
        <w:rPr>
          <w:rFonts w:ascii="仿宋" w:eastAsia="仿宋" w:hAnsi="仿宋"/>
          <w:kern w:val="1"/>
          <w:sz w:val="24"/>
        </w:rPr>
        <w:t xml:space="preserve">                  </w:t>
      </w:r>
      <w:r>
        <w:rPr>
          <w:rFonts w:ascii="仿宋" w:eastAsia="仿宋" w:hAnsi="仿宋" w:hint="eastAsia"/>
          <w:kern w:val="1"/>
          <w:sz w:val="24"/>
        </w:rPr>
        <w:t xml:space="preserve">      </w:t>
      </w:r>
      <w:r>
        <w:rPr>
          <w:rFonts w:ascii="仿宋" w:eastAsia="仿宋" w:hAnsi="仿宋"/>
          <w:kern w:val="1"/>
          <w:sz w:val="24"/>
        </w:rPr>
        <w:t xml:space="preserve">           </w:t>
      </w:r>
      <w:r>
        <w:rPr>
          <w:rFonts w:ascii="仿宋" w:eastAsia="仿宋" w:hAnsi="仿宋" w:hint="eastAsia"/>
          <w:kern w:val="1"/>
          <w:sz w:val="24"/>
        </w:rPr>
        <w:t>包名称：</w:t>
      </w:r>
      <w:r>
        <w:rPr>
          <w:rFonts w:ascii="仿宋" w:eastAsia="仿宋" w:hAnsi="仿宋" w:cs="仿宋"/>
          <w:kern w:val="1"/>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2240"/>
        <w:gridCol w:w="1285"/>
        <w:gridCol w:w="1928"/>
        <w:gridCol w:w="2222"/>
      </w:tblGrid>
      <w:tr w:rsidR="00D433C2">
        <w:trPr>
          <w:trHeight w:val="431"/>
        </w:trPr>
        <w:tc>
          <w:tcPr>
            <w:tcW w:w="1478" w:type="dxa"/>
            <w:vMerge w:val="restart"/>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采购单位名称</w:t>
            </w:r>
          </w:p>
        </w:tc>
        <w:tc>
          <w:tcPr>
            <w:tcW w:w="2240" w:type="dxa"/>
            <w:vMerge w:val="restart"/>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项目名称</w:t>
            </w:r>
          </w:p>
        </w:tc>
        <w:tc>
          <w:tcPr>
            <w:tcW w:w="1285" w:type="dxa"/>
            <w:vMerge w:val="restart"/>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单价</w:t>
            </w:r>
          </w:p>
        </w:tc>
        <w:tc>
          <w:tcPr>
            <w:tcW w:w="1928" w:type="dxa"/>
            <w:vMerge w:val="restart"/>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合同</w:t>
            </w:r>
          </w:p>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金额</w:t>
            </w:r>
          </w:p>
          <w:p w:rsidR="00D433C2" w:rsidRDefault="00D433C2">
            <w:pPr>
              <w:widowControl/>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（万元）</w:t>
            </w:r>
          </w:p>
        </w:tc>
        <w:tc>
          <w:tcPr>
            <w:tcW w:w="2222" w:type="dxa"/>
            <w:vMerge w:val="restart"/>
            <w:vAlign w:val="center"/>
          </w:tcPr>
          <w:p w:rsidR="00D433C2" w:rsidRDefault="00D433C2">
            <w:pPr>
              <w:autoSpaceDE w:val="0"/>
              <w:autoSpaceDN w:val="0"/>
              <w:adjustRightInd w:val="0"/>
              <w:spacing w:line="400" w:lineRule="exact"/>
              <w:jc w:val="center"/>
              <w:rPr>
                <w:rFonts w:ascii="仿宋" w:eastAsia="仿宋" w:hAnsi="仿宋"/>
                <w:kern w:val="1"/>
                <w:sz w:val="24"/>
              </w:rPr>
            </w:pPr>
            <w:r>
              <w:rPr>
                <w:rFonts w:ascii="仿宋" w:eastAsia="仿宋" w:hAnsi="仿宋" w:hint="eastAsia"/>
                <w:kern w:val="1"/>
                <w:sz w:val="24"/>
              </w:rPr>
              <w:t>采购单位联系人及电话</w:t>
            </w:r>
          </w:p>
        </w:tc>
      </w:tr>
      <w:tr w:rsidR="00D433C2">
        <w:trPr>
          <w:trHeight w:val="431"/>
        </w:trPr>
        <w:tc>
          <w:tcPr>
            <w:tcW w:w="1478" w:type="dxa"/>
            <w:vMerge/>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vMerge/>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vMerge/>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vMerge/>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vMerge/>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18"/>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18"/>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18"/>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32"/>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r w:rsidR="00D433C2">
        <w:trPr>
          <w:trHeight w:val="445"/>
        </w:trPr>
        <w:tc>
          <w:tcPr>
            <w:tcW w:w="147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40"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285"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1928"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c>
          <w:tcPr>
            <w:tcW w:w="2222" w:type="dxa"/>
            <w:tcMar>
              <w:top w:w="100" w:type="dxa"/>
              <w:right w:w="100" w:type="dxa"/>
            </w:tcMar>
            <w:vAlign w:val="center"/>
          </w:tcPr>
          <w:p w:rsidR="00D433C2" w:rsidRDefault="00D433C2">
            <w:pPr>
              <w:widowControl/>
              <w:autoSpaceDE w:val="0"/>
              <w:autoSpaceDN w:val="0"/>
              <w:adjustRightInd w:val="0"/>
              <w:spacing w:line="400" w:lineRule="exact"/>
              <w:jc w:val="center"/>
              <w:rPr>
                <w:rFonts w:ascii="仿宋" w:eastAsia="仿宋" w:hAnsi="仿宋"/>
                <w:kern w:val="1"/>
                <w:sz w:val="24"/>
              </w:rPr>
            </w:pPr>
          </w:p>
        </w:tc>
      </w:tr>
    </w:tbl>
    <w:p w:rsidR="00D433C2" w:rsidRDefault="00D433C2">
      <w:pPr>
        <w:widowControl/>
        <w:autoSpaceDE w:val="0"/>
        <w:autoSpaceDN w:val="0"/>
        <w:adjustRightInd w:val="0"/>
        <w:spacing w:line="400" w:lineRule="exact"/>
        <w:ind w:right="-481"/>
        <w:rPr>
          <w:rFonts w:ascii="仿宋" w:eastAsia="仿宋" w:hAnsi="仿宋"/>
          <w:kern w:val="1"/>
          <w:sz w:val="24"/>
        </w:rPr>
      </w:pPr>
    </w:p>
    <w:p w:rsidR="00D433C2" w:rsidRDefault="00D433C2">
      <w:pPr>
        <w:widowControl/>
        <w:autoSpaceDE w:val="0"/>
        <w:autoSpaceDN w:val="0"/>
        <w:adjustRightInd w:val="0"/>
        <w:spacing w:line="400" w:lineRule="exact"/>
        <w:ind w:right="-481"/>
        <w:rPr>
          <w:rFonts w:ascii="仿宋" w:eastAsia="仿宋" w:hAnsi="仿宋"/>
          <w:kern w:val="1"/>
          <w:sz w:val="24"/>
        </w:rPr>
      </w:pP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供应商（公章）：</w:t>
      </w: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法定代表人（签字）：</w:t>
      </w:r>
    </w:p>
    <w:p w:rsidR="00D433C2" w:rsidRDefault="00D433C2">
      <w:pPr>
        <w:widowControl/>
        <w:autoSpaceDE w:val="0"/>
        <w:autoSpaceDN w:val="0"/>
        <w:adjustRightInd w:val="0"/>
        <w:spacing w:line="400" w:lineRule="exact"/>
        <w:ind w:right="-481" w:firstLine="5400"/>
        <w:rPr>
          <w:rStyle w:val="af4"/>
          <w:sz w:val="24"/>
        </w:rPr>
      </w:pPr>
      <w:r>
        <w:rPr>
          <w:rStyle w:val="af4"/>
          <w:rFonts w:hint="eastAsia"/>
          <w:sz w:val="24"/>
        </w:rPr>
        <w:t>日</w:t>
      </w:r>
      <w:r>
        <w:rPr>
          <w:rStyle w:val="af4"/>
          <w:sz w:val="24"/>
        </w:rPr>
        <w:t xml:space="preserve"> </w:t>
      </w:r>
      <w:r>
        <w:rPr>
          <w:rStyle w:val="af4"/>
          <w:rFonts w:hint="eastAsia"/>
          <w:sz w:val="24"/>
        </w:rPr>
        <w:t>期：</w:t>
      </w:r>
      <w:r>
        <w:rPr>
          <w:rStyle w:val="af4"/>
          <w:sz w:val="24"/>
        </w:rPr>
        <w:t xml:space="preserve">      </w:t>
      </w:r>
      <w:r>
        <w:rPr>
          <w:rStyle w:val="af4"/>
          <w:rFonts w:hint="eastAsia"/>
          <w:sz w:val="24"/>
        </w:rPr>
        <w:t>年</w:t>
      </w:r>
      <w:r>
        <w:rPr>
          <w:rStyle w:val="af4"/>
          <w:sz w:val="24"/>
        </w:rPr>
        <w:t xml:space="preserve">   </w:t>
      </w:r>
      <w:r>
        <w:rPr>
          <w:rStyle w:val="af4"/>
          <w:rFonts w:hint="eastAsia"/>
          <w:sz w:val="24"/>
        </w:rPr>
        <w:t>月</w:t>
      </w:r>
      <w:r>
        <w:rPr>
          <w:rStyle w:val="af4"/>
          <w:sz w:val="24"/>
        </w:rPr>
        <w:t xml:space="preserve">   </w:t>
      </w:r>
      <w:r>
        <w:rPr>
          <w:rStyle w:val="af4"/>
          <w:rFonts w:hint="eastAsia"/>
          <w:sz w:val="24"/>
        </w:rPr>
        <w:t>日</w:t>
      </w:r>
    </w:p>
    <w:p w:rsidR="00D433C2" w:rsidRDefault="00D433C2">
      <w:pPr>
        <w:widowControl/>
        <w:autoSpaceDE w:val="0"/>
        <w:autoSpaceDN w:val="0"/>
        <w:adjustRightInd w:val="0"/>
        <w:spacing w:line="400" w:lineRule="exact"/>
        <w:ind w:right="-481"/>
        <w:jc w:val="left"/>
        <w:rPr>
          <w:rFonts w:ascii="仿宋" w:eastAsia="仿宋" w:hAnsi="仿宋"/>
          <w:kern w:val="1"/>
        </w:rPr>
        <w:sectPr w:rsidR="00D433C2">
          <w:pgSz w:w="11906" w:h="16838"/>
          <w:pgMar w:top="1418" w:right="1418" w:bottom="1418" w:left="1418" w:header="851" w:footer="992" w:gutter="0"/>
          <w:cols w:space="720"/>
          <w:docGrid w:linePitch="312"/>
        </w:sectPr>
      </w:pPr>
    </w:p>
    <w:p w:rsidR="00D433C2" w:rsidRDefault="00D433C2">
      <w:pPr>
        <w:rPr>
          <w:rFonts w:ascii="仿宋" w:eastAsia="仿宋" w:hAnsi="仿宋" w:cs="仿宋"/>
        </w:rPr>
      </w:pPr>
      <w:r>
        <w:rPr>
          <w:rFonts w:ascii="仿宋" w:eastAsia="仿宋" w:hAnsi="仿宋" w:cs="仿宋" w:hint="eastAsia"/>
          <w:sz w:val="24"/>
        </w:rPr>
        <w:lastRenderedPageBreak/>
        <w:t xml:space="preserve">附件8：   </w:t>
      </w:r>
      <w:r>
        <w:rPr>
          <w:rFonts w:ascii="仿宋" w:eastAsia="仿宋" w:hAnsi="仿宋" w:cs="仿宋" w:hint="eastAsia"/>
        </w:rPr>
        <w:t xml:space="preserve">                    </w:t>
      </w:r>
      <w:bookmarkStart w:id="130" w:name="_Toc302967414"/>
    </w:p>
    <w:bookmarkEnd w:id="130"/>
    <w:p w:rsidR="00D433C2" w:rsidRDefault="00D433C2">
      <w:pPr>
        <w:widowControl/>
        <w:autoSpaceDE w:val="0"/>
        <w:autoSpaceDN w:val="0"/>
        <w:adjustRightInd w:val="0"/>
        <w:spacing w:before="120" w:after="120" w:line="400" w:lineRule="exact"/>
        <w:ind w:right="-481"/>
        <w:jc w:val="center"/>
        <w:rPr>
          <w:rFonts w:ascii="仿宋" w:eastAsia="仿宋" w:hAnsi="仿宋"/>
          <w:kern w:val="1"/>
          <w:sz w:val="28"/>
          <w:szCs w:val="28"/>
        </w:rPr>
      </w:pPr>
      <w:r>
        <w:rPr>
          <w:rFonts w:ascii="仿宋" w:eastAsia="仿宋" w:hAnsi="仿宋" w:cs="宋体" w:hint="eastAsia"/>
          <w:kern w:val="1"/>
          <w:sz w:val="28"/>
          <w:szCs w:val="28"/>
        </w:rPr>
        <w:t>商务响应表</w:t>
      </w:r>
    </w:p>
    <w:p w:rsidR="00D433C2" w:rsidRDefault="00D433C2">
      <w:pPr>
        <w:widowControl/>
        <w:autoSpaceDE w:val="0"/>
        <w:autoSpaceDN w:val="0"/>
        <w:adjustRightInd w:val="0"/>
        <w:spacing w:before="50" w:line="400" w:lineRule="exact"/>
        <w:ind w:right="-481"/>
        <w:jc w:val="center"/>
        <w:rPr>
          <w:rFonts w:ascii="仿宋" w:eastAsia="仿宋" w:hAnsi="仿宋" w:cs="Arial"/>
          <w:b/>
          <w:bCs/>
          <w:kern w:val="1"/>
          <w:sz w:val="32"/>
          <w:szCs w:val="32"/>
        </w:rPr>
      </w:pPr>
    </w:p>
    <w:p w:rsidR="00D433C2" w:rsidRDefault="00D433C2">
      <w:pPr>
        <w:autoSpaceDE w:val="0"/>
        <w:autoSpaceDN w:val="0"/>
        <w:adjustRightInd w:val="0"/>
        <w:spacing w:line="400" w:lineRule="exact"/>
        <w:rPr>
          <w:rFonts w:eastAsia="仿宋"/>
          <w:sz w:val="24"/>
          <w:u w:val="single"/>
        </w:rPr>
      </w:pPr>
      <w:r>
        <w:rPr>
          <w:rFonts w:ascii="仿宋" w:eastAsia="仿宋" w:cs="仿宋"/>
          <w:sz w:val="24"/>
          <w:lang w:val="zh-CN"/>
        </w:rPr>
        <w:t xml:space="preserve">              </w:t>
      </w:r>
      <w:r>
        <w:rPr>
          <w:rFonts w:ascii="仿宋" w:eastAsia="仿宋" w:cs="仿宋" w:hint="eastAsia"/>
          <w:sz w:val="24"/>
          <w:lang w:val="zh-CN"/>
        </w:rPr>
        <w:t>投标包：第</w:t>
      </w:r>
      <w:r>
        <w:rPr>
          <w:rFonts w:ascii="仿宋" w:eastAsia="仿宋" w:cs="仿宋"/>
          <w:sz w:val="24"/>
          <w:u w:val="single"/>
          <w:lang w:val="zh-CN"/>
        </w:rPr>
        <w:t xml:space="preserve">    </w:t>
      </w:r>
      <w:r>
        <w:rPr>
          <w:rFonts w:ascii="仿宋" w:eastAsia="仿宋" w:cs="仿宋" w:hint="eastAsia"/>
          <w:sz w:val="24"/>
          <w:u w:val="single"/>
          <w:lang w:val="zh-CN"/>
        </w:rPr>
        <w:t>包</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3204"/>
        <w:gridCol w:w="1072"/>
        <w:gridCol w:w="3108"/>
      </w:tblGrid>
      <w:tr w:rsidR="00D433C2">
        <w:trPr>
          <w:trHeight w:val="954"/>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before="120" w:line="400" w:lineRule="exact"/>
              <w:jc w:val="center"/>
              <w:rPr>
                <w:rFonts w:eastAsia="仿宋"/>
                <w:sz w:val="24"/>
              </w:rPr>
            </w:pPr>
            <w:r>
              <w:rPr>
                <w:rFonts w:ascii="仿宋" w:eastAsia="仿宋" w:cs="仿宋" w:hint="eastAsia"/>
                <w:sz w:val="24"/>
                <w:lang w:val="zh-CN"/>
              </w:rPr>
              <w:t>项目</w:t>
            </w:r>
          </w:p>
        </w:tc>
        <w:tc>
          <w:tcPr>
            <w:tcW w:w="3204"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before="120" w:line="400" w:lineRule="exact"/>
              <w:jc w:val="center"/>
              <w:rPr>
                <w:rFonts w:eastAsia="仿宋"/>
                <w:sz w:val="24"/>
              </w:rPr>
            </w:pPr>
            <w:r>
              <w:rPr>
                <w:rFonts w:ascii="仿宋" w:eastAsia="仿宋" w:cs="仿宋" w:hint="eastAsia"/>
                <w:sz w:val="24"/>
                <w:lang w:val="zh-CN"/>
              </w:rPr>
              <w:t>磋商文件要求</w:t>
            </w:r>
          </w:p>
        </w:tc>
        <w:tc>
          <w:tcPr>
            <w:tcW w:w="1072"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before="120" w:line="400" w:lineRule="exact"/>
              <w:jc w:val="center"/>
              <w:rPr>
                <w:rFonts w:eastAsia="仿宋"/>
                <w:sz w:val="24"/>
              </w:rPr>
            </w:pPr>
            <w:r>
              <w:rPr>
                <w:rFonts w:ascii="仿宋" w:eastAsia="仿宋" w:cs="仿宋" w:hint="eastAsia"/>
                <w:sz w:val="24"/>
                <w:lang w:val="zh-CN"/>
              </w:rPr>
              <w:t>是否</w:t>
            </w:r>
          </w:p>
          <w:p w:rsidR="00D433C2" w:rsidRDefault="00D433C2">
            <w:pPr>
              <w:autoSpaceDE w:val="0"/>
              <w:autoSpaceDN w:val="0"/>
              <w:adjustRightInd w:val="0"/>
              <w:spacing w:before="120" w:line="400" w:lineRule="exact"/>
              <w:jc w:val="center"/>
              <w:rPr>
                <w:rFonts w:eastAsia="仿宋"/>
                <w:sz w:val="24"/>
              </w:rPr>
            </w:pPr>
            <w:r>
              <w:rPr>
                <w:rFonts w:ascii="仿宋" w:eastAsia="仿宋" w:cs="仿宋" w:hint="eastAsia"/>
                <w:sz w:val="24"/>
                <w:lang w:val="zh-CN"/>
              </w:rPr>
              <w:t>响应</w:t>
            </w:r>
          </w:p>
        </w:tc>
        <w:tc>
          <w:tcPr>
            <w:tcW w:w="310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before="120" w:line="400" w:lineRule="exact"/>
              <w:jc w:val="center"/>
              <w:rPr>
                <w:rFonts w:eastAsia="仿宋"/>
                <w:sz w:val="24"/>
              </w:rPr>
            </w:pPr>
            <w:r>
              <w:rPr>
                <w:rFonts w:ascii="仿宋" w:eastAsia="仿宋" w:cs="仿宋" w:hint="eastAsia"/>
                <w:sz w:val="24"/>
                <w:lang w:val="zh-CN"/>
              </w:rPr>
              <w:t>供应商的承诺或说明</w:t>
            </w:r>
          </w:p>
        </w:tc>
      </w:tr>
      <w:tr w:rsidR="00D433C2">
        <w:trPr>
          <w:trHeight w:val="697"/>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r>
              <w:rPr>
                <w:rFonts w:ascii="仿宋" w:eastAsia="仿宋" w:cs="仿宋" w:hint="eastAsia"/>
                <w:sz w:val="24"/>
                <w:lang w:val="zh-CN"/>
              </w:rPr>
              <w:t>服务保障要求</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1394"/>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r>
              <w:rPr>
                <w:rFonts w:ascii="仿宋" w:eastAsia="仿宋" w:cs="仿宋" w:hint="eastAsia"/>
                <w:sz w:val="24"/>
                <w:lang w:val="zh-CN"/>
              </w:rPr>
              <w:t>服务期限或者提供服务起止时间</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ind w:left="43"/>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ind w:left="43"/>
              <w:rPr>
                <w:rFonts w:eastAsia="仿宋"/>
                <w:sz w:val="24"/>
              </w:rPr>
            </w:pPr>
          </w:p>
        </w:tc>
      </w:tr>
      <w:tr w:rsidR="00D433C2">
        <w:trPr>
          <w:trHeight w:val="535"/>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535"/>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r>
              <w:rPr>
                <w:rFonts w:eastAsia="仿宋"/>
                <w:sz w:val="24"/>
              </w:rPr>
              <w:t>……</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802"/>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r>
              <w:rPr>
                <w:rFonts w:ascii="仿宋" w:eastAsia="仿宋" w:cs="仿宋" w:hint="eastAsia"/>
                <w:sz w:val="24"/>
                <w:lang w:val="zh-CN"/>
              </w:rPr>
              <w:t>质量管理、企业信用要求</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802"/>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r>
              <w:rPr>
                <w:rFonts w:ascii="仿宋" w:eastAsia="仿宋" w:cs="仿宋" w:hint="eastAsia"/>
                <w:sz w:val="24"/>
                <w:lang w:val="zh-CN"/>
              </w:rPr>
              <w:t>能力或业绩要求</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802"/>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line="400" w:lineRule="exact"/>
              <w:rPr>
                <w:rFonts w:eastAsia="仿宋"/>
                <w:sz w:val="24"/>
              </w:rPr>
            </w:pP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r w:rsidR="00D433C2">
        <w:trPr>
          <w:trHeight w:val="535"/>
        </w:trPr>
        <w:tc>
          <w:tcPr>
            <w:tcW w:w="172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before="120" w:line="400" w:lineRule="exact"/>
              <w:rPr>
                <w:rFonts w:eastAsia="仿宋"/>
                <w:sz w:val="24"/>
              </w:rPr>
            </w:pPr>
            <w:r>
              <w:rPr>
                <w:rFonts w:eastAsia="仿宋"/>
                <w:sz w:val="24"/>
              </w:rPr>
              <w:t>……</w:t>
            </w:r>
          </w:p>
        </w:tc>
        <w:tc>
          <w:tcPr>
            <w:tcW w:w="3204"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1072"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c>
          <w:tcPr>
            <w:tcW w:w="3108" w:type="dxa"/>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before="120" w:line="400" w:lineRule="exact"/>
              <w:rPr>
                <w:rFonts w:eastAsia="仿宋"/>
                <w:sz w:val="24"/>
              </w:rPr>
            </w:pPr>
          </w:p>
        </w:tc>
      </w:tr>
    </w:tbl>
    <w:p w:rsidR="00D433C2" w:rsidRDefault="00D433C2">
      <w:pPr>
        <w:widowControl/>
        <w:autoSpaceDE w:val="0"/>
        <w:autoSpaceDN w:val="0"/>
        <w:adjustRightInd w:val="0"/>
        <w:spacing w:line="400" w:lineRule="exact"/>
        <w:ind w:right="-481" w:firstLine="4320"/>
        <w:rPr>
          <w:rStyle w:val="af4"/>
          <w:sz w:val="24"/>
        </w:rPr>
      </w:pPr>
    </w:p>
    <w:p w:rsidR="00D433C2" w:rsidRDefault="00D433C2">
      <w:pPr>
        <w:widowControl/>
        <w:autoSpaceDE w:val="0"/>
        <w:autoSpaceDN w:val="0"/>
        <w:adjustRightInd w:val="0"/>
        <w:spacing w:line="400" w:lineRule="exact"/>
        <w:ind w:right="-481" w:firstLine="4320"/>
        <w:rPr>
          <w:rStyle w:val="af4"/>
          <w:sz w:val="24"/>
        </w:rPr>
      </w:pP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供应商（公章）：</w:t>
      </w:r>
    </w:p>
    <w:p w:rsidR="00D433C2" w:rsidRDefault="00D433C2">
      <w:pPr>
        <w:widowControl/>
        <w:autoSpaceDE w:val="0"/>
        <w:autoSpaceDN w:val="0"/>
        <w:adjustRightInd w:val="0"/>
        <w:spacing w:line="400" w:lineRule="exact"/>
        <w:ind w:right="-481" w:firstLine="4320"/>
        <w:rPr>
          <w:rStyle w:val="af4"/>
          <w:sz w:val="24"/>
        </w:rPr>
      </w:pPr>
      <w:r>
        <w:rPr>
          <w:rStyle w:val="af4"/>
          <w:rFonts w:hint="eastAsia"/>
          <w:sz w:val="24"/>
        </w:rPr>
        <w:t>法定代表人（签字）：</w:t>
      </w:r>
    </w:p>
    <w:p w:rsidR="00D433C2" w:rsidRDefault="00D433C2">
      <w:pPr>
        <w:widowControl/>
        <w:autoSpaceDE w:val="0"/>
        <w:autoSpaceDN w:val="0"/>
        <w:adjustRightInd w:val="0"/>
        <w:spacing w:line="400" w:lineRule="exact"/>
        <w:ind w:right="-481" w:firstLine="5400"/>
        <w:rPr>
          <w:rStyle w:val="af4"/>
          <w:sz w:val="24"/>
        </w:rPr>
      </w:pPr>
      <w:r>
        <w:rPr>
          <w:rStyle w:val="af4"/>
          <w:rFonts w:hint="eastAsia"/>
          <w:sz w:val="24"/>
        </w:rPr>
        <w:t>日</w:t>
      </w:r>
      <w:r>
        <w:rPr>
          <w:rStyle w:val="af4"/>
          <w:sz w:val="24"/>
        </w:rPr>
        <w:t xml:space="preserve"> </w:t>
      </w:r>
      <w:r>
        <w:rPr>
          <w:rStyle w:val="af4"/>
          <w:rFonts w:hint="eastAsia"/>
          <w:sz w:val="24"/>
        </w:rPr>
        <w:t>期：</w:t>
      </w:r>
      <w:r>
        <w:rPr>
          <w:rStyle w:val="af4"/>
          <w:sz w:val="24"/>
        </w:rPr>
        <w:t xml:space="preserve">      </w:t>
      </w:r>
      <w:r>
        <w:rPr>
          <w:rStyle w:val="af4"/>
          <w:rFonts w:hint="eastAsia"/>
          <w:sz w:val="24"/>
        </w:rPr>
        <w:t>年</w:t>
      </w:r>
      <w:r>
        <w:rPr>
          <w:rStyle w:val="af4"/>
          <w:sz w:val="24"/>
        </w:rPr>
        <w:t xml:space="preserve">   </w:t>
      </w:r>
      <w:r>
        <w:rPr>
          <w:rStyle w:val="af4"/>
          <w:rFonts w:hint="eastAsia"/>
          <w:sz w:val="24"/>
        </w:rPr>
        <w:t>月</w:t>
      </w:r>
      <w:r>
        <w:rPr>
          <w:rStyle w:val="af4"/>
          <w:sz w:val="24"/>
        </w:rPr>
        <w:t xml:space="preserve">   </w:t>
      </w:r>
      <w:r>
        <w:rPr>
          <w:rStyle w:val="af4"/>
          <w:rFonts w:hint="eastAsia"/>
          <w:sz w:val="24"/>
        </w:rPr>
        <w:t>日</w:t>
      </w:r>
    </w:p>
    <w:p w:rsidR="00D433C2" w:rsidRDefault="00D433C2">
      <w:pPr>
        <w:widowControl/>
        <w:autoSpaceDE w:val="0"/>
        <w:autoSpaceDN w:val="0"/>
        <w:adjustRightInd w:val="0"/>
        <w:spacing w:line="400" w:lineRule="exact"/>
        <w:ind w:firstLine="514"/>
        <w:rPr>
          <w:rFonts w:ascii="仿宋" w:eastAsia="仿宋" w:hAnsi="仿宋"/>
          <w:kern w:val="1"/>
          <w:sz w:val="24"/>
        </w:rPr>
      </w:pPr>
    </w:p>
    <w:p w:rsidR="00D433C2" w:rsidRDefault="00D433C2" w:rsidP="0069432A">
      <w:pPr>
        <w:snapToGrid w:val="0"/>
        <w:spacing w:beforeLines="50" w:before="120"/>
        <w:rPr>
          <w:rFonts w:ascii="仿宋" w:eastAsia="仿宋" w:hAnsi="仿宋" w:cs="仿宋"/>
          <w:b/>
          <w:bCs/>
          <w:sz w:val="24"/>
        </w:rPr>
        <w:sectPr w:rsidR="00D433C2">
          <w:pgSz w:w="11907" w:h="16840"/>
          <w:pgMar w:top="2098" w:right="1474" w:bottom="1985" w:left="1588" w:header="851" w:footer="992" w:gutter="0"/>
          <w:cols w:space="720"/>
          <w:docGrid w:linePitch="326" w:charSpace="-4301"/>
        </w:sectPr>
      </w:pP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hint="eastAsia"/>
          <w:kern w:val="1"/>
          <w:sz w:val="24"/>
        </w:rPr>
        <w:lastRenderedPageBreak/>
        <w:t>附件9：</w:t>
      </w:r>
    </w:p>
    <w:p w:rsidR="00D433C2" w:rsidRDefault="00D433C2">
      <w:pPr>
        <w:widowControl/>
        <w:autoSpaceDE w:val="0"/>
        <w:autoSpaceDN w:val="0"/>
        <w:adjustRightInd w:val="0"/>
        <w:spacing w:line="360" w:lineRule="auto"/>
        <w:jc w:val="center"/>
        <w:rPr>
          <w:rFonts w:ascii="仿宋" w:eastAsia="仿宋" w:hAnsi="仿宋"/>
          <w:kern w:val="1"/>
          <w:sz w:val="28"/>
          <w:szCs w:val="28"/>
        </w:rPr>
      </w:pPr>
      <w:r>
        <w:rPr>
          <w:rFonts w:ascii="仿宋" w:eastAsia="仿宋" w:hAnsi="仿宋" w:cs="宋体" w:hint="eastAsia"/>
          <w:kern w:val="1"/>
          <w:sz w:val="28"/>
          <w:szCs w:val="28"/>
        </w:rPr>
        <w:t>政府采购诚信承诺书</w:t>
      </w:r>
    </w:p>
    <w:p w:rsidR="00D433C2" w:rsidRDefault="00D433C2">
      <w:pPr>
        <w:widowControl/>
        <w:autoSpaceDE w:val="0"/>
        <w:autoSpaceDN w:val="0"/>
        <w:adjustRightInd w:val="0"/>
        <w:spacing w:line="360" w:lineRule="auto"/>
        <w:rPr>
          <w:rFonts w:ascii="仿宋" w:eastAsia="仿宋" w:hAnsi="仿宋" w:cs="Arial"/>
          <w:b/>
          <w:bCs/>
          <w:kern w:val="1"/>
          <w:sz w:val="24"/>
        </w:rPr>
      </w:pPr>
    </w:p>
    <w:p w:rsidR="00D433C2" w:rsidRDefault="00D433C2">
      <w:pPr>
        <w:widowControl/>
        <w:autoSpaceDE w:val="0"/>
        <w:autoSpaceDN w:val="0"/>
        <w:adjustRightInd w:val="0"/>
        <w:spacing w:line="360" w:lineRule="auto"/>
        <w:rPr>
          <w:rFonts w:ascii="仿宋" w:eastAsia="仿宋" w:hAnsi="仿宋"/>
          <w:kern w:val="1"/>
          <w:sz w:val="24"/>
        </w:rPr>
      </w:pPr>
      <w:r>
        <w:rPr>
          <w:rFonts w:ascii="仿宋" w:eastAsia="仿宋" w:hAnsi="仿宋" w:cs="仿宋" w:hint="eastAsia"/>
          <w:kern w:val="1"/>
          <w:sz w:val="24"/>
          <w:u w:val="single"/>
        </w:rPr>
        <w:t>（采购人）</w:t>
      </w:r>
      <w:r>
        <w:rPr>
          <w:rFonts w:ascii="仿宋" w:eastAsia="仿宋" w:hAnsi="仿宋" w:cs="仿宋" w:hint="eastAsia"/>
          <w:kern w:val="1"/>
          <w:sz w:val="24"/>
        </w:rPr>
        <w:t>，</w:t>
      </w:r>
      <w:r>
        <w:rPr>
          <w:rFonts w:ascii="仿宋" w:eastAsia="仿宋" w:hAnsi="仿宋" w:cs="仿宋" w:hint="eastAsia"/>
          <w:kern w:val="1"/>
          <w:sz w:val="24"/>
          <w:u w:val="single"/>
        </w:rPr>
        <w:t>（采购代理机构）</w:t>
      </w:r>
      <w:r>
        <w:rPr>
          <w:rFonts w:ascii="仿宋" w:eastAsia="仿宋" w:hAnsi="仿宋" w:cs="仿宋" w:hint="eastAsia"/>
          <w:kern w:val="1"/>
          <w:sz w:val="24"/>
        </w:rPr>
        <w:t>：</w:t>
      </w:r>
    </w:p>
    <w:p w:rsidR="00D433C2" w:rsidRDefault="00D433C2">
      <w:pPr>
        <w:autoSpaceDE w:val="0"/>
        <w:autoSpaceDN w:val="0"/>
        <w:adjustRightInd w:val="0"/>
        <w:spacing w:line="360" w:lineRule="auto"/>
        <w:ind w:firstLine="480"/>
        <w:rPr>
          <w:rFonts w:eastAsia="仿宋"/>
          <w:sz w:val="24"/>
          <w:lang w:val="zh-CN"/>
        </w:rPr>
      </w:pPr>
      <w:r>
        <w:rPr>
          <w:rFonts w:ascii="仿宋" w:eastAsia="仿宋" w:cs="仿宋" w:hint="eastAsia"/>
          <w:sz w:val="24"/>
          <w:lang w:val="zh-CN"/>
        </w:rPr>
        <w:t>我公司（投标人名称）已详细阅读了项目（项目编号：）招标文件，自愿参加本次投标，现就有关事项做出郑重承诺如下：</w:t>
      </w:r>
    </w:p>
    <w:p w:rsidR="00D433C2" w:rsidRDefault="00D433C2">
      <w:pPr>
        <w:autoSpaceDE w:val="0"/>
        <w:autoSpaceDN w:val="0"/>
        <w:adjustRightInd w:val="0"/>
        <w:spacing w:line="360" w:lineRule="auto"/>
        <w:ind w:firstLine="480"/>
        <w:rPr>
          <w:rFonts w:eastAsia="仿宋"/>
          <w:sz w:val="24"/>
          <w:lang w:val="zh-CN"/>
        </w:rPr>
      </w:pPr>
      <w:r>
        <w:rPr>
          <w:rFonts w:ascii="仿宋" w:eastAsia="仿宋" w:cs="仿宋" w:hint="eastAsia"/>
          <w:sz w:val="24"/>
          <w:lang w:val="zh-CN"/>
        </w:rPr>
        <w:t>一、诚信投标，材料真实。我公司保证所提供的全部材料、投标内容均真实、合法、有效，保证不出借或者借用其他企业资质，不以他人名义投标，不弄虚作假；</w:t>
      </w:r>
    </w:p>
    <w:p w:rsidR="00D433C2" w:rsidRDefault="00D433C2">
      <w:pPr>
        <w:autoSpaceDE w:val="0"/>
        <w:autoSpaceDN w:val="0"/>
        <w:adjustRightInd w:val="0"/>
        <w:spacing w:line="360" w:lineRule="auto"/>
        <w:ind w:firstLine="480"/>
        <w:rPr>
          <w:rFonts w:eastAsia="仿宋"/>
          <w:sz w:val="24"/>
          <w:lang w:val="zh-CN"/>
        </w:rPr>
      </w:pPr>
      <w:r>
        <w:rPr>
          <w:rFonts w:ascii="仿宋" w:eastAsia="仿宋" w:cs="仿宋" w:hint="eastAsia"/>
          <w:sz w:val="24"/>
          <w:lang w:val="zh-CN"/>
        </w:rPr>
        <w:t>二、遵纪守法，公平竞争。</w:t>
      </w:r>
      <w:proofErr w:type="gramStart"/>
      <w:r>
        <w:rPr>
          <w:rFonts w:ascii="仿宋" w:eastAsia="仿宋" w:cs="仿宋" w:hint="eastAsia"/>
          <w:sz w:val="24"/>
          <w:lang w:val="zh-CN"/>
        </w:rPr>
        <w:t>不</w:t>
      </w:r>
      <w:proofErr w:type="gramEnd"/>
      <w:r>
        <w:rPr>
          <w:rFonts w:ascii="仿宋" w:eastAsia="仿宋" w:cs="仿宋" w:hint="eastAsia"/>
          <w:sz w:val="24"/>
          <w:lang w:val="zh-CN"/>
        </w:rPr>
        <w:t>与其他投标人相互串通、</w:t>
      </w:r>
      <w:r>
        <w:rPr>
          <w:rFonts w:ascii="仿宋" w:eastAsia="仿宋" w:cs="仿宋" w:hint="eastAsia"/>
          <w:kern w:val="0"/>
          <w:sz w:val="24"/>
          <w:lang w:val="zh-CN"/>
        </w:rPr>
        <w:t>哄抬价格，</w:t>
      </w:r>
      <w:r>
        <w:rPr>
          <w:rFonts w:ascii="仿宋" w:eastAsia="仿宋" w:cs="仿宋" w:hint="eastAsia"/>
          <w:sz w:val="24"/>
          <w:lang w:val="zh-CN"/>
        </w:rPr>
        <w:t>不排挤其他投标人，不损害招标人的合法权益；不向评标委员会、招标人提供利益以牟取中标；</w:t>
      </w:r>
    </w:p>
    <w:p w:rsidR="00D433C2" w:rsidRDefault="00D433C2">
      <w:pPr>
        <w:autoSpaceDE w:val="0"/>
        <w:autoSpaceDN w:val="0"/>
        <w:adjustRightInd w:val="0"/>
        <w:spacing w:line="360" w:lineRule="auto"/>
        <w:ind w:firstLine="480"/>
        <w:rPr>
          <w:rFonts w:eastAsia="仿宋"/>
          <w:sz w:val="24"/>
          <w:lang w:val="zh-CN"/>
        </w:rPr>
      </w:pPr>
      <w:r>
        <w:rPr>
          <w:rFonts w:ascii="仿宋" w:eastAsia="仿宋" w:cs="仿宋" w:hint="eastAsia"/>
          <w:kern w:val="0"/>
          <w:sz w:val="24"/>
          <w:lang w:val="zh-CN"/>
        </w:rPr>
        <w:t>三、若中标后，将按照规定及时与招标人签订政府采购合同，不与招标人订立有悖于采购结果的合同或协议；严格履行政府采购合同，不降低合同约定的产品质量和服务，</w:t>
      </w:r>
      <w:proofErr w:type="gramStart"/>
      <w:r>
        <w:rPr>
          <w:rFonts w:ascii="仿宋" w:eastAsia="仿宋" w:cs="仿宋" w:hint="eastAsia"/>
          <w:kern w:val="0"/>
          <w:sz w:val="24"/>
          <w:lang w:val="zh-CN"/>
        </w:rPr>
        <w:t>不</w:t>
      </w:r>
      <w:proofErr w:type="gramEnd"/>
      <w:r>
        <w:rPr>
          <w:rFonts w:ascii="仿宋" w:eastAsia="仿宋" w:cs="仿宋" w:hint="eastAsia"/>
          <w:kern w:val="0"/>
          <w:sz w:val="24"/>
          <w:lang w:val="zh-CN"/>
        </w:rPr>
        <w:t>擅自变更、中止、终止合同，或者拒绝履行合同义务；</w:t>
      </w:r>
    </w:p>
    <w:p w:rsidR="00D433C2" w:rsidRDefault="00D433C2">
      <w:pPr>
        <w:autoSpaceDE w:val="0"/>
        <w:autoSpaceDN w:val="0"/>
        <w:adjustRightInd w:val="0"/>
        <w:spacing w:line="360" w:lineRule="auto"/>
        <w:ind w:firstLine="480"/>
        <w:rPr>
          <w:rFonts w:eastAsia="仿宋"/>
          <w:sz w:val="24"/>
          <w:lang w:val="zh-CN"/>
        </w:rPr>
      </w:pPr>
      <w:r>
        <w:rPr>
          <w:rFonts w:ascii="仿宋" w:eastAsia="仿宋" w:cs="仿宋" w:hint="eastAsia"/>
          <w:sz w:val="24"/>
          <w:lang w:val="zh-CN"/>
        </w:rPr>
        <w:t>若有违反以上承诺内容的行为，我公司自愿接受取消投标资格、记入信用档案、媒体通报、</w:t>
      </w:r>
      <w:r>
        <w:rPr>
          <w:rFonts w:ascii="仿宋" w:eastAsia="仿宋" w:cs="仿宋"/>
          <w:sz w:val="24"/>
          <w:lang w:val="zh-CN"/>
        </w:rPr>
        <w:t>1-3</w:t>
      </w:r>
      <w:r>
        <w:rPr>
          <w:rFonts w:ascii="仿宋" w:eastAsia="仿宋" w:cs="仿宋" w:hint="eastAsia"/>
          <w:sz w:val="24"/>
          <w:lang w:val="zh-CN"/>
        </w:rPr>
        <w:t>年内禁止参与政府采购等处罚；如已中标的，自动放弃中标资格，并承担全部法律责任；给招标人造成损失的，依法承担赔偿责任。</w:t>
      </w:r>
    </w:p>
    <w:p w:rsidR="00D433C2" w:rsidRDefault="00D433C2">
      <w:pPr>
        <w:widowControl/>
        <w:autoSpaceDE w:val="0"/>
        <w:autoSpaceDN w:val="0"/>
        <w:adjustRightInd w:val="0"/>
        <w:spacing w:line="360" w:lineRule="auto"/>
        <w:ind w:right="-481" w:firstLine="420"/>
        <w:rPr>
          <w:rFonts w:ascii="仿宋" w:eastAsia="仿宋" w:hAnsi="仿宋"/>
          <w:kern w:val="1"/>
          <w:sz w:val="24"/>
        </w:rPr>
      </w:pPr>
    </w:p>
    <w:p w:rsidR="00D433C2" w:rsidRDefault="00D433C2">
      <w:pPr>
        <w:widowControl/>
        <w:autoSpaceDE w:val="0"/>
        <w:autoSpaceDN w:val="0"/>
        <w:adjustRightInd w:val="0"/>
        <w:spacing w:line="360" w:lineRule="auto"/>
        <w:ind w:right="-481"/>
        <w:rPr>
          <w:rFonts w:ascii="仿宋" w:eastAsia="仿宋" w:hAnsi="仿宋"/>
          <w:kern w:val="1"/>
          <w:sz w:val="24"/>
        </w:rPr>
      </w:pPr>
    </w:p>
    <w:p w:rsidR="00D433C2" w:rsidRDefault="00D433C2">
      <w:pPr>
        <w:widowControl/>
        <w:autoSpaceDE w:val="0"/>
        <w:autoSpaceDN w:val="0"/>
        <w:adjustRightInd w:val="0"/>
        <w:spacing w:line="360" w:lineRule="auto"/>
        <w:ind w:right="-481"/>
        <w:rPr>
          <w:rFonts w:ascii="仿宋" w:eastAsia="仿宋" w:hAnsi="仿宋"/>
          <w:kern w:val="1"/>
          <w:sz w:val="24"/>
        </w:rPr>
      </w:pPr>
    </w:p>
    <w:p w:rsidR="00D433C2" w:rsidRDefault="00D433C2">
      <w:pPr>
        <w:widowControl/>
        <w:autoSpaceDE w:val="0"/>
        <w:autoSpaceDN w:val="0"/>
        <w:adjustRightInd w:val="0"/>
        <w:spacing w:line="360" w:lineRule="auto"/>
        <w:ind w:right="-481"/>
        <w:rPr>
          <w:rFonts w:ascii="仿宋" w:eastAsia="仿宋" w:hAnsi="仿宋"/>
          <w:kern w:val="1"/>
          <w:sz w:val="24"/>
        </w:rPr>
      </w:pPr>
    </w:p>
    <w:p w:rsidR="00D433C2" w:rsidRDefault="00D433C2">
      <w:pPr>
        <w:widowControl/>
        <w:autoSpaceDE w:val="0"/>
        <w:autoSpaceDN w:val="0"/>
        <w:adjustRightInd w:val="0"/>
        <w:spacing w:line="360" w:lineRule="auto"/>
        <w:ind w:right="-481"/>
        <w:jc w:val="center"/>
        <w:rPr>
          <w:rStyle w:val="af4"/>
          <w:sz w:val="24"/>
        </w:rPr>
      </w:pPr>
      <w:r>
        <w:rPr>
          <w:rStyle w:val="af4"/>
          <w:rFonts w:hint="eastAsia"/>
          <w:sz w:val="24"/>
        </w:rPr>
        <w:t>投标人名称</w:t>
      </w:r>
      <w:r>
        <w:rPr>
          <w:rStyle w:val="af4"/>
          <w:sz w:val="24"/>
        </w:rPr>
        <w:t>(</w:t>
      </w:r>
      <w:r>
        <w:rPr>
          <w:rStyle w:val="af4"/>
          <w:rFonts w:hint="eastAsia"/>
          <w:sz w:val="24"/>
        </w:rPr>
        <w:t>公章</w:t>
      </w:r>
      <w:r>
        <w:rPr>
          <w:rStyle w:val="af4"/>
          <w:sz w:val="24"/>
        </w:rPr>
        <w:t>)</w:t>
      </w:r>
      <w:r>
        <w:rPr>
          <w:rStyle w:val="af4"/>
          <w:rFonts w:hint="eastAsia"/>
          <w:sz w:val="24"/>
        </w:rPr>
        <w:t>：</w:t>
      </w:r>
    </w:p>
    <w:p w:rsidR="00D433C2" w:rsidRDefault="00D433C2">
      <w:pPr>
        <w:widowControl/>
        <w:autoSpaceDE w:val="0"/>
        <w:autoSpaceDN w:val="0"/>
        <w:adjustRightInd w:val="0"/>
        <w:spacing w:line="360" w:lineRule="auto"/>
        <w:ind w:right="-481"/>
        <w:jc w:val="center"/>
        <w:rPr>
          <w:rStyle w:val="af4"/>
          <w:sz w:val="24"/>
        </w:rPr>
      </w:pPr>
      <w:r>
        <w:rPr>
          <w:rStyle w:val="af4"/>
          <w:rFonts w:hint="eastAsia"/>
          <w:sz w:val="24"/>
        </w:rPr>
        <w:t>法定代表人（印章）：</w:t>
      </w:r>
    </w:p>
    <w:p w:rsidR="00D433C2" w:rsidRDefault="00D433C2">
      <w:pPr>
        <w:widowControl/>
        <w:autoSpaceDE w:val="0"/>
        <w:autoSpaceDN w:val="0"/>
        <w:adjustRightInd w:val="0"/>
        <w:spacing w:line="360" w:lineRule="auto"/>
        <w:ind w:right="-481" w:firstLine="720"/>
        <w:jc w:val="center"/>
        <w:rPr>
          <w:rStyle w:val="af4"/>
          <w:sz w:val="24"/>
        </w:rPr>
      </w:pPr>
      <w:r>
        <w:rPr>
          <w:rStyle w:val="af4"/>
          <w:rFonts w:hint="eastAsia"/>
          <w:sz w:val="24"/>
        </w:rPr>
        <w:t>年月日</w:t>
      </w:r>
    </w:p>
    <w:p w:rsidR="00D433C2" w:rsidRDefault="00D433C2">
      <w:pPr>
        <w:spacing w:line="420" w:lineRule="auto"/>
        <w:ind w:firstLine="480"/>
        <w:rPr>
          <w:rFonts w:ascii="仿宋" w:eastAsia="仿宋" w:hAnsi="仿宋"/>
          <w:color w:val="000000"/>
          <w:sz w:val="24"/>
        </w:rPr>
        <w:sectPr w:rsidR="00D433C2">
          <w:pgSz w:w="11906" w:h="16838"/>
          <w:pgMar w:top="1418" w:right="1418" w:bottom="1418" w:left="1418" w:header="851" w:footer="992" w:gutter="0"/>
          <w:cols w:space="720"/>
          <w:docGrid w:linePitch="312"/>
        </w:sectPr>
      </w:pP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hint="eastAsia"/>
          <w:kern w:val="1"/>
          <w:sz w:val="24"/>
        </w:rPr>
        <w:lastRenderedPageBreak/>
        <w:t>附件10：</w:t>
      </w:r>
    </w:p>
    <w:p w:rsidR="00D433C2" w:rsidRDefault="00D433C2">
      <w:pPr>
        <w:widowControl/>
        <w:autoSpaceDE w:val="0"/>
        <w:autoSpaceDN w:val="0"/>
        <w:adjustRightInd w:val="0"/>
        <w:spacing w:line="400" w:lineRule="exact"/>
        <w:ind w:firstLine="630"/>
        <w:jc w:val="center"/>
        <w:rPr>
          <w:rFonts w:ascii="仿宋" w:eastAsia="仿宋" w:hAnsi="仿宋"/>
          <w:kern w:val="1"/>
          <w:sz w:val="28"/>
          <w:szCs w:val="28"/>
        </w:rPr>
      </w:pPr>
      <w:r>
        <w:rPr>
          <w:rFonts w:ascii="仿宋" w:eastAsia="仿宋" w:hAnsi="仿宋" w:cs="宋体" w:hint="eastAsia"/>
          <w:kern w:val="1"/>
          <w:sz w:val="28"/>
          <w:szCs w:val="28"/>
        </w:rPr>
        <w:t>联合投标协议书</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甲方：</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乙方：</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（如果两个以上的自然人、法人或者其他组织组成一个联合，可按照甲、乙、丙、丁…序列增加）</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联合体各方经协商，就响应</w:t>
      </w:r>
      <w:r>
        <w:rPr>
          <w:rFonts w:ascii="仿宋" w:eastAsia="仿宋" w:hAnsi="仿宋" w:hint="eastAsia"/>
          <w:kern w:val="1"/>
          <w:sz w:val="24"/>
          <w:u w:val="single"/>
        </w:rPr>
        <w:t>（采购人名称）</w:t>
      </w:r>
      <w:r>
        <w:rPr>
          <w:rFonts w:ascii="仿宋" w:eastAsia="仿宋" w:hAnsi="仿宋" w:hint="eastAsia"/>
          <w:kern w:val="1"/>
          <w:sz w:val="24"/>
        </w:rPr>
        <w:t>组织实施</w:t>
      </w:r>
      <w:r>
        <w:rPr>
          <w:rFonts w:ascii="仿宋" w:eastAsia="仿宋" w:hAnsi="仿宋" w:hint="eastAsia"/>
          <w:kern w:val="1"/>
          <w:sz w:val="24"/>
          <w:u w:val="single"/>
        </w:rPr>
        <w:t>（项目名称）（项目编号）</w:t>
      </w:r>
      <w:r>
        <w:rPr>
          <w:rFonts w:ascii="仿宋" w:eastAsia="仿宋" w:hAnsi="仿宋" w:hint="eastAsia"/>
          <w:kern w:val="1"/>
          <w:sz w:val="24"/>
        </w:rPr>
        <w:t>的招标活动联合进行投标之事宜，达成如下协议：</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 xml:space="preserve">一、联合体各方一致决定，以 </w:t>
      </w:r>
      <w:r>
        <w:rPr>
          <w:rFonts w:ascii="仿宋" w:eastAsia="仿宋" w:hAnsi="仿宋" w:hint="eastAsia"/>
          <w:kern w:val="1"/>
          <w:sz w:val="24"/>
          <w:u w:val="single"/>
        </w:rPr>
        <w:t xml:space="preserve">      为</w:t>
      </w:r>
      <w:r>
        <w:rPr>
          <w:rFonts w:ascii="仿宋" w:eastAsia="仿宋" w:hAnsi="仿宋" w:hint="eastAsia"/>
          <w:kern w:val="1"/>
          <w:sz w:val="24"/>
        </w:rPr>
        <w:t>主办人进行投标，并按照磋商文件的规定分别提交资格文件。</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二、在本次投标过程中，主办人的法定代表人或者授权代理人根据磋商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三、联合体各方保证对主办人为响应本次招标而提供的产品和服务提供全部质量保证以及售后服务支持。</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四、本次联合投标中，联合体各方承担的工作和义务：</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甲方承担的工作和义务为：</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乙方承担的工作和义务为：</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五、有关本次联合投标的其他事宜：</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六、本协议提交采购人或者采购代理机构后，联合体各方不得以任何形式对上述实质内容进行修改或者撤销。</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七、本协议共份，联合体各方各持一份，并作为响应文件的一部分。</w:t>
      </w:r>
    </w:p>
    <w:p w:rsidR="00D433C2" w:rsidRDefault="00D433C2">
      <w:pPr>
        <w:widowControl/>
        <w:autoSpaceDE w:val="0"/>
        <w:autoSpaceDN w:val="0"/>
        <w:adjustRightInd w:val="0"/>
        <w:spacing w:line="440" w:lineRule="exact"/>
        <w:rPr>
          <w:rFonts w:ascii="仿宋" w:eastAsia="仿宋" w:hAnsi="仿宋"/>
          <w:kern w:val="1"/>
          <w:sz w:val="24"/>
        </w:rPr>
      </w:pP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 xml:space="preserve">         甲方名称：       （公章）                   乙方名称：       （公章）</w:t>
      </w:r>
    </w:p>
    <w:p w:rsidR="00D433C2" w:rsidRDefault="00D433C2">
      <w:pPr>
        <w:widowControl/>
        <w:autoSpaceDE w:val="0"/>
        <w:autoSpaceDN w:val="0"/>
        <w:adjustRightInd w:val="0"/>
        <w:spacing w:line="440" w:lineRule="exact"/>
        <w:rPr>
          <w:rFonts w:ascii="仿宋" w:eastAsia="仿宋" w:hAnsi="仿宋"/>
          <w:kern w:val="1"/>
          <w:sz w:val="24"/>
        </w:rPr>
      </w:pPr>
      <w:r>
        <w:rPr>
          <w:rFonts w:ascii="仿宋" w:eastAsia="仿宋" w:hAnsi="仿宋" w:hint="eastAsia"/>
          <w:kern w:val="1"/>
          <w:sz w:val="24"/>
        </w:rPr>
        <w:t xml:space="preserve">         法定代表人：       （印章）             法定代表人：       （印章）</w:t>
      </w:r>
    </w:p>
    <w:p w:rsidR="00D433C2" w:rsidRDefault="00D433C2">
      <w:pPr>
        <w:widowControl/>
        <w:autoSpaceDE w:val="0"/>
        <w:autoSpaceDN w:val="0"/>
        <w:adjustRightInd w:val="0"/>
        <w:spacing w:line="440" w:lineRule="exact"/>
        <w:rPr>
          <w:rFonts w:ascii="仿宋" w:eastAsia="仿宋" w:hAnsi="仿宋"/>
          <w:kern w:val="1"/>
          <w:sz w:val="24"/>
        </w:rPr>
      </w:pP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hint="eastAsia"/>
          <w:kern w:val="1"/>
          <w:sz w:val="24"/>
        </w:rPr>
        <w:t xml:space="preserve">        日期：年月日                                  日期：年月日</w:t>
      </w:r>
      <w:r>
        <w:rPr>
          <w:rFonts w:ascii="宋体" w:hAnsi="宋体"/>
          <w:kern w:val="1"/>
        </w:rPr>
        <w:br w:type="page"/>
      </w:r>
      <w:r>
        <w:rPr>
          <w:rFonts w:ascii="仿宋" w:eastAsia="仿宋" w:hAnsi="仿宋" w:hint="eastAsia"/>
          <w:kern w:val="1"/>
          <w:sz w:val="24"/>
        </w:rPr>
        <w:lastRenderedPageBreak/>
        <w:t>附件</w:t>
      </w:r>
      <w:r>
        <w:rPr>
          <w:rFonts w:ascii="仿宋" w:eastAsia="仿宋" w:hAnsi="仿宋"/>
          <w:kern w:val="1"/>
          <w:sz w:val="24"/>
        </w:rPr>
        <w:t>1</w:t>
      </w:r>
      <w:r>
        <w:rPr>
          <w:rFonts w:ascii="仿宋" w:eastAsia="仿宋" w:hAnsi="仿宋" w:hint="eastAsia"/>
          <w:kern w:val="1"/>
          <w:sz w:val="24"/>
        </w:rPr>
        <w:t>:1：</w:t>
      </w:r>
    </w:p>
    <w:p w:rsidR="00D433C2" w:rsidRDefault="00D433C2">
      <w:pPr>
        <w:widowControl/>
        <w:autoSpaceDE w:val="0"/>
        <w:autoSpaceDN w:val="0"/>
        <w:adjustRightInd w:val="0"/>
        <w:spacing w:line="440" w:lineRule="exact"/>
        <w:ind w:firstLine="630"/>
        <w:jc w:val="center"/>
        <w:rPr>
          <w:rFonts w:ascii="仿宋" w:eastAsia="仿宋" w:hAnsi="仿宋" w:cs="宋体"/>
          <w:kern w:val="1"/>
          <w:sz w:val="24"/>
        </w:rPr>
      </w:pPr>
      <w:r>
        <w:rPr>
          <w:rFonts w:ascii="仿宋" w:eastAsia="仿宋" w:hAnsi="仿宋" w:cs="宋体" w:hint="eastAsia"/>
          <w:kern w:val="1"/>
          <w:sz w:val="24"/>
        </w:rPr>
        <w:t>联合投标授权委托书</w:t>
      </w:r>
    </w:p>
    <w:p w:rsidR="00D433C2" w:rsidRDefault="00D433C2">
      <w:pPr>
        <w:widowControl/>
        <w:autoSpaceDE w:val="0"/>
        <w:autoSpaceDN w:val="0"/>
        <w:adjustRightInd w:val="0"/>
        <w:spacing w:line="440" w:lineRule="exact"/>
        <w:rPr>
          <w:rFonts w:ascii="仿宋" w:eastAsia="仿宋" w:hAnsi="仿宋"/>
          <w:kern w:val="1"/>
          <w:sz w:val="24"/>
        </w:rPr>
      </w:pPr>
    </w:p>
    <w:p w:rsidR="00D433C2" w:rsidRDefault="00D433C2">
      <w:pPr>
        <w:widowControl/>
        <w:autoSpaceDE w:val="0"/>
        <w:autoSpaceDN w:val="0"/>
        <w:adjustRightInd w:val="0"/>
        <w:spacing w:line="440" w:lineRule="exact"/>
        <w:ind w:firstLine="514"/>
        <w:rPr>
          <w:rFonts w:ascii="仿宋" w:eastAsia="仿宋" w:hAnsi="仿宋"/>
          <w:kern w:val="1"/>
          <w:sz w:val="24"/>
        </w:rPr>
      </w:pPr>
      <w:r>
        <w:rPr>
          <w:rFonts w:ascii="仿宋" w:eastAsia="仿宋" w:hAnsi="仿宋" w:hint="eastAsia"/>
          <w:kern w:val="1"/>
          <w:sz w:val="24"/>
        </w:rPr>
        <w:t>（如果两个以上的自然人、法人或者其他组织组成一个联合，可按照甲、乙、丙、丁…序列增加）</w:t>
      </w:r>
    </w:p>
    <w:p w:rsidR="00D433C2" w:rsidRDefault="00D433C2">
      <w:pPr>
        <w:widowControl/>
        <w:autoSpaceDE w:val="0"/>
        <w:autoSpaceDN w:val="0"/>
        <w:adjustRightInd w:val="0"/>
        <w:spacing w:line="440" w:lineRule="exact"/>
        <w:ind w:firstLine="480"/>
        <w:rPr>
          <w:rFonts w:ascii="仿宋" w:eastAsia="仿宋" w:hAnsi="仿宋"/>
          <w:kern w:val="1"/>
          <w:sz w:val="24"/>
        </w:rPr>
      </w:pPr>
      <w:r>
        <w:rPr>
          <w:rFonts w:ascii="仿宋" w:eastAsia="仿宋" w:hAnsi="仿宋" w:hint="eastAsia"/>
          <w:kern w:val="1"/>
          <w:sz w:val="24"/>
        </w:rPr>
        <w:t>本授权委托书声明：根据</w:t>
      </w:r>
      <w:r>
        <w:rPr>
          <w:rFonts w:ascii="仿宋" w:eastAsia="仿宋" w:hAnsi="仿宋" w:hint="eastAsia"/>
          <w:kern w:val="1"/>
          <w:sz w:val="24"/>
          <w:u w:val="single"/>
        </w:rPr>
        <w:t xml:space="preserve">       </w:t>
      </w:r>
      <w:r>
        <w:rPr>
          <w:rFonts w:ascii="仿宋" w:eastAsia="仿宋" w:hAnsi="仿宋" w:hint="eastAsia"/>
          <w:kern w:val="1"/>
          <w:sz w:val="24"/>
        </w:rPr>
        <w:t>（甲方名称）与</w:t>
      </w:r>
      <w:r>
        <w:rPr>
          <w:rFonts w:ascii="仿宋" w:eastAsia="仿宋" w:hAnsi="仿宋" w:hint="eastAsia"/>
          <w:kern w:val="1"/>
          <w:sz w:val="24"/>
          <w:u w:val="single"/>
        </w:rPr>
        <w:t xml:space="preserve">         </w:t>
      </w:r>
      <w:r>
        <w:rPr>
          <w:rFonts w:ascii="仿宋" w:eastAsia="仿宋" w:hAnsi="仿宋" w:hint="eastAsia"/>
          <w:kern w:val="1"/>
          <w:sz w:val="24"/>
        </w:rPr>
        <w:t>（乙方名称）签订的《联合投标协议书》的内容，主办人</w:t>
      </w:r>
      <w:r>
        <w:rPr>
          <w:rFonts w:ascii="仿宋" w:eastAsia="仿宋" w:hAnsi="仿宋" w:hint="eastAsia"/>
          <w:kern w:val="1"/>
          <w:sz w:val="24"/>
          <w:u w:val="single"/>
        </w:rPr>
        <w:t xml:space="preserve">       </w:t>
      </w:r>
      <w:r>
        <w:rPr>
          <w:rFonts w:ascii="仿宋" w:eastAsia="仿宋" w:hAnsi="仿宋" w:hint="eastAsia"/>
          <w:kern w:val="1"/>
          <w:sz w:val="24"/>
        </w:rPr>
        <w:t>的法定代表人</w:t>
      </w:r>
      <w:r>
        <w:rPr>
          <w:rFonts w:ascii="仿宋" w:eastAsia="仿宋" w:hAnsi="仿宋" w:hint="eastAsia"/>
          <w:kern w:val="1"/>
          <w:sz w:val="24"/>
          <w:u w:val="single"/>
        </w:rPr>
        <w:t xml:space="preserve">       </w:t>
      </w:r>
      <w:r>
        <w:rPr>
          <w:rFonts w:ascii="仿宋" w:eastAsia="仿宋" w:hAnsi="仿宋" w:hint="eastAsia"/>
          <w:kern w:val="1"/>
          <w:sz w:val="24"/>
        </w:rPr>
        <w:t>现授权</w:t>
      </w:r>
      <w:r>
        <w:rPr>
          <w:rFonts w:ascii="仿宋" w:eastAsia="仿宋" w:hAnsi="仿宋" w:hint="eastAsia"/>
          <w:kern w:val="1"/>
          <w:sz w:val="24"/>
          <w:u w:val="single"/>
        </w:rPr>
        <w:t xml:space="preserve">       </w:t>
      </w:r>
      <w:r>
        <w:rPr>
          <w:rFonts w:ascii="仿宋" w:eastAsia="仿宋" w:hAnsi="仿宋" w:hint="eastAsia"/>
          <w:kern w:val="1"/>
          <w:sz w:val="24"/>
        </w:rPr>
        <w:t>为联合投标代理人，代理人在投标、开标、评标、合同谈判过程中所签署的一切文件和处理与这有关的一切事务，联合投标各方均予以认可并遵守。</w:t>
      </w:r>
    </w:p>
    <w:p w:rsidR="00D433C2" w:rsidRDefault="00D433C2">
      <w:pPr>
        <w:widowControl/>
        <w:autoSpaceDE w:val="0"/>
        <w:autoSpaceDN w:val="0"/>
        <w:adjustRightInd w:val="0"/>
        <w:spacing w:line="440" w:lineRule="exact"/>
        <w:ind w:firstLine="480"/>
        <w:rPr>
          <w:rFonts w:ascii="仿宋" w:eastAsia="仿宋" w:hAnsi="仿宋"/>
          <w:kern w:val="1"/>
          <w:sz w:val="24"/>
        </w:rPr>
      </w:pPr>
      <w:r>
        <w:rPr>
          <w:rFonts w:ascii="仿宋" w:eastAsia="仿宋" w:hAnsi="仿宋" w:hint="eastAsia"/>
          <w:kern w:val="1"/>
          <w:sz w:val="24"/>
        </w:rPr>
        <w:t>特此委托。</w:t>
      </w:r>
    </w:p>
    <w:p w:rsidR="00D433C2" w:rsidRDefault="00D433C2">
      <w:pPr>
        <w:widowControl/>
        <w:autoSpaceDE w:val="0"/>
        <w:autoSpaceDN w:val="0"/>
        <w:adjustRightInd w:val="0"/>
        <w:spacing w:line="440" w:lineRule="exact"/>
        <w:ind w:firstLine="480"/>
        <w:rPr>
          <w:rFonts w:ascii="仿宋" w:eastAsia="仿宋" w:hAnsi="仿宋"/>
          <w:kern w:val="1"/>
          <w:sz w:val="24"/>
        </w:rPr>
      </w:pPr>
    </w:p>
    <w:p w:rsidR="00D433C2" w:rsidRDefault="00D433C2">
      <w:pPr>
        <w:widowControl/>
        <w:autoSpaceDE w:val="0"/>
        <w:autoSpaceDN w:val="0"/>
        <w:adjustRightInd w:val="0"/>
        <w:spacing w:line="440" w:lineRule="exact"/>
        <w:ind w:firstLine="480"/>
        <w:rPr>
          <w:rFonts w:ascii="仿宋" w:eastAsia="仿宋" w:hAnsi="仿宋"/>
          <w:kern w:val="1"/>
          <w:sz w:val="24"/>
        </w:rPr>
      </w:pPr>
    </w:p>
    <w:p w:rsidR="00D433C2" w:rsidRDefault="00D433C2">
      <w:pPr>
        <w:widowControl/>
        <w:autoSpaceDE w:val="0"/>
        <w:autoSpaceDN w:val="0"/>
        <w:adjustRightInd w:val="0"/>
        <w:spacing w:line="440" w:lineRule="exact"/>
        <w:ind w:firstLine="480"/>
        <w:rPr>
          <w:rFonts w:ascii="仿宋" w:eastAsia="仿宋" w:hAnsi="仿宋"/>
          <w:kern w:val="1"/>
          <w:sz w:val="24"/>
        </w:rPr>
      </w:pPr>
    </w:p>
    <w:p w:rsidR="00D433C2" w:rsidRDefault="00D433C2">
      <w:pPr>
        <w:widowControl/>
        <w:autoSpaceDE w:val="0"/>
        <w:autoSpaceDN w:val="0"/>
        <w:adjustRightInd w:val="0"/>
        <w:spacing w:line="440" w:lineRule="exact"/>
        <w:ind w:firstLine="456"/>
        <w:rPr>
          <w:rFonts w:ascii="仿宋" w:eastAsia="仿宋" w:hAnsi="仿宋"/>
          <w:kern w:val="1"/>
          <w:sz w:val="24"/>
        </w:rPr>
      </w:pPr>
      <w:r>
        <w:rPr>
          <w:rFonts w:ascii="仿宋" w:eastAsia="仿宋" w:hAnsi="仿宋" w:hint="eastAsia"/>
          <w:kern w:val="1"/>
          <w:sz w:val="24"/>
        </w:rPr>
        <w:t>主办人的法定代表人：</w:t>
      </w:r>
      <w:r>
        <w:rPr>
          <w:rFonts w:ascii="仿宋" w:eastAsia="仿宋" w:hAnsi="仿宋" w:hint="eastAsia"/>
          <w:kern w:val="1"/>
          <w:sz w:val="24"/>
          <w:u w:val="single"/>
        </w:rPr>
        <w:t xml:space="preserve">       </w:t>
      </w:r>
      <w:r>
        <w:rPr>
          <w:rFonts w:ascii="仿宋" w:eastAsia="仿宋" w:hAnsi="仿宋" w:hint="eastAsia"/>
          <w:kern w:val="1"/>
          <w:sz w:val="24"/>
        </w:rPr>
        <w:t>（印章）     职合投标代理人：</w:t>
      </w:r>
      <w:r>
        <w:rPr>
          <w:rFonts w:ascii="仿宋" w:eastAsia="仿宋" w:hAnsi="仿宋" w:hint="eastAsia"/>
          <w:kern w:val="1"/>
          <w:sz w:val="24"/>
          <w:u w:val="single"/>
        </w:rPr>
        <w:t xml:space="preserve">       </w:t>
      </w:r>
      <w:r>
        <w:rPr>
          <w:rFonts w:ascii="仿宋" w:eastAsia="仿宋" w:hAnsi="仿宋" w:hint="eastAsia"/>
          <w:kern w:val="1"/>
          <w:sz w:val="24"/>
        </w:rPr>
        <w:t>（印章）：</w:t>
      </w:r>
    </w:p>
    <w:p w:rsidR="00D433C2" w:rsidRDefault="00D433C2">
      <w:pPr>
        <w:widowControl/>
        <w:autoSpaceDE w:val="0"/>
        <w:autoSpaceDN w:val="0"/>
        <w:adjustRightInd w:val="0"/>
        <w:spacing w:line="440" w:lineRule="exact"/>
        <w:ind w:firstLineChars="200" w:firstLine="480"/>
        <w:rPr>
          <w:rFonts w:ascii="仿宋" w:eastAsia="仿宋" w:hAnsi="仿宋"/>
          <w:kern w:val="1"/>
          <w:sz w:val="24"/>
        </w:rPr>
      </w:pPr>
      <w:r>
        <w:rPr>
          <w:rFonts w:ascii="仿宋" w:eastAsia="仿宋" w:hAnsi="仿宋" w:hint="eastAsia"/>
          <w:kern w:val="1"/>
          <w:sz w:val="24"/>
        </w:rPr>
        <w:t xml:space="preserve">            日期：年月日                                   日期：年月日</w:t>
      </w:r>
    </w:p>
    <w:p w:rsidR="00D433C2" w:rsidRDefault="00D433C2">
      <w:pPr>
        <w:widowControl/>
        <w:autoSpaceDE w:val="0"/>
        <w:autoSpaceDN w:val="0"/>
        <w:adjustRightInd w:val="0"/>
        <w:spacing w:line="440" w:lineRule="exact"/>
        <w:ind w:firstLine="480"/>
        <w:rPr>
          <w:rFonts w:ascii="仿宋" w:eastAsia="仿宋" w:hAnsi="仿宋"/>
          <w:kern w:val="1"/>
          <w:sz w:val="24"/>
        </w:rPr>
      </w:pPr>
    </w:p>
    <w:p w:rsidR="00D433C2" w:rsidRDefault="00D433C2">
      <w:pPr>
        <w:widowControl/>
        <w:autoSpaceDE w:val="0"/>
        <w:autoSpaceDN w:val="0"/>
        <w:adjustRightInd w:val="0"/>
        <w:spacing w:line="440" w:lineRule="exact"/>
        <w:ind w:firstLine="480"/>
        <w:rPr>
          <w:rFonts w:ascii="仿宋" w:eastAsia="仿宋" w:hAnsi="仿宋"/>
          <w:kern w:val="1"/>
          <w:sz w:val="24"/>
        </w:rPr>
      </w:pPr>
    </w:p>
    <w:p w:rsidR="00D433C2" w:rsidRDefault="00D433C2">
      <w:pPr>
        <w:widowControl/>
        <w:autoSpaceDE w:val="0"/>
        <w:autoSpaceDN w:val="0"/>
        <w:adjustRightInd w:val="0"/>
        <w:spacing w:line="440" w:lineRule="exact"/>
        <w:ind w:firstLine="480"/>
        <w:rPr>
          <w:rFonts w:ascii="仿宋" w:eastAsia="仿宋" w:hAnsi="仿宋"/>
          <w:kern w:val="1"/>
          <w:sz w:val="24"/>
        </w:rPr>
      </w:pPr>
      <w:r>
        <w:rPr>
          <w:rFonts w:ascii="仿宋" w:eastAsia="仿宋" w:hAnsi="仿宋" w:hint="eastAsia"/>
          <w:kern w:val="1"/>
          <w:sz w:val="24"/>
        </w:rPr>
        <w:t xml:space="preserve">       甲方名称：</w:t>
      </w:r>
      <w:r>
        <w:rPr>
          <w:rFonts w:ascii="仿宋" w:eastAsia="仿宋" w:hAnsi="仿宋" w:hint="eastAsia"/>
          <w:kern w:val="1"/>
          <w:sz w:val="24"/>
          <w:u w:val="single"/>
        </w:rPr>
        <w:t xml:space="preserve">       </w:t>
      </w:r>
      <w:r>
        <w:rPr>
          <w:rFonts w:ascii="仿宋" w:eastAsia="仿宋" w:hAnsi="仿宋" w:hint="eastAsia"/>
          <w:kern w:val="1"/>
          <w:sz w:val="24"/>
        </w:rPr>
        <w:t>（</w:t>
      </w:r>
      <w:r>
        <w:rPr>
          <w:rFonts w:ascii="仿宋" w:eastAsia="仿宋" w:hAnsi="仿宋" w:hint="eastAsia"/>
          <w:sz w:val="24"/>
        </w:rPr>
        <w:t>公章</w:t>
      </w:r>
      <w:r>
        <w:rPr>
          <w:rFonts w:ascii="仿宋" w:eastAsia="仿宋" w:hAnsi="仿宋" w:hint="eastAsia"/>
          <w:kern w:val="1"/>
          <w:sz w:val="24"/>
        </w:rPr>
        <w:t>）             乙方名称</w:t>
      </w:r>
      <w:r>
        <w:rPr>
          <w:rFonts w:ascii="仿宋" w:eastAsia="仿宋" w:hAnsi="仿宋" w:hint="eastAsia"/>
          <w:kern w:val="1"/>
          <w:sz w:val="24"/>
          <w:u w:val="single"/>
        </w:rPr>
        <w:t xml:space="preserve">       </w:t>
      </w:r>
      <w:r>
        <w:rPr>
          <w:rFonts w:ascii="仿宋" w:eastAsia="仿宋" w:hAnsi="仿宋" w:hint="eastAsia"/>
          <w:kern w:val="1"/>
          <w:sz w:val="24"/>
        </w:rPr>
        <w:t>（</w:t>
      </w:r>
      <w:r>
        <w:rPr>
          <w:rFonts w:ascii="仿宋" w:eastAsia="仿宋" w:hAnsi="仿宋" w:hint="eastAsia"/>
          <w:sz w:val="24"/>
        </w:rPr>
        <w:t>公章</w:t>
      </w:r>
      <w:r>
        <w:rPr>
          <w:rFonts w:ascii="仿宋" w:eastAsia="仿宋" w:hAnsi="仿宋" w:hint="eastAsia"/>
          <w:kern w:val="1"/>
          <w:sz w:val="24"/>
        </w:rPr>
        <w:t>）</w:t>
      </w:r>
    </w:p>
    <w:p w:rsidR="00D433C2" w:rsidRDefault="00D433C2">
      <w:pPr>
        <w:widowControl/>
        <w:autoSpaceDE w:val="0"/>
        <w:autoSpaceDN w:val="0"/>
        <w:adjustRightInd w:val="0"/>
        <w:spacing w:line="440" w:lineRule="exact"/>
        <w:ind w:firstLine="480"/>
        <w:rPr>
          <w:rFonts w:ascii="仿宋" w:eastAsia="仿宋" w:hAnsi="仿宋"/>
          <w:kern w:val="1"/>
          <w:sz w:val="24"/>
        </w:rPr>
      </w:pPr>
      <w:r>
        <w:rPr>
          <w:rFonts w:ascii="仿宋" w:eastAsia="仿宋" w:hAnsi="仿宋" w:hint="eastAsia"/>
          <w:kern w:val="1"/>
          <w:sz w:val="24"/>
        </w:rPr>
        <w:t xml:space="preserve">       法定代表人：</w:t>
      </w:r>
      <w:r>
        <w:rPr>
          <w:rFonts w:ascii="仿宋" w:eastAsia="仿宋" w:hAnsi="仿宋" w:hint="eastAsia"/>
          <w:kern w:val="1"/>
          <w:sz w:val="24"/>
          <w:u w:val="single"/>
        </w:rPr>
        <w:t xml:space="preserve">       </w:t>
      </w:r>
      <w:r>
        <w:rPr>
          <w:rFonts w:ascii="仿宋" w:eastAsia="仿宋" w:hAnsi="仿宋" w:hint="eastAsia"/>
          <w:kern w:val="1"/>
          <w:sz w:val="24"/>
        </w:rPr>
        <w:t>（印章）        法定代表人：</w:t>
      </w:r>
      <w:r>
        <w:rPr>
          <w:rFonts w:ascii="仿宋" w:eastAsia="仿宋" w:hAnsi="仿宋" w:hint="eastAsia"/>
          <w:kern w:val="1"/>
          <w:sz w:val="24"/>
          <w:u w:val="single"/>
        </w:rPr>
        <w:t xml:space="preserve">       </w:t>
      </w:r>
      <w:r>
        <w:rPr>
          <w:rFonts w:ascii="仿宋" w:eastAsia="仿宋" w:hAnsi="仿宋" w:hint="eastAsia"/>
          <w:kern w:val="1"/>
          <w:sz w:val="24"/>
        </w:rPr>
        <w:t>（印章）</w:t>
      </w:r>
    </w:p>
    <w:p w:rsidR="00D433C2" w:rsidRDefault="00D433C2">
      <w:pPr>
        <w:widowControl/>
        <w:autoSpaceDE w:val="0"/>
        <w:autoSpaceDN w:val="0"/>
        <w:adjustRightInd w:val="0"/>
        <w:spacing w:line="440" w:lineRule="exact"/>
        <w:ind w:firstLineChars="400" w:firstLine="960"/>
        <w:rPr>
          <w:rFonts w:ascii="仿宋" w:eastAsia="仿宋" w:hAnsi="仿宋"/>
          <w:kern w:val="1"/>
          <w:sz w:val="24"/>
        </w:rPr>
      </w:pPr>
      <w:r>
        <w:rPr>
          <w:rFonts w:ascii="仿宋" w:eastAsia="仿宋" w:hAnsi="仿宋" w:hint="eastAsia"/>
          <w:kern w:val="1"/>
          <w:sz w:val="24"/>
        </w:rPr>
        <w:t xml:space="preserve">       日期：年月日                                 日期：年月日</w:t>
      </w:r>
    </w:p>
    <w:p w:rsidR="00D433C2" w:rsidRDefault="00D433C2">
      <w:pPr>
        <w:widowControl/>
        <w:autoSpaceDE w:val="0"/>
        <w:autoSpaceDN w:val="0"/>
        <w:adjustRightInd w:val="0"/>
        <w:spacing w:line="400" w:lineRule="exact"/>
        <w:ind w:firstLine="456"/>
        <w:rPr>
          <w:rFonts w:ascii="仿宋" w:eastAsia="仿宋" w:hAnsi="仿宋"/>
          <w:kern w:val="1"/>
          <w:sz w:val="24"/>
        </w:rPr>
      </w:pPr>
    </w:p>
    <w:p w:rsidR="00D433C2" w:rsidRDefault="00D433C2">
      <w:pPr>
        <w:widowControl/>
        <w:autoSpaceDE w:val="0"/>
        <w:autoSpaceDN w:val="0"/>
        <w:adjustRightInd w:val="0"/>
        <w:spacing w:line="400" w:lineRule="exact"/>
        <w:rPr>
          <w:rFonts w:ascii="仿宋" w:eastAsia="仿宋" w:hAnsi="仿宋"/>
          <w:b/>
          <w:bCs/>
          <w:kern w:val="1"/>
          <w:szCs w:val="21"/>
        </w:rPr>
      </w:pPr>
    </w:p>
    <w:p w:rsidR="00D433C2" w:rsidRDefault="00D433C2">
      <w:pPr>
        <w:spacing w:line="588" w:lineRule="exact"/>
        <w:jc w:val="center"/>
        <w:rPr>
          <w:rFonts w:ascii="仿宋" w:eastAsia="仿宋" w:hAnsi="仿宋"/>
          <w:kern w:val="1"/>
        </w:rPr>
      </w:pPr>
      <w:r>
        <w:rPr>
          <w:rFonts w:ascii="仿宋" w:eastAsia="仿宋" w:hAnsi="仿宋"/>
          <w:kern w:val="1"/>
        </w:rPr>
        <w:br w:type="page"/>
      </w: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hint="eastAsia"/>
          <w:kern w:val="1"/>
          <w:sz w:val="24"/>
        </w:rPr>
        <w:lastRenderedPageBreak/>
        <w:t>附件</w:t>
      </w:r>
      <w:r>
        <w:rPr>
          <w:rFonts w:ascii="仿宋" w:eastAsia="仿宋" w:hAnsi="仿宋"/>
          <w:kern w:val="1"/>
          <w:sz w:val="24"/>
        </w:rPr>
        <w:t>1</w:t>
      </w:r>
      <w:r>
        <w:rPr>
          <w:rFonts w:ascii="仿宋" w:eastAsia="仿宋" w:hAnsi="仿宋" w:hint="eastAsia"/>
          <w:kern w:val="1"/>
          <w:sz w:val="24"/>
        </w:rPr>
        <w:t>2：</w:t>
      </w:r>
    </w:p>
    <w:p w:rsidR="00D433C2" w:rsidRDefault="00D433C2">
      <w:pPr>
        <w:spacing w:line="588" w:lineRule="exact"/>
        <w:jc w:val="center"/>
        <w:rPr>
          <w:rFonts w:ascii="仿宋" w:eastAsia="仿宋" w:hAnsi="仿宋"/>
          <w:spacing w:val="6"/>
          <w:sz w:val="28"/>
          <w:szCs w:val="28"/>
        </w:rPr>
      </w:pPr>
      <w:r>
        <w:rPr>
          <w:rFonts w:ascii="仿宋" w:eastAsia="仿宋" w:hAnsi="仿宋" w:hint="eastAsia"/>
          <w:spacing w:val="6"/>
          <w:sz w:val="28"/>
          <w:szCs w:val="28"/>
        </w:rPr>
        <w:t>残疾人福利性单位声明函</w:t>
      </w:r>
    </w:p>
    <w:p w:rsidR="00D433C2" w:rsidRDefault="00D433C2">
      <w:pPr>
        <w:spacing w:line="588" w:lineRule="exact"/>
        <w:rPr>
          <w:rFonts w:ascii="仿宋" w:eastAsia="仿宋" w:hAnsi="仿宋"/>
          <w:b/>
          <w:spacing w:val="6"/>
          <w:sz w:val="24"/>
        </w:rPr>
      </w:pPr>
    </w:p>
    <w:p w:rsidR="00D433C2" w:rsidRDefault="00D433C2">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本单位郑重声明，根据《财政部 民政部 中国残疾人联合会关于促进残疾人就业政府采购政策的通知》（财库</w:t>
      </w:r>
      <w:r>
        <w:rPr>
          <w:rFonts w:ascii="仿宋" w:eastAsia="仿宋" w:hAnsi="仿宋" w:hint="eastAsia"/>
          <w:sz w:val="24"/>
        </w:rPr>
        <w:t>〔2017〕 141</w:t>
      </w:r>
      <w:r>
        <w:rPr>
          <w:rFonts w:ascii="仿宋" w:eastAsia="仿宋" w:hAnsi="仿宋" w:hint="eastAsia"/>
          <w:spacing w:val="6"/>
          <w:sz w:val="24"/>
        </w:rPr>
        <w:t>号）的规定，本单位为符合条件的残疾人福利性单位，且本单位参加______单位的______项目采购活动提供本单位的服务，或者提供其他残疾人福利性单位的服务（不包括使用非残疾人福利性单位注册商标的服务）。</w:t>
      </w:r>
    </w:p>
    <w:p w:rsidR="00D433C2" w:rsidRDefault="00D433C2">
      <w:pPr>
        <w:spacing w:line="588" w:lineRule="exact"/>
        <w:ind w:firstLineChars="200" w:firstLine="504"/>
        <w:rPr>
          <w:rFonts w:ascii="仿宋" w:eastAsia="仿宋" w:hAnsi="仿宋"/>
          <w:spacing w:val="6"/>
          <w:sz w:val="24"/>
        </w:rPr>
      </w:pPr>
      <w:r>
        <w:rPr>
          <w:rFonts w:ascii="仿宋" w:eastAsia="仿宋" w:hAnsi="仿宋" w:hint="eastAsia"/>
          <w:spacing w:val="6"/>
          <w:sz w:val="24"/>
        </w:rPr>
        <w:t>本单位对上述声明的真实性负责。如有虚假，将依法承担相应责任。</w:t>
      </w:r>
    </w:p>
    <w:p w:rsidR="00D433C2" w:rsidRDefault="00D433C2">
      <w:pPr>
        <w:spacing w:line="588" w:lineRule="exact"/>
        <w:ind w:firstLineChars="200" w:firstLine="504"/>
        <w:rPr>
          <w:rFonts w:ascii="仿宋" w:eastAsia="仿宋" w:hAnsi="仿宋"/>
          <w:spacing w:val="6"/>
          <w:sz w:val="24"/>
        </w:rPr>
      </w:pPr>
    </w:p>
    <w:p w:rsidR="00D433C2" w:rsidRDefault="00D433C2">
      <w:pPr>
        <w:tabs>
          <w:tab w:val="left" w:pos="4860"/>
        </w:tabs>
        <w:spacing w:line="588" w:lineRule="exact"/>
        <w:ind w:right="1560" w:firstLineChars="200" w:firstLine="504"/>
        <w:jc w:val="center"/>
        <w:rPr>
          <w:rFonts w:ascii="仿宋" w:eastAsia="仿宋" w:hAnsi="仿宋"/>
          <w:spacing w:val="6"/>
          <w:sz w:val="24"/>
        </w:rPr>
      </w:pPr>
      <w:r>
        <w:rPr>
          <w:rFonts w:ascii="仿宋" w:eastAsia="仿宋" w:hAnsi="仿宋" w:hint="eastAsia"/>
          <w:spacing w:val="6"/>
          <w:sz w:val="24"/>
        </w:rPr>
        <w:t xml:space="preserve">                                   </w:t>
      </w:r>
      <w:r>
        <w:rPr>
          <w:rFonts w:ascii="仿宋" w:eastAsia="仿宋" w:hAnsi="仿宋" w:hint="eastAsia"/>
          <w:sz w:val="24"/>
        </w:rPr>
        <w:t>供应商名称：</w:t>
      </w:r>
      <w:r>
        <w:rPr>
          <w:rFonts w:ascii="仿宋" w:eastAsia="仿宋" w:hAnsi="仿宋" w:hint="eastAsia"/>
          <w:spacing w:val="6"/>
          <w:sz w:val="24"/>
        </w:rPr>
        <w:t xml:space="preserve">  </w:t>
      </w:r>
    </w:p>
    <w:p w:rsidR="00D433C2" w:rsidRDefault="00D433C2">
      <w:pPr>
        <w:tabs>
          <w:tab w:val="left" w:pos="4860"/>
        </w:tabs>
        <w:spacing w:line="588" w:lineRule="exact"/>
        <w:ind w:right="1560"/>
        <w:rPr>
          <w:rFonts w:ascii="仿宋" w:eastAsia="仿宋" w:hAnsi="仿宋"/>
          <w:spacing w:val="6"/>
          <w:sz w:val="24"/>
        </w:rPr>
      </w:pPr>
      <w:r>
        <w:rPr>
          <w:rFonts w:ascii="仿宋" w:eastAsia="仿宋" w:hAnsi="仿宋" w:hint="eastAsia"/>
          <w:spacing w:val="6"/>
          <w:sz w:val="24"/>
        </w:rPr>
        <w:t xml:space="preserve">     </w:t>
      </w:r>
    </w:p>
    <w:p w:rsidR="00D433C2" w:rsidRDefault="00D433C2">
      <w:pPr>
        <w:widowControl/>
        <w:autoSpaceDE w:val="0"/>
        <w:autoSpaceDN w:val="0"/>
        <w:adjustRightInd w:val="0"/>
        <w:spacing w:line="400" w:lineRule="exact"/>
        <w:rPr>
          <w:rFonts w:ascii="仿宋" w:eastAsia="仿宋" w:hAnsi="仿宋"/>
          <w:kern w:val="1"/>
          <w:sz w:val="24"/>
        </w:rPr>
      </w:pPr>
      <w:r>
        <w:rPr>
          <w:rFonts w:ascii="仿宋" w:eastAsia="仿宋" w:hAnsi="仿宋" w:hint="eastAsia"/>
          <w:spacing w:val="6"/>
          <w:sz w:val="24"/>
        </w:rPr>
        <w:t xml:space="preserve">                                          日  期：</w:t>
      </w:r>
      <w:r>
        <w:rPr>
          <w:rFonts w:ascii="仿宋" w:eastAsia="仿宋" w:hAnsi="仿宋"/>
          <w:kern w:val="1"/>
        </w:rPr>
        <w:br w:type="page"/>
      </w:r>
      <w:r>
        <w:rPr>
          <w:rFonts w:ascii="仿宋" w:eastAsia="仿宋" w:hAnsi="仿宋" w:hint="eastAsia"/>
          <w:kern w:val="1"/>
          <w:sz w:val="24"/>
        </w:rPr>
        <w:lastRenderedPageBreak/>
        <w:t>附件</w:t>
      </w:r>
      <w:r>
        <w:rPr>
          <w:rFonts w:ascii="仿宋" w:eastAsia="仿宋" w:hAnsi="仿宋"/>
          <w:kern w:val="1"/>
          <w:sz w:val="24"/>
        </w:rPr>
        <w:t>1</w:t>
      </w:r>
      <w:r>
        <w:rPr>
          <w:rFonts w:ascii="仿宋" w:eastAsia="仿宋" w:hAnsi="仿宋" w:hint="eastAsia"/>
          <w:kern w:val="1"/>
          <w:sz w:val="24"/>
        </w:rPr>
        <w:t>3：</w:t>
      </w:r>
    </w:p>
    <w:p w:rsidR="00D433C2" w:rsidRDefault="00D433C2">
      <w:pPr>
        <w:widowControl/>
        <w:autoSpaceDE w:val="0"/>
        <w:autoSpaceDN w:val="0"/>
        <w:adjustRightInd w:val="0"/>
        <w:spacing w:line="400" w:lineRule="exact"/>
        <w:ind w:firstLine="630"/>
        <w:jc w:val="center"/>
        <w:rPr>
          <w:rFonts w:ascii="仿宋" w:eastAsia="仿宋" w:hAnsi="仿宋"/>
          <w:kern w:val="1"/>
          <w:sz w:val="28"/>
          <w:szCs w:val="28"/>
        </w:rPr>
      </w:pPr>
      <w:r>
        <w:rPr>
          <w:rFonts w:ascii="仿宋" w:eastAsia="仿宋" w:hAnsi="仿宋" w:cs="宋体" w:hint="eastAsia"/>
          <w:kern w:val="1"/>
          <w:sz w:val="28"/>
          <w:szCs w:val="28"/>
        </w:rPr>
        <w:t>中小企业声明函</w:t>
      </w:r>
    </w:p>
    <w:p w:rsidR="00D433C2" w:rsidRDefault="00D433C2">
      <w:pPr>
        <w:widowControl/>
        <w:autoSpaceDE w:val="0"/>
        <w:autoSpaceDN w:val="0"/>
        <w:adjustRightInd w:val="0"/>
        <w:spacing w:line="400" w:lineRule="exact"/>
        <w:rPr>
          <w:rFonts w:ascii="仿宋" w:eastAsia="仿宋" w:hAnsi="仿宋"/>
          <w:b/>
          <w:bCs/>
          <w:kern w:val="1"/>
          <w:sz w:val="24"/>
        </w:rPr>
      </w:pPr>
    </w:p>
    <w:p w:rsidR="00D433C2" w:rsidRDefault="00D433C2">
      <w:pPr>
        <w:autoSpaceDE w:val="0"/>
        <w:autoSpaceDN w:val="0"/>
        <w:adjustRightInd w:val="0"/>
        <w:spacing w:line="400" w:lineRule="exact"/>
        <w:ind w:firstLine="480"/>
        <w:rPr>
          <w:rFonts w:eastAsia="仿宋"/>
          <w:sz w:val="24"/>
        </w:rPr>
      </w:pPr>
      <w:r>
        <w:rPr>
          <w:rFonts w:ascii="仿宋" w:eastAsia="仿宋" w:cs="仿宋" w:hint="eastAsia"/>
          <w:sz w:val="24"/>
          <w:lang w:val="zh-CN"/>
        </w:rPr>
        <w:t>本公司郑重声明，根据《政府采购促进中小型企业发展暂行办法》（财库〔</w:t>
      </w:r>
      <w:r>
        <w:rPr>
          <w:rFonts w:ascii="仿宋" w:eastAsia="仿宋" w:cs="仿宋"/>
          <w:sz w:val="24"/>
          <w:lang w:val="zh-CN"/>
        </w:rPr>
        <w:t>2011</w:t>
      </w:r>
      <w:r>
        <w:rPr>
          <w:rFonts w:ascii="仿宋" w:eastAsia="仿宋" w:cs="仿宋" w:hint="eastAsia"/>
          <w:sz w:val="24"/>
          <w:lang w:val="zh-CN"/>
        </w:rPr>
        <w:t>〕</w:t>
      </w:r>
      <w:r>
        <w:rPr>
          <w:rFonts w:ascii="仿宋" w:eastAsia="仿宋" w:cs="仿宋"/>
          <w:sz w:val="24"/>
          <w:lang w:val="zh-CN"/>
        </w:rPr>
        <w:t>181</w:t>
      </w:r>
      <w:r>
        <w:rPr>
          <w:rFonts w:ascii="仿宋" w:eastAsia="仿宋" w:cs="仿宋" w:hint="eastAsia"/>
          <w:sz w:val="24"/>
          <w:lang w:val="zh-CN"/>
        </w:rPr>
        <w:t>号）的规定，本公司为</w:t>
      </w:r>
      <w:r>
        <w:rPr>
          <w:rFonts w:ascii="仿宋" w:eastAsia="仿宋" w:cs="仿宋"/>
          <w:sz w:val="24"/>
          <w:u w:val="single"/>
          <w:lang w:val="zh-CN"/>
        </w:rPr>
        <w:t xml:space="preserve">   </w:t>
      </w:r>
      <w:r>
        <w:rPr>
          <w:rFonts w:ascii="仿宋" w:eastAsia="仿宋" w:cs="仿宋" w:hint="eastAsia"/>
          <w:sz w:val="24"/>
          <w:u w:val="single"/>
          <w:lang w:val="zh-CN"/>
        </w:rPr>
        <w:t>（请填写：中型、小型、微型）</w:t>
      </w:r>
      <w:r>
        <w:rPr>
          <w:rFonts w:ascii="仿宋" w:eastAsia="仿宋" w:cs="仿宋" w:hint="eastAsia"/>
          <w:sz w:val="24"/>
          <w:lang w:val="zh-CN"/>
        </w:rPr>
        <w:t>企业。即，本公司同时满足以下条件：</w:t>
      </w:r>
    </w:p>
    <w:p w:rsidR="00D433C2" w:rsidRDefault="00D433C2">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ascii="仿宋" w:eastAsia="仿宋" w:cs="仿宋" w:hint="eastAsia"/>
          <w:sz w:val="24"/>
          <w:lang w:val="zh-CN"/>
        </w:rPr>
        <w:t>、根据《工业和信息化部、国家统计局、国家发展和改革委员会、财政部关于印发中小企业划型标准规定的通知》（工信部联企业〔</w:t>
      </w:r>
      <w:r>
        <w:rPr>
          <w:rFonts w:ascii="仿宋" w:eastAsia="仿宋" w:cs="仿宋"/>
          <w:sz w:val="24"/>
          <w:lang w:val="zh-CN"/>
        </w:rPr>
        <w:t>2011</w:t>
      </w:r>
      <w:r>
        <w:rPr>
          <w:rFonts w:ascii="仿宋" w:eastAsia="仿宋" w:cs="仿宋" w:hint="eastAsia"/>
          <w:sz w:val="24"/>
          <w:lang w:val="zh-CN"/>
        </w:rPr>
        <w:t>〕</w:t>
      </w:r>
      <w:r>
        <w:rPr>
          <w:rFonts w:ascii="仿宋" w:eastAsia="仿宋" w:cs="仿宋"/>
          <w:sz w:val="24"/>
          <w:lang w:val="zh-CN"/>
        </w:rPr>
        <w:t>300</w:t>
      </w:r>
      <w:r>
        <w:rPr>
          <w:rFonts w:ascii="仿宋" w:eastAsia="仿宋" w:cs="仿宋" w:hint="eastAsia"/>
          <w:sz w:val="24"/>
          <w:lang w:val="zh-CN"/>
        </w:rPr>
        <w:t>号）规定的划分标准，本公司为</w:t>
      </w:r>
      <w:r>
        <w:rPr>
          <w:rFonts w:ascii="仿宋" w:eastAsia="仿宋" w:cs="仿宋"/>
          <w:sz w:val="24"/>
          <w:u w:val="single"/>
          <w:lang w:val="zh-CN"/>
        </w:rPr>
        <w:t xml:space="preserve">     </w:t>
      </w:r>
      <w:r>
        <w:rPr>
          <w:rFonts w:ascii="仿宋" w:eastAsia="仿宋" w:cs="仿宋" w:hint="eastAsia"/>
          <w:sz w:val="24"/>
          <w:u w:val="single"/>
          <w:lang w:val="zh-CN"/>
        </w:rPr>
        <w:t>（请填写：中型、小型、微型）</w:t>
      </w:r>
      <w:r>
        <w:rPr>
          <w:rFonts w:ascii="仿宋" w:eastAsia="仿宋" w:cs="仿宋" w:hint="eastAsia"/>
          <w:sz w:val="24"/>
          <w:lang w:val="zh-CN"/>
        </w:rPr>
        <w:t>企业。</w:t>
      </w:r>
    </w:p>
    <w:p w:rsidR="00D433C2" w:rsidRDefault="00D433C2">
      <w:pPr>
        <w:autoSpaceDE w:val="0"/>
        <w:autoSpaceDN w:val="0"/>
        <w:adjustRightInd w:val="0"/>
        <w:spacing w:line="400" w:lineRule="exact"/>
        <w:ind w:firstLine="480"/>
        <w:rPr>
          <w:rFonts w:eastAsia="仿宋"/>
          <w:sz w:val="24"/>
        </w:rPr>
      </w:pPr>
      <w:r>
        <w:rPr>
          <w:rFonts w:ascii="仿宋" w:eastAsia="仿宋" w:cs="仿宋"/>
          <w:sz w:val="24"/>
          <w:lang w:val="zh-CN"/>
        </w:rPr>
        <w:t>2</w:t>
      </w:r>
      <w:r>
        <w:rPr>
          <w:rFonts w:ascii="仿宋" w:eastAsia="仿宋" w:cs="仿宋" w:hint="eastAsia"/>
          <w:sz w:val="24"/>
          <w:lang w:val="zh-CN"/>
        </w:rPr>
        <w:t>、本公司参加</w:t>
      </w:r>
      <w:r>
        <w:rPr>
          <w:rFonts w:ascii="仿宋" w:eastAsia="仿宋" w:cs="仿宋"/>
          <w:sz w:val="24"/>
          <w:u w:val="single"/>
          <w:lang w:val="zh-CN"/>
        </w:rPr>
        <w:t xml:space="preserve">          </w:t>
      </w:r>
      <w:r>
        <w:rPr>
          <w:rFonts w:ascii="仿宋" w:eastAsia="仿宋" w:cs="仿宋" w:hint="eastAsia"/>
          <w:sz w:val="24"/>
          <w:lang w:val="zh-CN"/>
        </w:rPr>
        <w:t>单位的</w:t>
      </w:r>
      <w:r>
        <w:rPr>
          <w:rFonts w:ascii="仿宋" w:eastAsia="仿宋" w:cs="仿宋"/>
          <w:sz w:val="24"/>
          <w:u w:val="single"/>
          <w:lang w:val="zh-CN"/>
        </w:rPr>
        <w:t xml:space="preserve">          </w:t>
      </w:r>
      <w:r>
        <w:rPr>
          <w:rFonts w:ascii="仿宋" w:eastAsia="仿宋" w:cs="仿宋" w:hint="eastAsia"/>
          <w:sz w:val="24"/>
          <w:lang w:val="zh-CN"/>
        </w:rPr>
        <w:t>项目采购活动提供本企业服务，由本企业承担服务，本条所称服务不包括使用大型企业的服务。</w:t>
      </w:r>
    </w:p>
    <w:p w:rsidR="00D433C2" w:rsidRDefault="00D433C2">
      <w:pPr>
        <w:autoSpaceDE w:val="0"/>
        <w:autoSpaceDN w:val="0"/>
        <w:adjustRightInd w:val="0"/>
        <w:spacing w:line="400" w:lineRule="exact"/>
        <w:ind w:firstLine="480"/>
        <w:rPr>
          <w:rFonts w:eastAsia="仿宋"/>
          <w:sz w:val="24"/>
        </w:rPr>
      </w:pPr>
      <w:r>
        <w:rPr>
          <w:rFonts w:ascii="仿宋" w:eastAsia="仿宋" w:cs="仿宋" w:hint="eastAsia"/>
          <w:sz w:val="24"/>
          <w:lang w:val="zh-CN"/>
        </w:rPr>
        <w:t>本公司对上述声明的真实性负责，如有虚假，将依法承担相应责任。</w:t>
      </w:r>
    </w:p>
    <w:p w:rsidR="00D433C2" w:rsidRDefault="00D433C2">
      <w:pPr>
        <w:widowControl/>
        <w:autoSpaceDE w:val="0"/>
        <w:autoSpaceDN w:val="0"/>
        <w:adjustRightInd w:val="0"/>
        <w:spacing w:line="400" w:lineRule="exact"/>
        <w:ind w:firstLine="504"/>
        <w:rPr>
          <w:rFonts w:ascii="仿宋" w:eastAsia="仿宋" w:hAnsi="仿宋"/>
          <w:kern w:val="1"/>
          <w:sz w:val="24"/>
        </w:rPr>
      </w:pPr>
    </w:p>
    <w:p w:rsidR="00D433C2" w:rsidRDefault="00D433C2">
      <w:pPr>
        <w:widowControl/>
        <w:autoSpaceDE w:val="0"/>
        <w:autoSpaceDN w:val="0"/>
        <w:adjustRightInd w:val="0"/>
        <w:spacing w:line="400" w:lineRule="exact"/>
        <w:ind w:firstLine="504"/>
        <w:rPr>
          <w:rFonts w:ascii="仿宋" w:eastAsia="仿宋" w:hAnsi="仿宋"/>
          <w:kern w:val="1"/>
          <w:sz w:val="24"/>
        </w:rPr>
      </w:pPr>
    </w:p>
    <w:p w:rsidR="00D433C2" w:rsidRDefault="00D433C2">
      <w:pPr>
        <w:widowControl/>
        <w:autoSpaceDE w:val="0"/>
        <w:autoSpaceDN w:val="0"/>
        <w:adjustRightInd w:val="0"/>
        <w:spacing w:line="400" w:lineRule="exact"/>
        <w:ind w:right="-481" w:firstLine="756"/>
        <w:jc w:val="center"/>
        <w:rPr>
          <w:rFonts w:ascii="仿宋" w:eastAsia="仿宋" w:hAnsi="仿宋"/>
          <w:sz w:val="24"/>
        </w:rPr>
      </w:pPr>
      <w:r>
        <w:rPr>
          <w:rFonts w:ascii="仿宋" w:eastAsia="仿宋" w:hAnsi="仿宋" w:hint="eastAsia"/>
          <w:spacing w:val="6"/>
          <w:sz w:val="24"/>
        </w:rPr>
        <w:t xml:space="preserve">         </w:t>
      </w:r>
      <w:r>
        <w:rPr>
          <w:rFonts w:ascii="仿宋" w:eastAsia="仿宋" w:hAnsi="仿宋" w:hint="eastAsia"/>
          <w:sz w:val="24"/>
        </w:rPr>
        <w:t>供应商名称：</w:t>
      </w:r>
    </w:p>
    <w:p w:rsidR="00D433C2" w:rsidRDefault="00D433C2">
      <w:pPr>
        <w:widowControl/>
        <w:autoSpaceDE w:val="0"/>
        <w:autoSpaceDN w:val="0"/>
        <w:adjustRightInd w:val="0"/>
        <w:spacing w:line="400" w:lineRule="exact"/>
        <w:ind w:right="-481" w:firstLine="756"/>
        <w:jc w:val="center"/>
        <w:rPr>
          <w:rFonts w:ascii="仿宋" w:eastAsia="仿宋" w:hAnsi="仿宋"/>
          <w:sz w:val="24"/>
        </w:rPr>
      </w:pPr>
    </w:p>
    <w:p w:rsidR="00D433C2" w:rsidRDefault="00D433C2">
      <w:pPr>
        <w:widowControl/>
        <w:autoSpaceDE w:val="0"/>
        <w:autoSpaceDN w:val="0"/>
        <w:adjustRightInd w:val="0"/>
        <w:spacing w:line="400" w:lineRule="exact"/>
        <w:ind w:right="-481" w:firstLine="756"/>
        <w:jc w:val="center"/>
        <w:rPr>
          <w:rFonts w:ascii="仿宋" w:eastAsia="仿宋" w:hAnsi="仿宋"/>
          <w:sz w:val="24"/>
        </w:rPr>
      </w:pPr>
    </w:p>
    <w:p w:rsidR="00D433C2" w:rsidRDefault="00D433C2">
      <w:pPr>
        <w:widowControl/>
        <w:autoSpaceDE w:val="0"/>
        <w:autoSpaceDN w:val="0"/>
        <w:adjustRightInd w:val="0"/>
        <w:spacing w:line="400" w:lineRule="exact"/>
        <w:ind w:right="-481" w:firstLine="756"/>
        <w:jc w:val="center"/>
        <w:rPr>
          <w:rFonts w:ascii="仿宋" w:eastAsia="仿宋" w:hAnsi="仿宋"/>
          <w:kern w:val="1"/>
          <w:sz w:val="24"/>
        </w:rPr>
      </w:pPr>
      <w:r>
        <w:rPr>
          <w:rFonts w:ascii="仿宋" w:eastAsia="仿宋" w:hAnsi="仿宋"/>
          <w:kern w:val="1"/>
          <w:sz w:val="24"/>
        </w:rPr>
        <w:t xml:space="preserve">       </w:t>
      </w:r>
      <w:r>
        <w:rPr>
          <w:rFonts w:ascii="仿宋" w:eastAsia="仿宋" w:hAnsi="仿宋" w:hint="eastAsia"/>
          <w:kern w:val="1"/>
          <w:sz w:val="24"/>
        </w:rPr>
        <w:t>日</w:t>
      </w:r>
      <w:r>
        <w:rPr>
          <w:rFonts w:ascii="仿宋" w:eastAsia="仿宋" w:hAnsi="仿宋"/>
          <w:kern w:val="1"/>
          <w:sz w:val="24"/>
        </w:rPr>
        <w:t xml:space="preserve">  </w:t>
      </w:r>
      <w:r>
        <w:rPr>
          <w:rFonts w:ascii="仿宋" w:eastAsia="仿宋" w:hAnsi="仿宋" w:hint="eastAsia"/>
          <w:kern w:val="1"/>
          <w:sz w:val="24"/>
        </w:rPr>
        <w:t>期：</w:t>
      </w:r>
      <w:r>
        <w:rPr>
          <w:rFonts w:ascii="仿宋" w:eastAsia="仿宋" w:hAnsi="仿宋"/>
          <w:kern w:val="1"/>
          <w:sz w:val="24"/>
        </w:rPr>
        <w:t xml:space="preserve">   </w:t>
      </w:r>
    </w:p>
    <w:p w:rsidR="00D433C2" w:rsidRDefault="00D433C2">
      <w:pPr>
        <w:spacing w:line="400" w:lineRule="exact"/>
        <w:rPr>
          <w:rFonts w:ascii="仿宋" w:eastAsia="仿宋" w:hAnsi="仿宋"/>
          <w:kern w:val="1"/>
          <w:sz w:val="24"/>
        </w:rPr>
        <w:sectPr w:rsidR="00D433C2">
          <w:pgSz w:w="11906" w:h="16838"/>
          <w:pgMar w:top="1418" w:right="1418" w:bottom="1418" w:left="1418" w:header="851" w:footer="992" w:gutter="0"/>
          <w:cols w:space="720"/>
          <w:docGrid w:linePitch="312"/>
        </w:sectPr>
      </w:pPr>
    </w:p>
    <w:p w:rsidR="00D433C2" w:rsidRDefault="00D433C2">
      <w:pPr>
        <w:widowControl/>
        <w:autoSpaceDE w:val="0"/>
        <w:autoSpaceDN w:val="0"/>
        <w:adjustRightInd w:val="0"/>
        <w:spacing w:line="440" w:lineRule="exact"/>
        <w:ind w:right="-481" w:firstLine="756"/>
        <w:jc w:val="center"/>
        <w:rPr>
          <w:rFonts w:ascii="仿宋" w:eastAsia="仿宋" w:hAnsi="仿宋"/>
          <w:kern w:val="1"/>
          <w:sz w:val="24"/>
        </w:rPr>
      </w:pPr>
    </w:p>
    <w:p w:rsidR="00D433C2" w:rsidRDefault="00D433C2">
      <w:pPr>
        <w:spacing w:line="440" w:lineRule="exact"/>
        <w:rPr>
          <w:rFonts w:ascii="仿宋" w:eastAsia="仿宋" w:hAnsi="仿宋"/>
          <w:kern w:val="1"/>
          <w:sz w:val="24"/>
        </w:rPr>
      </w:pPr>
      <w:r>
        <w:rPr>
          <w:rFonts w:ascii="仿宋" w:eastAsia="仿宋" w:hAnsi="仿宋"/>
          <w:kern w:val="1"/>
          <w:sz w:val="24"/>
        </w:rPr>
        <w:t xml:space="preserve"> </w:t>
      </w:r>
    </w:p>
    <w:p w:rsidR="00D433C2" w:rsidRDefault="00D433C2">
      <w:pPr>
        <w:widowControl/>
        <w:autoSpaceDE w:val="0"/>
        <w:autoSpaceDN w:val="0"/>
        <w:adjustRightInd w:val="0"/>
        <w:spacing w:line="440" w:lineRule="exact"/>
        <w:ind w:right="-481"/>
        <w:jc w:val="center"/>
        <w:rPr>
          <w:rFonts w:ascii="宋体" w:hAnsi="宋体"/>
          <w:kern w:val="1"/>
          <w:sz w:val="28"/>
          <w:szCs w:val="28"/>
        </w:rPr>
      </w:pPr>
      <w:r>
        <w:rPr>
          <w:rFonts w:ascii="仿宋" w:eastAsia="仿宋" w:hAnsi="仿宋"/>
          <w:kern w:val="1"/>
          <w:sz w:val="24"/>
        </w:rPr>
        <w:br w:type="page"/>
      </w:r>
      <w:r>
        <w:rPr>
          <w:rFonts w:ascii="宋体" w:hAnsi="宋体" w:cs="Arial"/>
          <w:kern w:val="1"/>
          <w:sz w:val="28"/>
          <w:szCs w:val="28"/>
        </w:rPr>
        <w:lastRenderedPageBreak/>
        <w:t xml:space="preserve">                                                  </w:t>
      </w:r>
      <w:r>
        <w:rPr>
          <w:rFonts w:ascii="Heiti SC Light" w:eastAsia="Heiti SC Light" w:hAnsi="Arial" w:cs="Heiti SC Light"/>
          <w:kern w:val="1"/>
          <w:sz w:val="28"/>
          <w:szCs w:val="28"/>
        </w:rPr>
        <w:t xml:space="preserve"> </w:t>
      </w:r>
    </w:p>
    <w:p w:rsidR="00D433C2" w:rsidRDefault="00D433C2">
      <w:pPr>
        <w:widowControl/>
        <w:autoSpaceDE w:val="0"/>
        <w:autoSpaceDN w:val="0"/>
        <w:adjustRightInd w:val="0"/>
        <w:spacing w:line="440" w:lineRule="exact"/>
        <w:ind w:right="-481"/>
        <w:jc w:val="center"/>
        <w:rPr>
          <w:rFonts w:ascii="宋体" w:hAnsi="宋体"/>
          <w:kern w:val="1"/>
          <w:sz w:val="28"/>
          <w:szCs w:val="28"/>
        </w:rPr>
      </w:pPr>
    </w:p>
    <w:p w:rsidR="00D433C2" w:rsidRDefault="00D433C2">
      <w:pPr>
        <w:widowControl/>
        <w:autoSpaceDE w:val="0"/>
        <w:autoSpaceDN w:val="0"/>
        <w:adjustRightInd w:val="0"/>
        <w:ind w:right="-482"/>
        <w:jc w:val="center"/>
        <w:rPr>
          <w:rFonts w:ascii="宋体" w:hAnsi="宋体"/>
          <w:kern w:val="1"/>
          <w:sz w:val="28"/>
          <w:szCs w:val="28"/>
        </w:rPr>
      </w:pPr>
    </w:p>
    <w:p w:rsidR="00D433C2" w:rsidRDefault="00D433C2">
      <w:pPr>
        <w:widowControl/>
        <w:autoSpaceDE w:val="0"/>
        <w:autoSpaceDN w:val="0"/>
        <w:adjustRightInd w:val="0"/>
        <w:ind w:right="-482"/>
        <w:jc w:val="center"/>
        <w:rPr>
          <w:rFonts w:ascii="Heiti SC Light" w:eastAsia="Heiti SC Light" w:cs="Heiti SC Light"/>
          <w:b/>
          <w:bCs/>
          <w:kern w:val="1"/>
          <w:sz w:val="72"/>
          <w:szCs w:val="72"/>
        </w:rPr>
      </w:pPr>
      <w:r>
        <w:rPr>
          <w:rFonts w:ascii="Heiti SC Light" w:eastAsia="Heiti SC Light" w:cs="Heiti SC Light" w:hint="eastAsia"/>
          <w:b/>
          <w:bCs/>
          <w:kern w:val="1"/>
          <w:sz w:val="72"/>
          <w:szCs w:val="72"/>
        </w:rPr>
        <w:t>响应文件</w:t>
      </w:r>
    </w:p>
    <w:p w:rsidR="00D433C2" w:rsidRDefault="00D433C2">
      <w:pPr>
        <w:widowControl/>
        <w:autoSpaceDE w:val="0"/>
        <w:autoSpaceDN w:val="0"/>
        <w:adjustRightInd w:val="0"/>
        <w:ind w:right="-482"/>
        <w:jc w:val="center"/>
        <w:rPr>
          <w:rFonts w:ascii="宋体" w:hAnsi="宋体"/>
          <w:b/>
          <w:bCs/>
          <w:kern w:val="1"/>
          <w:szCs w:val="21"/>
        </w:rPr>
      </w:pPr>
    </w:p>
    <w:p w:rsidR="00D433C2" w:rsidRDefault="00D433C2">
      <w:pPr>
        <w:widowControl/>
        <w:autoSpaceDE w:val="0"/>
        <w:autoSpaceDN w:val="0"/>
        <w:adjustRightInd w:val="0"/>
        <w:ind w:right="-482"/>
        <w:jc w:val="center"/>
        <w:rPr>
          <w:rFonts w:ascii="Heiti SC Light" w:eastAsia="Heiti SC Light" w:cs="Heiti SC Light"/>
          <w:kern w:val="1"/>
          <w:sz w:val="32"/>
          <w:szCs w:val="32"/>
        </w:rPr>
      </w:pPr>
      <w:r>
        <w:rPr>
          <w:rFonts w:ascii="Heiti SC Light" w:eastAsia="Heiti SC Light" w:cs="Heiti SC Light" w:hint="eastAsia"/>
          <w:kern w:val="1"/>
          <w:sz w:val="32"/>
          <w:szCs w:val="32"/>
        </w:rPr>
        <w:t>包：第</w:t>
      </w:r>
      <w:r>
        <w:rPr>
          <w:rFonts w:ascii="Heiti SC Light" w:eastAsia="Heiti SC Light" w:cs="Heiti SC Light"/>
          <w:kern w:val="1"/>
          <w:sz w:val="32"/>
          <w:szCs w:val="32"/>
        </w:rPr>
        <w:t xml:space="preserve">  </w:t>
      </w:r>
      <w:r>
        <w:rPr>
          <w:rFonts w:ascii="Heiti SC Light" w:eastAsia="Heiti SC Light" w:cs="Heiti SC Light" w:hint="eastAsia"/>
          <w:kern w:val="1"/>
          <w:sz w:val="32"/>
          <w:szCs w:val="32"/>
        </w:rPr>
        <w:t>包</w:t>
      </w:r>
      <w:r>
        <w:rPr>
          <w:rFonts w:ascii="Heiti SC Light" w:eastAsia="Heiti SC Light" w:cs="Heiti SC Light"/>
          <w:kern w:val="1"/>
          <w:sz w:val="32"/>
          <w:szCs w:val="32"/>
        </w:rPr>
        <w:t xml:space="preserve"> </w:t>
      </w:r>
    </w:p>
    <w:p w:rsidR="00D433C2" w:rsidRDefault="00D433C2">
      <w:pPr>
        <w:widowControl/>
        <w:autoSpaceDE w:val="0"/>
        <w:autoSpaceDN w:val="0"/>
        <w:adjustRightInd w:val="0"/>
        <w:ind w:right="-482"/>
        <w:jc w:val="center"/>
        <w:rPr>
          <w:rFonts w:ascii="宋体" w:hAnsi="宋体"/>
          <w:b/>
          <w:bCs/>
          <w:kern w:val="1"/>
          <w:sz w:val="28"/>
          <w:szCs w:val="28"/>
        </w:rPr>
      </w:pPr>
    </w:p>
    <w:p w:rsidR="00D433C2" w:rsidRDefault="00D433C2">
      <w:pPr>
        <w:widowControl/>
        <w:autoSpaceDE w:val="0"/>
        <w:autoSpaceDN w:val="0"/>
        <w:adjustRightInd w:val="0"/>
        <w:ind w:right="-482"/>
        <w:jc w:val="center"/>
        <w:rPr>
          <w:rFonts w:ascii="宋体" w:hAnsi="宋体"/>
          <w:b/>
          <w:bCs/>
          <w:kern w:val="1"/>
          <w:sz w:val="28"/>
          <w:szCs w:val="28"/>
        </w:rPr>
      </w:pPr>
    </w:p>
    <w:p w:rsidR="00D433C2" w:rsidRDefault="00D433C2">
      <w:pPr>
        <w:widowControl/>
        <w:autoSpaceDE w:val="0"/>
        <w:autoSpaceDN w:val="0"/>
        <w:adjustRightInd w:val="0"/>
        <w:spacing w:before="340" w:after="330"/>
        <w:ind w:right="-482"/>
        <w:jc w:val="center"/>
        <w:rPr>
          <w:rFonts w:ascii="宋体" w:hAnsi="宋体"/>
          <w:b/>
          <w:bCs/>
          <w:kern w:val="1"/>
          <w:sz w:val="52"/>
          <w:szCs w:val="52"/>
        </w:rPr>
      </w:pPr>
      <w:r>
        <w:rPr>
          <w:rFonts w:ascii="宋体" w:hAnsi="宋体" w:cs="Heiti SC Light" w:hint="eastAsia"/>
          <w:b/>
          <w:bCs/>
          <w:kern w:val="1"/>
          <w:sz w:val="52"/>
          <w:szCs w:val="52"/>
        </w:rPr>
        <w:t>技术部分</w:t>
      </w:r>
    </w:p>
    <w:p w:rsidR="00D433C2" w:rsidRDefault="00D433C2">
      <w:pPr>
        <w:widowControl/>
        <w:autoSpaceDE w:val="0"/>
        <w:autoSpaceDN w:val="0"/>
        <w:adjustRightInd w:val="0"/>
        <w:ind w:right="-482"/>
        <w:jc w:val="center"/>
        <w:rPr>
          <w:rFonts w:ascii="宋体" w:hAnsi="宋体"/>
          <w:kern w:val="1"/>
          <w:szCs w:val="21"/>
        </w:rPr>
      </w:pPr>
    </w:p>
    <w:p w:rsidR="00D433C2" w:rsidRDefault="00D433C2">
      <w:pPr>
        <w:widowControl/>
        <w:autoSpaceDE w:val="0"/>
        <w:autoSpaceDN w:val="0"/>
        <w:adjustRightInd w:val="0"/>
        <w:ind w:right="-482"/>
        <w:jc w:val="center"/>
        <w:rPr>
          <w:rFonts w:ascii="宋体" w:hAnsi="宋体"/>
          <w:b/>
          <w:bCs/>
          <w:kern w:val="1"/>
          <w:sz w:val="52"/>
          <w:szCs w:val="52"/>
        </w:rPr>
      </w:pPr>
    </w:p>
    <w:p w:rsidR="00D433C2" w:rsidRDefault="00D433C2">
      <w:pPr>
        <w:widowControl/>
        <w:autoSpaceDE w:val="0"/>
        <w:autoSpaceDN w:val="0"/>
        <w:adjustRightInd w:val="0"/>
        <w:ind w:right="-482"/>
        <w:jc w:val="center"/>
        <w:rPr>
          <w:rFonts w:ascii="宋体" w:hAnsi="宋体"/>
          <w:b/>
          <w:bCs/>
          <w:kern w:val="1"/>
          <w:sz w:val="52"/>
          <w:szCs w:val="52"/>
        </w:rPr>
      </w:pPr>
    </w:p>
    <w:p w:rsidR="00D433C2" w:rsidRDefault="00D433C2">
      <w:pPr>
        <w:widowControl/>
        <w:autoSpaceDE w:val="0"/>
        <w:autoSpaceDN w:val="0"/>
        <w:adjustRightInd w:val="0"/>
        <w:ind w:right="-482"/>
        <w:jc w:val="center"/>
        <w:rPr>
          <w:rFonts w:ascii="宋体" w:hAnsi="宋体"/>
          <w:b/>
          <w:bCs/>
          <w:kern w:val="1"/>
          <w:sz w:val="52"/>
          <w:szCs w:val="52"/>
        </w:rPr>
      </w:pPr>
    </w:p>
    <w:p w:rsidR="00D433C2" w:rsidRDefault="00D433C2">
      <w:pPr>
        <w:widowControl/>
        <w:autoSpaceDE w:val="0"/>
        <w:autoSpaceDN w:val="0"/>
        <w:adjustRightInd w:val="0"/>
        <w:ind w:right="-482" w:firstLine="2880"/>
        <w:rPr>
          <w:rFonts w:ascii="仿宋" w:eastAsia="仿宋" w:hAnsi="仿宋" w:cs="仿宋"/>
          <w:kern w:val="1"/>
          <w:sz w:val="28"/>
          <w:szCs w:val="28"/>
        </w:rPr>
      </w:pPr>
      <w:r>
        <w:rPr>
          <w:rFonts w:ascii="仿宋" w:eastAsia="仿宋" w:hAnsi="仿宋" w:cs="仿宋" w:hint="eastAsia"/>
          <w:kern w:val="1"/>
          <w:sz w:val="32"/>
          <w:szCs w:val="32"/>
        </w:rPr>
        <w:t>项目名称：</w:t>
      </w:r>
      <w:r>
        <w:rPr>
          <w:rFonts w:ascii="仿宋" w:eastAsia="仿宋" w:hAnsi="仿宋" w:cs="仿宋"/>
          <w:kern w:val="1"/>
          <w:sz w:val="28"/>
          <w:szCs w:val="28"/>
        </w:rPr>
        <w:t xml:space="preserve"> </w:t>
      </w:r>
    </w:p>
    <w:p w:rsidR="00D433C2" w:rsidRDefault="00D433C2">
      <w:pPr>
        <w:widowControl/>
        <w:autoSpaceDE w:val="0"/>
        <w:autoSpaceDN w:val="0"/>
        <w:adjustRightInd w:val="0"/>
        <w:ind w:right="-482" w:firstLine="2880"/>
        <w:rPr>
          <w:rFonts w:ascii="仿宋" w:eastAsia="仿宋" w:hAnsi="仿宋"/>
          <w:kern w:val="1"/>
          <w:sz w:val="28"/>
          <w:szCs w:val="28"/>
        </w:rPr>
      </w:pPr>
      <w:r>
        <w:rPr>
          <w:rFonts w:ascii="仿宋" w:eastAsia="仿宋" w:hAnsi="仿宋" w:cs="仿宋" w:hint="eastAsia"/>
          <w:kern w:val="1"/>
          <w:sz w:val="32"/>
          <w:szCs w:val="32"/>
        </w:rPr>
        <w:t>项目编号：</w:t>
      </w:r>
      <w:r>
        <w:rPr>
          <w:rFonts w:ascii="仿宋" w:eastAsia="仿宋" w:hAnsi="仿宋" w:cs="仿宋"/>
          <w:kern w:val="1"/>
          <w:sz w:val="32"/>
          <w:szCs w:val="32"/>
        </w:rPr>
        <w:t xml:space="preserve"> </w:t>
      </w:r>
    </w:p>
    <w:p w:rsidR="00D433C2" w:rsidRDefault="00D433C2">
      <w:pPr>
        <w:widowControl/>
        <w:autoSpaceDE w:val="0"/>
        <w:autoSpaceDN w:val="0"/>
        <w:adjustRightInd w:val="0"/>
        <w:ind w:right="-482" w:firstLineChars="900" w:firstLine="2880"/>
        <w:rPr>
          <w:rFonts w:ascii="仿宋" w:eastAsia="仿宋" w:hAnsi="仿宋" w:cs="仿宋"/>
          <w:kern w:val="1"/>
          <w:sz w:val="32"/>
          <w:szCs w:val="32"/>
        </w:rPr>
      </w:pPr>
      <w:r>
        <w:rPr>
          <w:rFonts w:ascii="仿宋" w:eastAsia="仿宋" w:hAnsi="仿宋" w:cs="仿宋" w:hint="eastAsia"/>
          <w:kern w:val="1"/>
          <w:sz w:val="32"/>
          <w:szCs w:val="32"/>
        </w:rPr>
        <w:t>投标人名称（公章）：</w:t>
      </w:r>
    </w:p>
    <w:p w:rsidR="00D433C2" w:rsidRDefault="00D433C2">
      <w:pPr>
        <w:widowControl/>
        <w:autoSpaceDE w:val="0"/>
        <w:autoSpaceDN w:val="0"/>
        <w:adjustRightInd w:val="0"/>
        <w:ind w:right="-482" w:firstLineChars="900" w:firstLine="2880"/>
        <w:rPr>
          <w:rFonts w:ascii="仿宋" w:eastAsia="仿宋" w:hAnsi="仿宋"/>
          <w:kern w:val="1"/>
          <w:sz w:val="32"/>
          <w:szCs w:val="32"/>
        </w:rPr>
      </w:pPr>
      <w:r>
        <w:rPr>
          <w:rFonts w:ascii="仿宋" w:eastAsia="仿宋" w:hAnsi="仿宋" w:cs="仿宋" w:hint="eastAsia"/>
          <w:kern w:val="1"/>
          <w:sz w:val="32"/>
          <w:szCs w:val="32"/>
        </w:rPr>
        <w:t>二〇</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rsidR="00D433C2" w:rsidRDefault="00D433C2">
      <w:pPr>
        <w:widowControl/>
        <w:autoSpaceDE w:val="0"/>
        <w:autoSpaceDN w:val="0"/>
        <w:adjustRightInd w:val="0"/>
        <w:spacing w:line="440" w:lineRule="exact"/>
        <w:ind w:right="-481"/>
        <w:rPr>
          <w:rFonts w:ascii="宋体" w:hAnsi="宋体" w:cs="宋体"/>
          <w:kern w:val="1"/>
          <w:sz w:val="30"/>
          <w:szCs w:val="30"/>
        </w:rPr>
      </w:pPr>
    </w:p>
    <w:p w:rsidR="00D433C2" w:rsidRDefault="00D433C2">
      <w:pPr>
        <w:widowControl/>
        <w:autoSpaceDE w:val="0"/>
        <w:autoSpaceDN w:val="0"/>
        <w:adjustRightInd w:val="0"/>
        <w:spacing w:before="260" w:after="260" w:line="440" w:lineRule="exact"/>
        <w:ind w:right="-481"/>
        <w:jc w:val="center"/>
        <w:rPr>
          <w:rFonts w:ascii="宋体" w:hAnsi="宋体" w:cs="宋体"/>
          <w:kern w:val="1"/>
          <w:sz w:val="30"/>
          <w:szCs w:val="30"/>
        </w:rPr>
      </w:pPr>
    </w:p>
    <w:p w:rsidR="00D433C2" w:rsidRDefault="00D433C2">
      <w:pPr>
        <w:widowControl/>
        <w:autoSpaceDE w:val="0"/>
        <w:autoSpaceDN w:val="0"/>
        <w:adjustRightInd w:val="0"/>
        <w:spacing w:before="260" w:after="260" w:line="440" w:lineRule="exact"/>
        <w:ind w:right="-481"/>
        <w:jc w:val="center"/>
        <w:rPr>
          <w:rFonts w:ascii="宋体" w:hAnsi="宋体" w:cs="宋体"/>
          <w:kern w:val="1"/>
          <w:sz w:val="30"/>
          <w:szCs w:val="30"/>
        </w:rPr>
      </w:pPr>
    </w:p>
    <w:p w:rsidR="00D433C2" w:rsidRDefault="00D433C2">
      <w:pPr>
        <w:widowControl/>
        <w:autoSpaceDE w:val="0"/>
        <w:autoSpaceDN w:val="0"/>
        <w:adjustRightInd w:val="0"/>
        <w:spacing w:before="260" w:after="260" w:line="440" w:lineRule="exact"/>
        <w:ind w:right="-481"/>
        <w:jc w:val="center"/>
        <w:rPr>
          <w:rFonts w:ascii="宋体" w:hAnsi="宋体"/>
          <w:kern w:val="1"/>
          <w:sz w:val="30"/>
          <w:szCs w:val="30"/>
        </w:rPr>
      </w:pPr>
      <w:r>
        <w:rPr>
          <w:rFonts w:ascii="宋体" w:hAnsi="宋体" w:cs="宋体" w:hint="eastAsia"/>
          <w:kern w:val="1"/>
          <w:sz w:val="30"/>
          <w:szCs w:val="30"/>
        </w:rPr>
        <w:lastRenderedPageBreak/>
        <w:t>技术文件目录</w:t>
      </w:r>
    </w:p>
    <w:p w:rsidR="00D433C2" w:rsidRDefault="00D433C2">
      <w:pPr>
        <w:widowControl/>
        <w:autoSpaceDE w:val="0"/>
        <w:autoSpaceDN w:val="0"/>
        <w:adjustRightInd w:val="0"/>
        <w:spacing w:line="440" w:lineRule="exact"/>
        <w:ind w:right="-482"/>
        <w:jc w:val="left"/>
        <w:rPr>
          <w:rFonts w:ascii="宋体" w:hAnsi="宋体" w:cs="Arial"/>
          <w:kern w:val="1"/>
          <w:sz w:val="24"/>
        </w:rPr>
      </w:pP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cs="仿宋"/>
          <w:kern w:val="1"/>
          <w:sz w:val="24"/>
        </w:rPr>
        <w:t>1</w:t>
      </w:r>
      <w:r>
        <w:rPr>
          <w:rFonts w:ascii="仿宋" w:eastAsia="仿宋" w:hAnsi="仿宋" w:cs="仿宋" w:hint="eastAsia"/>
          <w:kern w:val="1"/>
          <w:sz w:val="24"/>
        </w:rPr>
        <w:t>、项目总体架构以及技术解决方案；</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kern w:val="1"/>
          <w:sz w:val="24"/>
        </w:rPr>
        <w:t>2</w:t>
      </w:r>
      <w:r>
        <w:rPr>
          <w:rFonts w:ascii="仿宋" w:eastAsia="仿宋" w:hAnsi="仿宋" w:hint="eastAsia"/>
          <w:kern w:val="1"/>
          <w:sz w:val="24"/>
        </w:rPr>
        <w:t>、货物清单（见附件14）；</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kern w:val="1"/>
          <w:sz w:val="24"/>
        </w:rPr>
        <w:t>3</w:t>
      </w:r>
      <w:r>
        <w:rPr>
          <w:rFonts w:ascii="仿宋" w:eastAsia="仿宋" w:hAnsi="仿宋" w:hint="eastAsia"/>
          <w:kern w:val="1"/>
          <w:sz w:val="24"/>
        </w:rPr>
        <w:t>、原厂出厂配置表以及原厂中文使用说明书；</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kern w:val="1"/>
          <w:sz w:val="24"/>
        </w:rPr>
        <w:t>4</w:t>
      </w:r>
      <w:r>
        <w:rPr>
          <w:rFonts w:ascii="仿宋" w:eastAsia="仿宋" w:hAnsi="仿宋" w:hint="eastAsia"/>
          <w:kern w:val="1"/>
          <w:sz w:val="24"/>
        </w:rPr>
        <w:t>、技术响应表（见附件15）以及产品彩页等图片介绍资料；</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hint="eastAsia"/>
          <w:kern w:val="1"/>
          <w:sz w:val="24"/>
        </w:rPr>
        <w:t>5、选配件、专用耗材、售后服务优惠表（若有）（见附件16）；</w:t>
      </w:r>
    </w:p>
    <w:p w:rsidR="00D433C2" w:rsidRDefault="00D433C2">
      <w:pPr>
        <w:widowControl/>
        <w:autoSpaceDE w:val="0"/>
        <w:autoSpaceDN w:val="0"/>
        <w:adjustRightInd w:val="0"/>
        <w:spacing w:line="440" w:lineRule="exact"/>
        <w:ind w:right="-482" w:firstLine="480"/>
        <w:jc w:val="left"/>
        <w:rPr>
          <w:rFonts w:ascii="仿宋" w:eastAsia="仿宋" w:hAnsi="仿宋" w:cs="仿宋"/>
          <w:kern w:val="1"/>
          <w:sz w:val="24"/>
        </w:rPr>
      </w:pPr>
      <w:r>
        <w:rPr>
          <w:rFonts w:ascii="仿宋" w:eastAsia="仿宋" w:hAnsi="仿宋" w:cs="仿宋" w:hint="eastAsia"/>
          <w:kern w:val="1"/>
          <w:sz w:val="24"/>
        </w:rPr>
        <w:t>6、</w:t>
      </w:r>
      <w:r>
        <w:rPr>
          <w:rFonts w:ascii="仿宋" w:eastAsia="仿宋" w:hAnsi="仿宋" w:hint="eastAsia"/>
          <w:sz w:val="24"/>
        </w:rPr>
        <w:t>项目实施人员（主要从业人员以及其技术资格）一览表</w:t>
      </w:r>
      <w:r>
        <w:rPr>
          <w:rFonts w:ascii="仿宋" w:eastAsia="仿宋" w:hAnsi="仿宋" w:hint="eastAsia"/>
          <w:kern w:val="1"/>
          <w:sz w:val="24"/>
        </w:rPr>
        <w:t>（若有）（见附件17）</w:t>
      </w:r>
      <w:r>
        <w:rPr>
          <w:rFonts w:ascii="仿宋" w:eastAsia="仿宋" w:hAnsi="仿宋" w:cs="仿宋" w:hint="eastAsia"/>
          <w:kern w:val="1"/>
          <w:sz w:val="24"/>
        </w:rPr>
        <w:t>；</w:t>
      </w:r>
      <w:r>
        <w:rPr>
          <w:rFonts w:ascii="仿宋" w:eastAsia="仿宋" w:hAnsi="仿宋" w:cs="仿宋"/>
          <w:kern w:val="1"/>
          <w:sz w:val="24"/>
        </w:rPr>
        <w:t xml:space="preserve"> </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hint="eastAsia"/>
          <w:kern w:val="1"/>
          <w:sz w:val="24"/>
        </w:rPr>
        <w:t>7、保证供货周期的组织方案以及人力资源安排；</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hint="eastAsia"/>
          <w:kern w:val="1"/>
          <w:sz w:val="24"/>
        </w:rPr>
        <w:t>8、投标人在青岛市的售后服务维修机构数量以及分布情况；</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hint="eastAsia"/>
          <w:kern w:val="1"/>
          <w:sz w:val="24"/>
        </w:rPr>
        <w:t>9、技术服务、技术培训、售后服务的内容和措施；</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hint="eastAsia"/>
          <w:sz w:val="24"/>
        </w:rPr>
        <w:t>10</w:t>
      </w:r>
      <w:r>
        <w:rPr>
          <w:rFonts w:ascii="仿宋" w:eastAsia="仿宋" w:hAnsi="仿宋" w:hint="eastAsia"/>
          <w:kern w:val="1"/>
        </w:rPr>
        <w:t>、</w:t>
      </w:r>
      <w:r>
        <w:rPr>
          <w:rFonts w:ascii="仿宋" w:eastAsia="仿宋" w:hAnsi="仿宋" w:hint="eastAsia"/>
          <w:kern w:val="1"/>
          <w:sz w:val="24"/>
        </w:rPr>
        <w:t>招标文件技术评标办法中要求提交的相关证明材料；</w:t>
      </w:r>
    </w:p>
    <w:p w:rsidR="00D433C2" w:rsidRDefault="00D433C2">
      <w:pPr>
        <w:widowControl/>
        <w:autoSpaceDE w:val="0"/>
        <w:autoSpaceDN w:val="0"/>
        <w:adjustRightInd w:val="0"/>
        <w:spacing w:line="440" w:lineRule="exact"/>
        <w:ind w:right="-482" w:firstLine="480"/>
        <w:jc w:val="left"/>
        <w:rPr>
          <w:rFonts w:ascii="仿宋" w:eastAsia="仿宋" w:hAnsi="仿宋"/>
          <w:kern w:val="1"/>
          <w:sz w:val="24"/>
        </w:rPr>
      </w:pPr>
      <w:r>
        <w:rPr>
          <w:rFonts w:ascii="仿宋" w:eastAsia="仿宋" w:hAnsi="仿宋"/>
          <w:kern w:val="1"/>
          <w:sz w:val="24"/>
        </w:rPr>
        <w:t>1</w:t>
      </w:r>
      <w:r>
        <w:rPr>
          <w:rFonts w:ascii="仿宋" w:eastAsia="仿宋" w:hAnsi="仿宋" w:hint="eastAsia"/>
          <w:kern w:val="1"/>
          <w:sz w:val="24"/>
        </w:rPr>
        <w:t>1、投标人需要说明的其他文件和说明（格式自拟）。</w:t>
      </w:r>
    </w:p>
    <w:p w:rsidR="00D433C2" w:rsidRDefault="00D433C2">
      <w:pPr>
        <w:widowControl/>
        <w:autoSpaceDE w:val="0"/>
        <w:autoSpaceDN w:val="0"/>
        <w:adjustRightInd w:val="0"/>
        <w:spacing w:line="440" w:lineRule="exact"/>
        <w:ind w:right="-482"/>
        <w:jc w:val="left"/>
        <w:rPr>
          <w:rFonts w:ascii="仿宋" w:eastAsia="仿宋" w:hAnsi="仿宋"/>
          <w:kern w:val="1"/>
          <w:sz w:val="24"/>
        </w:rPr>
      </w:pPr>
    </w:p>
    <w:p w:rsidR="00D433C2" w:rsidRDefault="00D433C2">
      <w:pPr>
        <w:widowControl/>
        <w:autoSpaceDE w:val="0"/>
        <w:autoSpaceDN w:val="0"/>
        <w:adjustRightInd w:val="0"/>
        <w:spacing w:line="440" w:lineRule="exact"/>
        <w:ind w:right="-482"/>
        <w:jc w:val="left"/>
        <w:rPr>
          <w:rFonts w:ascii="宋体" w:hAnsi="宋体"/>
          <w:kern w:val="1"/>
          <w:sz w:val="24"/>
        </w:rPr>
      </w:pPr>
    </w:p>
    <w:p w:rsidR="00D433C2" w:rsidRDefault="00D433C2">
      <w:pPr>
        <w:widowControl/>
        <w:autoSpaceDE w:val="0"/>
        <w:autoSpaceDN w:val="0"/>
        <w:adjustRightInd w:val="0"/>
        <w:spacing w:line="440" w:lineRule="exact"/>
        <w:ind w:right="-481"/>
        <w:rPr>
          <w:rFonts w:ascii="宋体" w:hAnsi="宋体" w:cs="宋体"/>
          <w:kern w:val="1"/>
          <w:sz w:val="30"/>
          <w:szCs w:val="30"/>
        </w:rPr>
        <w:sectPr w:rsidR="00D433C2">
          <w:type w:val="continuous"/>
          <w:pgSz w:w="11906" w:h="16838"/>
          <w:pgMar w:top="1440" w:right="1080" w:bottom="1440" w:left="1080" w:header="851" w:footer="992" w:gutter="0"/>
          <w:cols w:space="720"/>
          <w:docGrid w:type="lines" w:linePitch="312"/>
        </w:sect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p>
    <w:p w:rsidR="00D433C2" w:rsidRDefault="00D433C2">
      <w:pPr>
        <w:widowControl/>
        <w:autoSpaceDE w:val="0"/>
        <w:autoSpaceDN w:val="0"/>
        <w:adjustRightInd w:val="0"/>
        <w:spacing w:line="440" w:lineRule="exact"/>
        <w:ind w:right="-481"/>
        <w:jc w:val="left"/>
        <w:rPr>
          <w:rFonts w:ascii="仿宋" w:eastAsia="仿宋" w:hAnsi="仿宋"/>
          <w:kern w:val="1"/>
          <w:sz w:val="24"/>
        </w:rPr>
      </w:pPr>
      <w:r>
        <w:rPr>
          <w:rFonts w:ascii="仿宋" w:eastAsia="仿宋" w:hAnsi="仿宋"/>
          <w:kern w:val="1"/>
          <w:sz w:val="24"/>
        </w:rPr>
        <w:br w:type="page"/>
      </w:r>
      <w:r>
        <w:rPr>
          <w:rFonts w:ascii="仿宋" w:eastAsia="仿宋" w:hAnsi="仿宋" w:hint="eastAsia"/>
          <w:kern w:val="1"/>
          <w:sz w:val="24"/>
        </w:rPr>
        <w:lastRenderedPageBreak/>
        <w:t>附件14：</w:t>
      </w:r>
    </w:p>
    <w:p w:rsidR="00D433C2" w:rsidRDefault="00D433C2">
      <w:pPr>
        <w:widowControl/>
        <w:autoSpaceDE w:val="0"/>
        <w:autoSpaceDN w:val="0"/>
        <w:adjustRightInd w:val="0"/>
        <w:spacing w:before="120" w:after="120" w:line="440" w:lineRule="exact"/>
        <w:ind w:right="-481"/>
        <w:jc w:val="center"/>
        <w:rPr>
          <w:rFonts w:ascii="仿宋" w:eastAsia="仿宋" w:hAnsi="仿宋"/>
          <w:kern w:val="1"/>
          <w:sz w:val="28"/>
          <w:szCs w:val="28"/>
        </w:rPr>
      </w:pPr>
      <w:r>
        <w:rPr>
          <w:rFonts w:ascii="仿宋" w:eastAsia="仿宋" w:hAnsi="仿宋" w:cs="宋体" w:hint="eastAsia"/>
          <w:kern w:val="1"/>
          <w:sz w:val="28"/>
          <w:szCs w:val="28"/>
        </w:rPr>
        <w:t>货物清单</w:t>
      </w:r>
    </w:p>
    <w:p w:rsidR="00D433C2" w:rsidRDefault="00D433C2">
      <w:pPr>
        <w:widowControl/>
        <w:autoSpaceDE w:val="0"/>
        <w:autoSpaceDN w:val="0"/>
        <w:adjustRightInd w:val="0"/>
        <w:spacing w:before="120" w:after="120" w:line="440" w:lineRule="exact"/>
        <w:ind w:right="-481" w:firstLine="630"/>
        <w:jc w:val="center"/>
        <w:rPr>
          <w:rFonts w:ascii="仿宋" w:eastAsia="仿宋" w:hAnsi="仿宋"/>
          <w:kern w:val="1"/>
          <w:sz w:val="24"/>
        </w:rPr>
      </w:pPr>
    </w:p>
    <w:p w:rsidR="00D433C2" w:rsidRDefault="00D433C2">
      <w:pPr>
        <w:widowControl/>
        <w:autoSpaceDE w:val="0"/>
        <w:autoSpaceDN w:val="0"/>
        <w:adjustRightInd w:val="0"/>
        <w:spacing w:after="240" w:line="440" w:lineRule="exact"/>
        <w:ind w:right="-481"/>
        <w:rPr>
          <w:rFonts w:ascii="仿宋" w:eastAsia="仿宋" w:hAnsi="仿宋"/>
          <w:b/>
          <w:bCs/>
          <w:kern w:val="1"/>
          <w:sz w:val="24"/>
        </w:rPr>
      </w:pPr>
      <w:r>
        <w:rPr>
          <w:rFonts w:ascii="仿宋" w:eastAsia="仿宋" w:hAnsi="仿宋" w:hint="eastAsia"/>
          <w:kern w:val="1"/>
          <w:sz w:val="24"/>
        </w:rPr>
        <w:t>投标包：第</w:t>
      </w:r>
      <w:r>
        <w:rPr>
          <w:rFonts w:ascii="仿宋" w:eastAsia="仿宋" w:hAnsi="仿宋" w:cs="仿宋"/>
          <w:kern w:val="1"/>
          <w:sz w:val="24"/>
          <w:u w:val="single"/>
        </w:rPr>
        <w:t xml:space="preserve">     </w:t>
      </w:r>
      <w:r>
        <w:rPr>
          <w:rFonts w:ascii="仿宋" w:eastAsia="仿宋" w:hAnsi="仿宋" w:hint="eastAsia"/>
          <w:kern w:val="1"/>
          <w:sz w:val="24"/>
        </w:rPr>
        <w:t>包</w:t>
      </w:r>
      <w:r>
        <w:rPr>
          <w:rFonts w:ascii="仿宋" w:eastAsia="仿宋" w:hAnsi="仿宋"/>
          <w:kern w:val="1"/>
          <w:sz w:val="24"/>
        </w:rPr>
        <w:t xml:space="preserve">                             </w:t>
      </w:r>
      <w:r>
        <w:rPr>
          <w:rFonts w:ascii="仿宋" w:eastAsia="仿宋" w:hAnsi="仿宋" w:hint="eastAsia"/>
          <w:kern w:val="1"/>
          <w:sz w:val="24"/>
        </w:rPr>
        <w:t>包名称：</w:t>
      </w:r>
      <w:r>
        <w:rPr>
          <w:rFonts w:ascii="仿宋" w:eastAsia="仿宋" w:hAnsi="仿宋" w:cs="仿宋"/>
          <w:kern w:val="1"/>
          <w:sz w:val="24"/>
          <w:u w:val="single"/>
        </w:rPr>
        <w:t xml:space="preserve">         </w:t>
      </w:r>
      <w:r>
        <w:rPr>
          <w:rFonts w:ascii="仿宋" w:eastAsia="仿宋" w:hAnsi="仿宋" w:cs="仿宋" w:hint="eastAsia"/>
          <w:kern w:val="1"/>
          <w:sz w:val="24"/>
          <w:u w:val="single"/>
        </w:rPr>
        <w:t xml:space="preserve">       </w:t>
      </w:r>
      <w:r>
        <w:rPr>
          <w:rFonts w:ascii="仿宋" w:eastAsia="仿宋" w:hAnsi="仿宋" w:cs="仿宋"/>
          <w:kern w:val="1"/>
          <w:sz w:val="24"/>
          <w:u w:val="single"/>
        </w:rPr>
        <w:t xml:space="preserve">  </w:t>
      </w:r>
      <w:r>
        <w:rPr>
          <w:rFonts w:ascii="仿宋" w:eastAsia="仿宋" w:hAnsi="仿宋"/>
          <w:kern w:val="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900"/>
        <w:gridCol w:w="1080"/>
        <w:gridCol w:w="1260"/>
        <w:gridCol w:w="3497"/>
      </w:tblGrid>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序号</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设备名称</w:t>
            </w: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品牌</w:t>
            </w:r>
          </w:p>
        </w:tc>
        <w:tc>
          <w:tcPr>
            <w:tcW w:w="108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产地</w:t>
            </w: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规格</w:t>
            </w:r>
          </w:p>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型号</w:t>
            </w: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hint="eastAsia"/>
                <w:kern w:val="1"/>
                <w:sz w:val="24"/>
              </w:rPr>
              <w:t>性能以及指标</w:t>
            </w: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kern w:val="1"/>
                <w:sz w:val="24"/>
              </w:rPr>
              <w:t>1</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kern w:val="1"/>
                <w:sz w:val="24"/>
              </w:rPr>
              <w:t>2</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kern w:val="1"/>
                <w:sz w:val="24"/>
              </w:rPr>
              <w:t>3</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kern w:val="1"/>
                <w:sz w:val="24"/>
              </w:rPr>
              <w:t>4</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r>
              <w:rPr>
                <w:rFonts w:ascii="仿宋" w:eastAsia="仿宋" w:hAnsi="仿宋"/>
                <w:kern w:val="1"/>
                <w:sz w:val="24"/>
              </w:rPr>
              <w:t>5</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r w:rsidR="00D433C2">
        <w:tc>
          <w:tcPr>
            <w:tcW w:w="72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cs="仿宋"/>
                <w:kern w:val="1"/>
                <w:sz w:val="24"/>
              </w:rPr>
            </w:pPr>
            <w:r>
              <w:rPr>
                <w:rFonts w:ascii="仿宋" w:eastAsia="仿宋" w:hAnsi="仿宋" w:cs="仿宋"/>
                <w:kern w:val="1"/>
                <w:sz w:val="24"/>
              </w:rPr>
              <w:t>6</w:t>
            </w:r>
          </w:p>
        </w:tc>
        <w:tc>
          <w:tcPr>
            <w:tcW w:w="144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900" w:type="dxa"/>
            <w:tcMar>
              <w:top w:w="100" w:type="dxa"/>
              <w:right w:w="100" w:type="dxa"/>
            </w:tcMar>
            <w:vAlign w:val="center"/>
          </w:tcPr>
          <w:p w:rsidR="00D433C2" w:rsidRDefault="00D433C2">
            <w:pPr>
              <w:widowControl/>
              <w:autoSpaceDE w:val="0"/>
              <w:autoSpaceDN w:val="0"/>
              <w:adjustRightInd w:val="0"/>
              <w:spacing w:before="50" w:after="50" w:line="440" w:lineRule="exact"/>
              <w:ind w:left="480" w:hanging="480"/>
              <w:jc w:val="center"/>
              <w:rPr>
                <w:rFonts w:ascii="仿宋" w:eastAsia="仿宋" w:hAnsi="仿宋"/>
                <w:kern w:val="1"/>
                <w:sz w:val="24"/>
              </w:rPr>
            </w:pPr>
          </w:p>
        </w:tc>
        <w:tc>
          <w:tcPr>
            <w:tcW w:w="1080" w:type="dxa"/>
            <w:tcMar>
              <w:top w:w="100" w:type="dxa"/>
              <w:right w:w="100" w:type="dxa"/>
            </w:tcMa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1260"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c>
          <w:tcPr>
            <w:tcW w:w="3497" w:type="dxa"/>
            <w:tcMar>
              <w:top w:w="100" w:type="dxa"/>
              <w:right w:w="100" w:type="dxa"/>
            </w:tcMar>
            <w:vAlign w:val="center"/>
          </w:tcPr>
          <w:p w:rsidR="00D433C2" w:rsidRDefault="00D433C2">
            <w:pPr>
              <w:widowControl/>
              <w:autoSpaceDE w:val="0"/>
              <w:autoSpaceDN w:val="0"/>
              <w:adjustRightInd w:val="0"/>
              <w:spacing w:before="50" w:after="50" w:line="440" w:lineRule="exact"/>
              <w:jc w:val="center"/>
              <w:rPr>
                <w:rFonts w:ascii="仿宋" w:eastAsia="仿宋" w:hAnsi="仿宋"/>
                <w:kern w:val="1"/>
                <w:sz w:val="24"/>
              </w:rPr>
            </w:pPr>
          </w:p>
        </w:tc>
      </w:tr>
    </w:tbl>
    <w:p w:rsidR="00D433C2" w:rsidRDefault="00D433C2">
      <w:pPr>
        <w:widowControl/>
        <w:autoSpaceDE w:val="0"/>
        <w:autoSpaceDN w:val="0"/>
        <w:adjustRightInd w:val="0"/>
        <w:spacing w:before="120" w:line="440" w:lineRule="exact"/>
        <w:ind w:right="-481" w:firstLine="480"/>
        <w:rPr>
          <w:rFonts w:ascii="仿宋" w:eastAsia="仿宋" w:hAnsi="仿宋"/>
          <w:kern w:val="1"/>
          <w:sz w:val="24"/>
        </w:rPr>
      </w:pPr>
    </w:p>
    <w:p w:rsidR="00D433C2" w:rsidRDefault="00D433C2">
      <w:pPr>
        <w:widowControl/>
        <w:autoSpaceDE w:val="0"/>
        <w:autoSpaceDN w:val="0"/>
        <w:adjustRightInd w:val="0"/>
        <w:spacing w:before="120" w:line="440" w:lineRule="exact"/>
        <w:ind w:right="-481" w:firstLine="480"/>
        <w:rPr>
          <w:rFonts w:ascii="仿宋" w:eastAsia="仿宋" w:hAnsi="仿宋"/>
          <w:kern w:val="1"/>
          <w:sz w:val="24"/>
        </w:rPr>
      </w:pPr>
    </w:p>
    <w:p w:rsidR="00D433C2" w:rsidRDefault="00D433C2">
      <w:pPr>
        <w:widowControl/>
        <w:autoSpaceDE w:val="0"/>
        <w:autoSpaceDN w:val="0"/>
        <w:adjustRightInd w:val="0"/>
        <w:spacing w:before="120" w:line="440" w:lineRule="exact"/>
        <w:ind w:right="-481" w:firstLine="480"/>
        <w:rPr>
          <w:rFonts w:ascii="仿宋" w:eastAsia="仿宋" w:hAnsi="仿宋"/>
          <w:kern w:val="1"/>
          <w:sz w:val="24"/>
        </w:rPr>
      </w:pPr>
    </w:p>
    <w:p w:rsidR="00D433C2" w:rsidRDefault="00D433C2">
      <w:pPr>
        <w:widowControl/>
        <w:autoSpaceDE w:val="0"/>
        <w:autoSpaceDN w:val="0"/>
        <w:adjustRightInd w:val="0"/>
        <w:spacing w:line="440" w:lineRule="exact"/>
        <w:rPr>
          <w:rFonts w:ascii="仿宋" w:eastAsia="仿宋" w:hAnsi="仿宋"/>
          <w:kern w:val="1"/>
          <w:sz w:val="24"/>
        </w:rPr>
      </w:pPr>
      <w:r>
        <w:rPr>
          <w:rFonts w:ascii="宋体" w:hAnsi="宋体"/>
          <w:kern w:val="1"/>
        </w:rPr>
        <w:br w:type="page"/>
      </w:r>
      <w:r>
        <w:rPr>
          <w:rFonts w:ascii="仿宋" w:eastAsia="仿宋" w:hAnsi="仿宋" w:hint="eastAsia"/>
          <w:kern w:val="1"/>
          <w:sz w:val="24"/>
        </w:rPr>
        <w:lastRenderedPageBreak/>
        <w:t>附件15：</w:t>
      </w:r>
      <w:r>
        <w:rPr>
          <w:rFonts w:ascii="仿宋" w:eastAsia="仿宋" w:hAnsi="仿宋"/>
          <w:kern w:val="1"/>
          <w:sz w:val="24"/>
        </w:rPr>
        <w:t xml:space="preserve">  </w:t>
      </w:r>
    </w:p>
    <w:p w:rsidR="00D433C2" w:rsidRDefault="00D433C2">
      <w:pPr>
        <w:widowControl/>
        <w:autoSpaceDE w:val="0"/>
        <w:autoSpaceDN w:val="0"/>
        <w:adjustRightInd w:val="0"/>
        <w:spacing w:before="120" w:after="120" w:line="440" w:lineRule="exact"/>
        <w:ind w:right="-481"/>
        <w:jc w:val="center"/>
        <w:rPr>
          <w:rFonts w:ascii="仿宋" w:eastAsia="仿宋" w:hAnsi="仿宋"/>
          <w:kern w:val="1"/>
          <w:sz w:val="28"/>
          <w:szCs w:val="28"/>
        </w:rPr>
      </w:pPr>
      <w:r>
        <w:rPr>
          <w:rFonts w:ascii="仿宋" w:eastAsia="仿宋" w:hAnsi="仿宋" w:cs="宋体" w:hint="eastAsia"/>
          <w:kern w:val="1"/>
          <w:sz w:val="28"/>
          <w:szCs w:val="28"/>
        </w:rPr>
        <w:t>技术响应表</w:t>
      </w:r>
    </w:p>
    <w:p w:rsidR="00D433C2" w:rsidRDefault="00D433C2">
      <w:pPr>
        <w:widowControl/>
        <w:autoSpaceDE w:val="0"/>
        <w:autoSpaceDN w:val="0"/>
        <w:adjustRightInd w:val="0"/>
        <w:spacing w:after="240" w:line="440" w:lineRule="exact"/>
        <w:ind w:right="-481"/>
        <w:rPr>
          <w:rFonts w:ascii="仿宋" w:eastAsia="仿宋" w:hAnsi="仿宋"/>
          <w:b/>
          <w:bCs/>
          <w:kern w:val="1"/>
          <w:sz w:val="24"/>
        </w:rPr>
      </w:pPr>
      <w:r>
        <w:rPr>
          <w:rFonts w:ascii="仿宋" w:eastAsia="仿宋" w:hAnsi="仿宋" w:hint="eastAsia"/>
          <w:kern w:val="1"/>
          <w:sz w:val="24"/>
        </w:rPr>
        <w:t>投标包：第</w:t>
      </w:r>
      <w:r>
        <w:rPr>
          <w:rFonts w:ascii="仿宋" w:eastAsia="仿宋" w:hAnsi="仿宋" w:cs="仿宋"/>
          <w:kern w:val="1"/>
          <w:sz w:val="24"/>
          <w:u w:val="single"/>
        </w:rPr>
        <w:t xml:space="preserve">     </w:t>
      </w:r>
      <w:r>
        <w:rPr>
          <w:rFonts w:ascii="仿宋" w:eastAsia="仿宋" w:hAnsi="仿宋" w:hint="eastAsia"/>
          <w:kern w:val="1"/>
          <w:sz w:val="24"/>
        </w:rPr>
        <w:t>包</w:t>
      </w:r>
      <w:r>
        <w:rPr>
          <w:rFonts w:ascii="仿宋" w:eastAsia="仿宋" w:hAnsi="仿宋"/>
          <w:kern w:val="1"/>
          <w:sz w:val="24"/>
        </w:rPr>
        <w:t xml:space="preserve">                             </w:t>
      </w:r>
      <w:r>
        <w:rPr>
          <w:rFonts w:ascii="仿宋" w:eastAsia="仿宋" w:hAnsi="仿宋" w:hint="eastAsia"/>
          <w:kern w:val="1"/>
          <w:sz w:val="24"/>
        </w:rPr>
        <w:t>包名称：</w:t>
      </w:r>
      <w:r>
        <w:rPr>
          <w:rFonts w:ascii="仿宋" w:eastAsia="仿宋" w:hAnsi="仿宋" w:cs="仿宋"/>
          <w:kern w:val="1"/>
          <w:sz w:val="24"/>
          <w:u w:val="single"/>
        </w:rPr>
        <w:t xml:space="preserve">           </w:t>
      </w:r>
      <w:r>
        <w:rPr>
          <w:rFonts w:ascii="仿宋" w:eastAsia="仿宋" w:hAnsi="仿宋"/>
          <w:kern w:val="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092"/>
        <w:gridCol w:w="2862"/>
        <w:gridCol w:w="3118"/>
      </w:tblGrid>
      <w:tr w:rsidR="00D433C2">
        <w:tc>
          <w:tcPr>
            <w:tcW w:w="817" w:type="dxa"/>
            <w:tcMar>
              <w:top w:w="100" w:type="dxa"/>
              <w:right w:w="100" w:type="dxa"/>
            </w:tcMar>
            <w:vAlign w:val="center"/>
          </w:tcPr>
          <w:p w:rsidR="00D433C2" w:rsidRDefault="00D433C2">
            <w:pPr>
              <w:widowControl/>
              <w:autoSpaceDE w:val="0"/>
              <w:autoSpaceDN w:val="0"/>
              <w:adjustRightInd w:val="0"/>
              <w:spacing w:line="440" w:lineRule="exact"/>
              <w:jc w:val="center"/>
              <w:rPr>
                <w:rFonts w:ascii="仿宋" w:eastAsia="仿宋" w:hAnsi="仿宋"/>
                <w:kern w:val="1"/>
                <w:sz w:val="24"/>
              </w:rPr>
            </w:pPr>
            <w:r>
              <w:rPr>
                <w:rFonts w:ascii="仿宋" w:eastAsia="仿宋" w:hAnsi="仿宋" w:hint="eastAsia"/>
                <w:kern w:val="1"/>
                <w:sz w:val="24"/>
              </w:rPr>
              <w:t>序号</w:t>
            </w:r>
          </w:p>
        </w:tc>
        <w:tc>
          <w:tcPr>
            <w:tcW w:w="3092" w:type="dxa"/>
            <w:tcMar>
              <w:top w:w="100" w:type="dxa"/>
              <w:right w:w="100" w:type="dxa"/>
            </w:tcMar>
            <w:vAlign w:val="center"/>
          </w:tcPr>
          <w:p w:rsidR="00D433C2" w:rsidRDefault="00D433C2">
            <w:pPr>
              <w:widowControl/>
              <w:autoSpaceDE w:val="0"/>
              <w:autoSpaceDN w:val="0"/>
              <w:adjustRightInd w:val="0"/>
              <w:spacing w:line="440" w:lineRule="exact"/>
              <w:jc w:val="center"/>
              <w:rPr>
                <w:rFonts w:ascii="仿宋" w:eastAsia="仿宋" w:hAnsi="仿宋"/>
                <w:kern w:val="1"/>
                <w:sz w:val="24"/>
              </w:rPr>
            </w:pPr>
            <w:r>
              <w:rPr>
                <w:rFonts w:ascii="仿宋" w:eastAsia="仿宋" w:hAnsi="仿宋" w:hint="eastAsia"/>
                <w:kern w:val="1"/>
                <w:sz w:val="24"/>
              </w:rPr>
              <w:t>招标文件要求</w:t>
            </w:r>
          </w:p>
        </w:tc>
        <w:tc>
          <w:tcPr>
            <w:tcW w:w="2862" w:type="dxa"/>
            <w:tcMar>
              <w:top w:w="100" w:type="dxa"/>
              <w:right w:w="100" w:type="dxa"/>
            </w:tcMar>
            <w:vAlign w:val="center"/>
          </w:tcPr>
          <w:p w:rsidR="00D433C2" w:rsidRDefault="00D433C2">
            <w:pPr>
              <w:widowControl/>
              <w:autoSpaceDE w:val="0"/>
              <w:autoSpaceDN w:val="0"/>
              <w:adjustRightInd w:val="0"/>
              <w:spacing w:line="440" w:lineRule="exact"/>
              <w:jc w:val="center"/>
              <w:rPr>
                <w:rFonts w:ascii="仿宋" w:eastAsia="仿宋" w:hAnsi="仿宋"/>
                <w:kern w:val="1"/>
                <w:sz w:val="24"/>
              </w:rPr>
            </w:pPr>
            <w:r>
              <w:rPr>
                <w:rFonts w:ascii="仿宋" w:eastAsia="仿宋" w:hAnsi="仿宋" w:hint="eastAsia"/>
                <w:kern w:val="1"/>
                <w:sz w:val="24"/>
              </w:rPr>
              <w:t>响应文件响应</w:t>
            </w:r>
          </w:p>
        </w:tc>
        <w:tc>
          <w:tcPr>
            <w:tcW w:w="3118" w:type="dxa"/>
            <w:tcMar>
              <w:top w:w="100" w:type="dxa"/>
              <w:right w:w="100" w:type="dxa"/>
            </w:tcMar>
            <w:vAlign w:val="center"/>
          </w:tcPr>
          <w:p w:rsidR="00D433C2" w:rsidRDefault="00D433C2">
            <w:pPr>
              <w:widowControl/>
              <w:autoSpaceDE w:val="0"/>
              <w:autoSpaceDN w:val="0"/>
              <w:adjustRightInd w:val="0"/>
              <w:spacing w:line="440" w:lineRule="exact"/>
              <w:jc w:val="center"/>
              <w:rPr>
                <w:rFonts w:ascii="仿宋" w:eastAsia="仿宋" w:hAnsi="仿宋"/>
                <w:kern w:val="1"/>
                <w:sz w:val="24"/>
              </w:rPr>
            </w:pPr>
            <w:r>
              <w:rPr>
                <w:rFonts w:ascii="仿宋" w:eastAsia="仿宋" w:hAnsi="仿宋" w:hint="eastAsia"/>
                <w:kern w:val="1"/>
                <w:sz w:val="24"/>
              </w:rPr>
              <w:t>偏离情况</w:t>
            </w: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1</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2</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3</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4</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5</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r w:rsidR="00D433C2">
        <w:tc>
          <w:tcPr>
            <w:tcW w:w="817" w:type="dxa"/>
            <w:tcMar>
              <w:top w:w="100" w:type="dxa"/>
              <w:right w:w="100" w:type="dxa"/>
            </w:tcMar>
            <w:vAlign w:val="center"/>
          </w:tcPr>
          <w:p w:rsidR="00D433C2" w:rsidRDefault="00D433C2">
            <w:pPr>
              <w:widowControl/>
              <w:autoSpaceDE w:val="0"/>
              <w:autoSpaceDN w:val="0"/>
              <w:adjustRightInd w:val="0"/>
              <w:spacing w:before="120" w:after="120" w:line="440" w:lineRule="exact"/>
              <w:jc w:val="center"/>
              <w:rPr>
                <w:rFonts w:ascii="仿宋" w:eastAsia="仿宋" w:hAnsi="仿宋"/>
                <w:kern w:val="1"/>
                <w:sz w:val="24"/>
              </w:rPr>
            </w:pPr>
            <w:r>
              <w:rPr>
                <w:rFonts w:ascii="仿宋" w:eastAsia="仿宋" w:hAnsi="仿宋"/>
                <w:kern w:val="1"/>
                <w:sz w:val="24"/>
              </w:rPr>
              <w:t>6</w:t>
            </w:r>
          </w:p>
        </w:tc>
        <w:tc>
          <w:tcPr>
            <w:tcW w:w="3092" w:type="dxa"/>
            <w:tcMar>
              <w:top w:w="100" w:type="dxa"/>
              <w:right w:w="100" w:type="dxa"/>
            </w:tcMar>
            <w:vAlign w:val="center"/>
          </w:tcPr>
          <w:p w:rsidR="00D433C2" w:rsidRDefault="00D433C2">
            <w:pPr>
              <w:widowControl/>
              <w:autoSpaceDE w:val="0"/>
              <w:autoSpaceDN w:val="0"/>
              <w:adjustRightInd w:val="0"/>
              <w:spacing w:before="120" w:after="120" w:line="440" w:lineRule="exact"/>
              <w:rPr>
                <w:rFonts w:ascii="仿宋" w:eastAsia="仿宋" w:hAnsi="仿宋"/>
                <w:kern w:val="1"/>
                <w:sz w:val="24"/>
              </w:rPr>
            </w:pPr>
          </w:p>
        </w:tc>
        <w:tc>
          <w:tcPr>
            <w:tcW w:w="2862"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c>
          <w:tcPr>
            <w:tcW w:w="3118" w:type="dxa"/>
            <w:tcMar>
              <w:top w:w="100" w:type="dxa"/>
              <w:right w:w="100" w:type="dxa"/>
            </w:tcMar>
          </w:tcPr>
          <w:p w:rsidR="00D433C2" w:rsidRDefault="00D433C2">
            <w:pPr>
              <w:widowControl/>
              <w:autoSpaceDE w:val="0"/>
              <w:autoSpaceDN w:val="0"/>
              <w:adjustRightInd w:val="0"/>
              <w:spacing w:before="295" w:after="295" w:line="440" w:lineRule="exact"/>
              <w:rPr>
                <w:rFonts w:ascii="仿宋" w:eastAsia="仿宋" w:hAnsi="仿宋"/>
                <w:kern w:val="1"/>
                <w:sz w:val="24"/>
              </w:rPr>
            </w:pPr>
          </w:p>
        </w:tc>
      </w:tr>
    </w:tbl>
    <w:p w:rsidR="00D433C2" w:rsidRDefault="00D433C2">
      <w:pPr>
        <w:widowControl/>
        <w:autoSpaceDE w:val="0"/>
        <w:autoSpaceDN w:val="0"/>
        <w:adjustRightInd w:val="0"/>
        <w:spacing w:line="440" w:lineRule="exact"/>
        <w:ind w:right="-481"/>
        <w:rPr>
          <w:rFonts w:ascii="仿宋" w:eastAsia="仿宋" w:hAnsi="仿宋" w:cs="仿宋"/>
          <w:b/>
          <w:sz w:val="24"/>
          <w:lang w:val="zh-CN"/>
        </w:rPr>
      </w:pPr>
      <w:r>
        <w:rPr>
          <w:rFonts w:ascii="仿宋" w:eastAsia="仿宋" w:hAnsi="仿宋" w:cs="仿宋" w:hint="eastAsia"/>
          <w:b/>
          <w:sz w:val="24"/>
          <w:lang w:val="zh-CN"/>
        </w:rPr>
        <w:t>注：</w:t>
      </w:r>
    </w:p>
    <w:p w:rsidR="00D433C2" w:rsidRDefault="00D433C2">
      <w:pPr>
        <w:widowControl/>
        <w:autoSpaceDE w:val="0"/>
        <w:autoSpaceDN w:val="0"/>
        <w:adjustRightInd w:val="0"/>
        <w:spacing w:line="440" w:lineRule="exact"/>
        <w:ind w:right="-19" w:firstLineChars="200" w:firstLine="482"/>
        <w:rPr>
          <w:rFonts w:ascii="仿宋" w:eastAsia="仿宋" w:hAnsi="仿宋"/>
          <w:b/>
          <w:kern w:val="1"/>
          <w:sz w:val="24"/>
        </w:rPr>
      </w:pPr>
      <w:r>
        <w:rPr>
          <w:rFonts w:ascii="仿宋" w:eastAsia="仿宋" w:hAnsi="仿宋" w:cs="仿宋" w:hint="eastAsia"/>
          <w:b/>
          <w:sz w:val="24"/>
          <w:lang w:val="zh-CN"/>
        </w:rPr>
        <w:t>1、投标人应根据投标设备的性能指标、对照招标文件技术指标要求，如实逐条一一对应填写响应情况，如有未响应技术指标，评标委员会有权视其为负偏离；</w:t>
      </w:r>
    </w:p>
    <w:p w:rsidR="00D433C2" w:rsidRDefault="00D433C2">
      <w:pPr>
        <w:widowControl/>
        <w:autoSpaceDE w:val="0"/>
        <w:autoSpaceDN w:val="0"/>
        <w:adjustRightInd w:val="0"/>
        <w:spacing w:before="50" w:after="50" w:line="440" w:lineRule="exact"/>
        <w:ind w:right="-19" w:firstLineChars="200" w:firstLine="482"/>
        <w:rPr>
          <w:rFonts w:ascii="仿宋" w:eastAsia="仿宋" w:hAnsi="仿宋"/>
          <w:b/>
          <w:kern w:val="1"/>
          <w:sz w:val="24"/>
        </w:rPr>
      </w:pPr>
      <w:r>
        <w:rPr>
          <w:rFonts w:ascii="仿宋" w:eastAsia="仿宋" w:hAnsi="仿宋" w:hint="eastAsia"/>
          <w:b/>
          <w:kern w:val="1"/>
          <w:sz w:val="24"/>
        </w:rPr>
        <w:t>2、请投标人在“偏离情况”一栏详细描述存在正偏离或负偏离技术指标，并标明偏离情况；</w:t>
      </w:r>
    </w:p>
    <w:p w:rsidR="00D433C2" w:rsidRDefault="00D433C2">
      <w:pPr>
        <w:widowControl/>
        <w:autoSpaceDE w:val="0"/>
        <w:autoSpaceDN w:val="0"/>
        <w:adjustRightInd w:val="0"/>
        <w:spacing w:before="50" w:after="50" w:line="440" w:lineRule="exact"/>
        <w:ind w:right="-482" w:firstLineChars="200" w:firstLine="482"/>
        <w:rPr>
          <w:rFonts w:ascii="仿宋" w:eastAsia="仿宋" w:hAnsi="仿宋"/>
          <w:b/>
          <w:kern w:val="1"/>
          <w:sz w:val="24"/>
        </w:rPr>
      </w:pPr>
      <w:r>
        <w:rPr>
          <w:rFonts w:ascii="仿宋" w:eastAsia="仿宋" w:hAnsi="仿宋" w:hint="eastAsia"/>
          <w:b/>
          <w:kern w:val="1"/>
          <w:sz w:val="24"/>
        </w:rPr>
        <w:t>3、招标文件技术指标未做要求的，</w:t>
      </w:r>
      <w:proofErr w:type="gramStart"/>
      <w:r>
        <w:rPr>
          <w:rFonts w:ascii="仿宋" w:eastAsia="仿宋" w:hAnsi="仿宋" w:hint="eastAsia"/>
          <w:b/>
          <w:kern w:val="1"/>
          <w:sz w:val="24"/>
        </w:rPr>
        <w:t>不</w:t>
      </w:r>
      <w:proofErr w:type="gramEnd"/>
      <w:r>
        <w:rPr>
          <w:rFonts w:ascii="仿宋" w:eastAsia="仿宋" w:hAnsi="仿宋" w:hint="eastAsia"/>
          <w:b/>
          <w:kern w:val="1"/>
          <w:sz w:val="24"/>
        </w:rPr>
        <w:t>视为正偏离。</w:t>
      </w:r>
    </w:p>
    <w:p w:rsidR="00D433C2" w:rsidRDefault="00D433C2">
      <w:pPr>
        <w:widowControl/>
        <w:autoSpaceDE w:val="0"/>
        <w:autoSpaceDN w:val="0"/>
        <w:adjustRightInd w:val="0"/>
        <w:spacing w:before="50" w:after="50" w:line="440" w:lineRule="exact"/>
        <w:ind w:right="-481"/>
        <w:rPr>
          <w:rFonts w:ascii="仿宋" w:eastAsia="仿宋" w:hAnsi="仿宋"/>
          <w:kern w:val="1"/>
          <w:sz w:val="24"/>
        </w:rPr>
      </w:pPr>
    </w:p>
    <w:p w:rsidR="00D433C2" w:rsidRDefault="00D433C2">
      <w:pPr>
        <w:widowControl/>
        <w:autoSpaceDE w:val="0"/>
        <w:autoSpaceDN w:val="0"/>
        <w:adjustRightInd w:val="0"/>
        <w:spacing w:before="295" w:after="295" w:line="440" w:lineRule="exact"/>
        <w:ind w:right="-481"/>
        <w:rPr>
          <w:rFonts w:ascii="仿宋" w:eastAsia="仿宋" w:hAnsi="仿宋"/>
          <w:kern w:val="1"/>
          <w:sz w:val="24"/>
        </w:rPr>
      </w:pPr>
      <w:r>
        <w:rPr>
          <w:rFonts w:ascii="宋体" w:eastAsia="仿宋" w:hAnsi="宋体"/>
          <w:kern w:val="1"/>
        </w:rPr>
        <w:br w:type="page"/>
      </w:r>
      <w:r>
        <w:rPr>
          <w:rFonts w:ascii="仿宋" w:eastAsia="仿宋" w:hAnsi="仿宋" w:hint="eastAsia"/>
          <w:kern w:val="1"/>
          <w:sz w:val="24"/>
        </w:rPr>
        <w:lastRenderedPageBreak/>
        <w:t>附件16：</w:t>
      </w:r>
    </w:p>
    <w:p w:rsidR="00D433C2" w:rsidRDefault="00D433C2">
      <w:pPr>
        <w:widowControl/>
        <w:autoSpaceDE w:val="0"/>
        <w:autoSpaceDN w:val="0"/>
        <w:adjustRightInd w:val="0"/>
        <w:spacing w:before="120" w:after="120" w:line="440" w:lineRule="exact"/>
        <w:ind w:right="-481"/>
        <w:jc w:val="center"/>
        <w:rPr>
          <w:rFonts w:ascii="仿宋" w:eastAsia="仿宋" w:hAnsi="仿宋"/>
          <w:kern w:val="1"/>
          <w:sz w:val="28"/>
          <w:szCs w:val="28"/>
        </w:rPr>
      </w:pPr>
      <w:r>
        <w:rPr>
          <w:rFonts w:ascii="仿宋" w:eastAsia="仿宋" w:hAnsi="仿宋" w:cs="宋体" w:hint="eastAsia"/>
          <w:kern w:val="1"/>
          <w:sz w:val="28"/>
          <w:szCs w:val="28"/>
        </w:rPr>
        <w:t>选配件、专用耗材、售后服务优惠表（若有）</w:t>
      </w:r>
    </w:p>
    <w:p w:rsidR="00D433C2" w:rsidRDefault="00D433C2">
      <w:pPr>
        <w:widowControl/>
        <w:autoSpaceDE w:val="0"/>
        <w:autoSpaceDN w:val="0"/>
        <w:adjustRightInd w:val="0"/>
        <w:spacing w:before="120" w:after="120" w:line="440" w:lineRule="exact"/>
        <w:ind w:right="-481" w:firstLine="630"/>
        <w:jc w:val="center"/>
        <w:rPr>
          <w:rFonts w:ascii="仿宋" w:eastAsia="仿宋" w:hAnsi="仿宋"/>
          <w:kern w:val="1"/>
          <w:sz w:val="28"/>
          <w:szCs w:val="28"/>
        </w:rPr>
      </w:pPr>
    </w:p>
    <w:p w:rsidR="00D433C2" w:rsidRDefault="00D433C2">
      <w:pPr>
        <w:widowControl/>
        <w:autoSpaceDE w:val="0"/>
        <w:autoSpaceDN w:val="0"/>
        <w:adjustRightInd w:val="0"/>
        <w:spacing w:after="240" w:line="440" w:lineRule="exact"/>
        <w:ind w:right="-481"/>
        <w:rPr>
          <w:rFonts w:ascii="仿宋" w:eastAsia="仿宋" w:hAnsi="仿宋"/>
          <w:b/>
          <w:bCs/>
          <w:kern w:val="1"/>
          <w:sz w:val="24"/>
        </w:rPr>
      </w:pPr>
      <w:r>
        <w:rPr>
          <w:rFonts w:ascii="仿宋" w:eastAsia="仿宋" w:hAnsi="仿宋" w:hint="eastAsia"/>
          <w:kern w:val="1"/>
          <w:sz w:val="24"/>
        </w:rPr>
        <w:t>投标包：第</w:t>
      </w:r>
      <w:r>
        <w:rPr>
          <w:rFonts w:ascii="仿宋" w:eastAsia="仿宋" w:hAnsi="仿宋" w:cs="仿宋"/>
          <w:kern w:val="1"/>
          <w:sz w:val="24"/>
          <w:u w:val="single"/>
        </w:rPr>
        <w:t xml:space="preserve">     </w:t>
      </w:r>
      <w:r>
        <w:rPr>
          <w:rFonts w:ascii="仿宋" w:eastAsia="仿宋" w:hAnsi="仿宋" w:hint="eastAsia"/>
          <w:kern w:val="1"/>
          <w:sz w:val="24"/>
        </w:rPr>
        <w:t>包</w:t>
      </w:r>
      <w:r>
        <w:rPr>
          <w:rFonts w:ascii="仿宋" w:eastAsia="仿宋" w:hAnsi="仿宋"/>
          <w:kern w:val="1"/>
          <w:sz w:val="24"/>
        </w:rPr>
        <w:t xml:space="preserve">                             </w:t>
      </w:r>
      <w:r>
        <w:rPr>
          <w:rFonts w:ascii="仿宋" w:eastAsia="仿宋" w:hAnsi="仿宋" w:hint="eastAsia"/>
          <w:kern w:val="1"/>
          <w:sz w:val="24"/>
        </w:rPr>
        <w:t>包名称：</w:t>
      </w:r>
      <w:r>
        <w:rPr>
          <w:rFonts w:ascii="仿宋" w:eastAsia="仿宋" w:hAnsi="仿宋" w:cs="仿宋"/>
          <w:kern w:val="1"/>
          <w:sz w:val="24"/>
          <w:u w:val="single"/>
        </w:rPr>
        <w:t xml:space="preserve">         </w:t>
      </w:r>
      <w:r>
        <w:rPr>
          <w:rFonts w:ascii="仿宋" w:eastAsia="仿宋" w:hAnsi="仿宋" w:cs="仿宋" w:hint="eastAsia"/>
          <w:kern w:val="1"/>
          <w:sz w:val="24"/>
          <w:u w:val="single"/>
        </w:rPr>
        <w:t xml:space="preserve">      </w:t>
      </w:r>
      <w:r>
        <w:rPr>
          <w:rFonts w:ascii="仿宋" w:eastAsia="仿宋" w:hAnsi="仿宋" w:cs="仿宋"/>
          <w:kern w:val="1"/>
          <w:sz w:val="24"/>
          <w:u w:val="single"/>
        </w:rPr>
        <w:t xml:space="preserve">  </w:t>
      </w:r>
      <w:r>
        <w:rPr>
          <w:rFonts w:ascii="仿宋" w:eastAsia="仿宋" w:hAnsi="仿宋"/>
          <w:kern w:val="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025"/>
        <w:gridCol w:w="1440"/>
        <w:gridCol w:w="1440"/>
        <w:gridCol w:w="2537"/>
      </w:tblGrid>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kern w:val="1"/>
                <w:sz w:val="24"/>
              </w:rPr>
            </w:pPr>
            <w:r>
              <w:rPr>
                <w:rFonts w:ascii="仿宋" w:eastAsia="仿宋" w:hAnsi="仿宋" w:hint="eastAsia"/>
                <w:kern w:val="1"/>
                <w:sz w:val="24"/>
              </w:rPr>
              <w:t>序号</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kern w:val="1"/>
                <w:sz w:val="24"/>
              </w:rPr>
            </w:pPr>
            <w:r>
              <w:rPr>
                <w:rFonts w:ascii="仿宋" w:eastAsia="仿宋" w:hAnsi="仿宋" w:hint="eastAsia"/>
                <w:kern w:val="1"/>
                <w:sz w:val="24"/>
              </w:rPr>
              <w:t>优惠内容</w:t>
            </w: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kern w:val="1"/>
                <w:sz w:val="24"/>
              </w:rPr>
            </w:pPr>
            <w:r>
              <w:rPr>
                <w:rFonts w:ascii="仿宋" w:eastAsia="仿宋" w:hAnsi="仿宋" w:hint="eastAsia"/>
                <w:kern w:val="1"/>
                <w:sz w:val="24"/>
              </w:rPr>
              <w:t>适用机型</w:t>
            </w: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kern w:val="1"/>
                <w:sz w:val="24"/>
              </w:rPr>
            </w:pPr>
            <w:r>
              <w:rPr>
                <w:rFonts w:ascii="仿宋" w:eastAsia="仿宋" w:hAnsi="仿宋" w:hint="eastAsia"/>
                <w:kern w:val="1"/>
                <w:sz w:val="24"/>
              </w:rPr>
              <w:t>单价</w:t>
            </w: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kern w:val="1"/>
                <w:sz w:val="24"/>
              </w:rPr>
            </w:pPr>
            <w:r>
              <w:rPr>
                <w:rFonts w:ascii="仿宋" w:eastAsia="仿宋" w:hAnsi="仿宋" w:hint="eastAsia"/>
                <w:kern w:val="1"/>
                <w:sz w:val="24"/>
              </w:rPr>
              <w:t>备</w:t>
            </w:r>
            <w:r>
              <w:rPr>
                <w:rFonts w:ascii="仿宋" w:eastAsia="仿宋" w:hAnsi="仿宋"/>
                <w:kern w:val="1"/>
                <w:sz w:val="24"/>
              </w:rPr>
              <w:t xml:space="preserve">     </w:t>
            </w:r>
            <w:r>
              <w:rPr>
                <w:rFonts w:ascii="仿宋" w:eastAsia="仿宋" w:hAnsi="仿宋" w:hint="eastAsia"/>
                <w:kern w:val="1"/>
                <w:sz w:val="24"/>
              </w:rPr>
              <w:t>注</w:t>
            </w: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1</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2</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3</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4</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5</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r w:rsidR="00D433C2">
        <w:tc>
          <w:tcPr>
            <w:tcW w:w="145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r>
              <w:rPr>
                <w:rFonts w:ascii="仿宋" w:eastAsia="仿宋" w:hAnsi="仿宋" w:cs="仿宋"/>
                <w:kern w:val="1"/>
                <w:sz w:val="24"/>
              </w:rPr>
              <w:t>6</w:t>
            </w:r>
          </w:p>
        </w:tc>
        <w:tc>
          <w:tcPr>
            <w:tcW w:w="2025"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1440"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c>
          <w:tcPr>
            <w:tcW w:w="2537" w:type="dxa"/>
            <w:tcMar>
              <w:top w:w="100" w:type="dxa"/>
              <w:right w:w="100" w:type="dxa"/>
            </w:tcMar>
            <w:vAlign w:val="center"/>
          </w:tcPr>
          <w:p w:rsidR="00D433C2" w:rsidRDefault="00D433C2">
            <w:pPr>
              <w:widowControl/>
              <w:autoSpaceDE w:val="0"/>
              <w:autoSpaceDN w:val="0"/>
              <w:adjustRightInd w:val="0"/>
              <w:spacing w:before="295" w:after="295" w:line="440" w:lineRule="exact"/>
              <w:jc w:val="center"/>
              <w:rPr>
                <w:rFonts w:ascii="仿宋" w:eastAsia="仿宋" w:hAnsi="仿宋" w:cs="仿宋"/>
                <w:kern w:val="1"/>
                <w:sz w:val="24"/>
              </w:rPr>
            </w:pPr>
          </w:p>
        </w:tc>
      </w:tr>
    </w:tbl>
    <w:p w:rsidR="00D433C2" w:rsidRDefault="00D433C2">
      <w:pPr>
        <w:widowControl/>
        <w:autoSpaceDE w:val="0"/>
        <w:autoSpaceDN w:val="0"/>
        <w:adjustRightInd w:val="0"/>
        <w:spacing w:line="440" w:lineRule="exact"/>
        <w:ind w:right="-481"/>
        <w:rPr>
          <w:rFonts w:ascii="仿宋" w:eastAsia="仿宋" w:hAnsi="仿宋"/>
          <w:kern w:val="1"/>
          <w:sz w:val="24"/>
        </w:rPr>
      </w:pPr>
    </w:p>
    <w:p w:rsidR="00D433C2" w:rsidRDefault="00D433C2">
      <w:pPr>
        <w:widowControl/>
        <w:autoSpaceDE w:val="0"/>
        <w:autoSpaceDN w:val="0"/>
        <w:adjustRightInd w:val="0"/>
        <w:spacing w:line="440" w:lineRule="exact"/>
        <w:ind w:right="-481"/>
        <w:rPr>
          <w:rFonts w:ascii="仿宋" w:eastAsia="仿宋" w:hAnsi="仿宋"/>
          <w:kern w:val="1"/>
          <w:sz w:val="24"/>
        </w:rPr>
      </w:pPr>
      <w:r>
        <w:rPr>
          <w:rFonts w:ascii="仿宋" w:eastAsia="仿宋" w:hAnsi="仿宋"/>
          <w:kern w:val="1"/>
        </w:rPr>
        <w:br w:type="page"/>
      </w:r>
      <w:r>
        <w:rPr>
          <w:rFonts w:ascii="仿宋" w:eastAsia="仿宋" w:hAnsi="仿宋" w:hint="eastAsia"/>
          <w:kern w:val="1"/>
          <w:sz w:val="24"/>
        </w:rPr>
        <w:lastRenderedPageBreak/>
        <w:t>附件17：</w:t>
      </w:r>
    </w:p>
    <w:p w:rsidR="00D433C2" w:rsidRDefault="00D433C2">
      <w:pPr>
        <w:widowControl/>
        <w:autoSpaceDE w:val="0"/>
        <w:autoSpaceDN w:val="0"/>
        <w:adjustRightInd w:val="0"/>
        <w:spacing w:before="120" w:after="120" w:line="440" w:lineRule="exact"/>
        <w:ind w:right="-481"/>
        <w:jc w:val="center"/>
        <w:rPr>
          <w:rFonts w:ascii="仿宋" w:eastAsia="仿宋" w:hAnsi="仿宋"/>
          <w:kern w:val="1"/>
          <w:sz w:val="28"/>
          <w:szCs w:val="28"/>
        </w:rPr>
      </w:pPr>
      <w:r>
        <w:rPr>
          <w:rFonts w:ascii="仿宋" w:eastAsia="仿宋" w:hAnsi="仿宋" w:cs="宋体" w:hint="eastAsia"/>
          <w:kern w:val="1"/>
          <w:sz w:val="28"/>
          <w:szCs w:val="28"/>
        </w:rPr>
        <w:t>项目实施人员（主要从业人员以及其技术资格）一览表</w:t>
      </w:r>
    </w:p>
    <w:p w:rsidR="00D433C2" w:rsidRDefault="00D433C2">
      <w:pPr>
        <w:widowControl/>
        <w:autoSpaceDE w:val="0"/>
        <w:autoSpaceDN w:val="0"/>
        <w:adjustRightInd w:val="0"/>
        <w:spacing w:after="240" w:line="440" w:lineRule="exact"/>
        <w:ind w:right="-481"/>
        <w:rPr>
          <w:rFonts w:ascii="仿宋" w:eastAsia="仿宋" w:hAnsi="仿宋"/>
          <w:kern w:val="1"/>
          <w:sz w:val="24"/>
        </w:rPr>
      </w:pPr>
    </w:p>
    <w:p w:rsidR="00D433C2" w:rsidRDefault="00D433C2">
      <w:pPr>
        <w:widowControl/>
        <w:autoSpaceDE w:val="0"/>
        <w:autoSpaceDN w:val="0"/>
        <w:adjustRightInd w:val="0"/>
        <w:spacing w:after="240" w:line="440" w:lineRule="exact"/>
        <w:ind w:right="-481"/>
        <w:rPr>
          <w:rFonts w:ascii="仿宋" w:eastAsia="仿宋" w:hAnsi="仿宋"/>
          <w:b/>
          <w:bCs/>
          <w:kern w:val="1"/>
          <w:sz w:val="24"/>
        </w:rPr>
      </w:pPr>
      <w:r>
        <w:rPr>
          <w:rFonts w:ascii="仿宋" w:eastAsia="仿宋" w:hAnsi="仿宋" w:hint="eastAsia"/>
          <w:kern w:val="1"/>
          <w:sz w:val="24"/>
        </w:rPr>
        <w:t>投标包：第</w:t>
      </w:r>
      <w:r>
        <w:rPr>
          <w:rFonts w:ascii="仿宋" w:eastAsia="仿宋" w:hAnsi="仿宋" w:cs="仿宋"/>
          <w:kern w:val="1"/>
          <w:sz w:val="24"/>
          <w:u w:val="single"/>
        </w:rPr>
        <w:t xml:space="preserve">     </w:t>
      </w:r>
      <w:r>
        <w:rPr>
          <w:rFonts w:ascii="仿宋" w:eastAsia="仿宋" w:hAnsi="仿宋" w:hint="eastAsia"/>
          <w:kern w:val="1"/>
          <w:sz w:val="24"/>
        </w:rPr>
        <w:t>包</w:t>
      </w:r>
      <w:r>
        <w:rPr>
          <w:rFonts w:ascii="仿宋" w:eastAsia="仿宋" w:hAnsi="仿宋"/>
          <w:kern w:val="1"/>
          <w:sz w:val="24"/>
        </w:rPr>
        <w:t xml:space="preserve">                             </w:t>
      </w:r>
      <w:r>
        <w:rPr>
          <w:rFonts w:ascii="仿宋" w:eastAsia="仿宋" w:hAnsi="仿宋" w:hint="eastAsia"/>
          <w:kern w:val="1"/>
          <w:sz w:val="24"/>
        </w:rPr>
        <w:t>包名称：</w:t>
      </w:r>
      <w:r>
        <w:rPr>
          <w:rFonts w:ascii="仿宋" w:eastAsia="仿宋" w:hAnsi="仿宋" w:cs="仿宋"/>
          <w:kern w:val="1"/>
          <w:sz w:val="24"/>
          <w:u w:val="single"/>
        </w:rPr>
        <w:t xml:space="preserve">           </w:t>
      </w:r>
      <w:r>
        <w:rPr>
          <w:rFonts w:ascii="仿宋" w:eastAsia="仿宋" w:hAnsi="仿宋"/>
          <w:kern w:val="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5"/>
        <w:gridCol w:w="1880"/>
        <w:gridCol w:w="1683"/>
        <w:gridCol w:w="1683"/>
        <w:gridCol w:w="2405"/>
      </w:tblGrid>
      <w:tr w:rsidR="00D433C2">
        <w:trPr>
          <w:trHeight w:val="1187"/>
        </w:trPr>
        <w:tc>
          <w:tcPr>
            <w:tcW w:w="1385" w:type="dxa"/>
            <w:tcMar>
              <w:top w:w="100" w:type="dxa"/>
              <w:right w:w="100" w:type="dxa"/>
            </w:tcMar>
            <w:vAlign w:val="center"/>
          </w:tcPr>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姓</w:t>
            </w:r>
            <w:r>
              <w:rPr>
                <w:rFonts w:ascii="仿宋" w:eastAsia="仿宋" w:hAnsi="仿宋"/>
                <w:kern w:val="1"/>
                <w:sz w:val="24"/>
              </w:rPr>
              <w:t xml:space="preserve">  </w:t>
            </w:r>
            <w:r>
              <w:rPr>
                <w:rFonts w:ascii="仿宋" w:eastAsia="仿宋" w:hAnsi="仿宋" w:hint="eastAsia"/>
                <w:kern w:val="1"/>
                <w:sz w:val="24"/>
              </w:rPr>
              <w:t>名</w:t>
            </w:r>
          </w:p>
        </w:tc>
        <w:tc>
          <w:tcPr>
            <w:tcW w:w="1880" w:type="dxa"/>
            <w:tcMar>
              <w:top w:w="100" w:type="dxa"/>
              <w:right w:w="100" w:type="dxa"/>
            </w:tcMar>
            <w:vAlign w:val="center"/>
          </w:tcPr>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职务</w:t>
            </w:r>
          </w:p>
        </w:tc>
        <w:tc>
          <w:tcPr>
            <w:tcW w:w="1683" w:type="dxa"/>
            <w:tcMar>
              <w:top w:w="100" w:type="dxa"/>
              <w:right w:w="100" w:type="dxa"/>
            </w:tcMar>
            <w:vAlign w:val="center"/>
          </w:tcPr>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专业技</w:t>
            </w:r>
          </w:p>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术资格</w:t>
            </w:r>
          </w:p>
        </w:tc>
        <w:tc>
          <w:tcPr>
            <w:tcW w:w="1683" w:type="dxa"/>
            <w:tcMar>
              <w:top w:w="100" w:type="dxa"/>
              <w:right w:w="100" w:type="dxa"/>
            </w:tcMar>
            <w:vAlign w:val="center"/>
          </w:tcPr>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身份证号码</w:t>
            </w:r>
          </w:p>
        </w:tc>
        <w:tc>
          <w:tcPr>
            <w:tcW w:w="2405" w:type="dxa"/>
            <w:tcMar>
              <w:top w:w="100" w:type="dxa"/>
              <w:right w:w="100" w:type="dxa"/>
            </w:tcMar>
            <w:vAlign w:val="center"/>
          </w:tcPr>
          <w:p w:rsidR="00D433C2" w:rsidRDefault="00D433C2">
            <w:pPr>
              <w:widowControl/>
              <w:autoSpaceDE w:val="0"/>
              <w:autoSpaceDN w:val="0"/>
              <w:adjustRightInd w:val="0"/>
              <w:spacing w:before="120" w:after="50" w:line="440" w:lineRule="exact"/>
              <w:jc w:val="center"/>
              <w:rPr>
                <w:rFonts w:ascii="仿宋" w:eastAsia="仿宋" w:hAnsi="仿宋"/>
                <w:kern w:val="1"/>
                <w:sz w:val="24"/>
              </w:rPr>
            </w:pPr>
            <w:r>
              <w:rPr>
                <w:rFonts w:ascii="仿宋" w:eastAsia="仿宋" w:hAnsi="仿宋" w:hint="eastAsia"/>
                <w:kern w:val="1"/>
                <w:sz w:val="24"/>
              </w:rPr>
              <w:t>参加本单位工作时间</w:t>
            </w: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ind w:left="5250"/>
              <w:rPr>
                <w:rFonts w:ascii="仿宋" w:eastAsia="仿宋" w:hAnsi="仿宋"/>
                <w:b/>
                <w:bCs/>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2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r w:rsidR="00D433C2">
        <w:trPr>
          <w:trHeight w:val="632"/>
        </w:trPr>
        <w:tc>
          <w:tcPr>
            <w:tcW w:w="138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880"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1683"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c>
          <w:tcPr>
            <w:tcW w:w="2405" w:type="dxa"/>
            <w:tcMar>
              <w:top w:w="100" w:type="dxa"/>
              <w:right w:w="100" w:type="dxa"/>
            </w:tcMar>
          </w:tcPr>
          <w:p w:rsidR="00D433C2" w:rsidRDefault="00D433C2">
            <w:pPr>
              <w:widowControl/>
              <w:autoSpaceDE w:val="0"/>
              <w:autoSpaceDN w:val="0"/>
              <w:adjustRightInd w:val="0"/>
              <w:spacing w:before="120" w:after="50" w:line="440" w:lineRule="exact"/>
              <w:rPr>
                <w:rFonts w:ascii="仿宋" w:eastAsia="仿宋" w:hAnsi="仿宋"/>
                <w:kern w:val="1"/>
                <w:sz w:val="24"/>
              </w:rPr>
            </w:pPr>
          </w:p>
        </w:tc>
      </w:tr>
    </w:tbl>
    <w:p w:rsidR="00D433C2" w:rsidRDefault="00D433C2">
      <w:pPr>
        <w:widowControl/>
        <w:autoSpaceDE w:val="0"/>
        <w:autoSpaceDN w:val="0"/>
        <w:adjustRightInd w:val="0"/>
        <w:spacing w:before="50" w:after="120" w:line="440" w:lineRule="exact"/>
        <w:ind w:right="-481"/>
        <w:jc w:val="left"/>
        <w:rPr>
          <w:rFonts w:ascii="仿宋" w:eastAsia="仿宋" w:hAnsi="仿宋" w:cs="仿宋"/>
          <w:kern w:val="1"/>
          <w:sz w:val="24"/>
        </w:rPr>
      </w:pPr>
      <w:r>
        <w:rPr>
          <w:rFonts w:ascii="仿宋" w:eastAsia="仿宋" w:hAnsi="仿宋" w:cs="仿宋" w:hint="eastAsia"/>
          <w:kern w:val="1"/>
          <w:sz w:val="24"/>
        </w:rPr>
        <w:t>注：在填写时，如本表格不适合投标单位的实际情况，可根据本表格式自行制表填写。</w:t>
      </w:r>
      <w:r>
        <w:rPr>
          <w:rFonts w:ascii="仿宋" w:eastAsia="仿宋" w:hAnsi="仿宋" w:cs="仿宋"/>
          <w:kern w:val="1"/>
          <w:sz w:val="24"/>
        </w:rPr>
        <w:t xml:space="preserve"> </w:t>
      </w:r>
    </w:p>
    <w:p w:rsidR="00D433C2" w:rsidRDefault="00D433C2">
      <w:pPr>
        <w:widowControl/>
        <w:autoSpaceDE w:val="0"/>
        <w:autoSpaceDN w:val="0"/>
        <w:adjustRightInd w:val="0"/>
        <w:spacing w:line="440" w:lineRule="exact"/>
        <w:ind w:right="-481"/>
        <w:rPr>
          <w:rFonts w:ascii="仿宋" w:eastAsia="仿宋" w:hAnsi="仿宋"/>
          <w:kern w:val="1"/>
          <w:sz w:val="24"/>
        </w:rPr>
      </w:pPr>
    </w:p>
    <w:p w:rsidR="00D433C2" w:rsidRDefault="00D433C2">
      <w:pPr>
        <w:widowControl/>
        <w:autoSpaceDE w:val="0"/>
        <w:autoSpaceDN w:val="0"/>
        <w:adjustRightInd w:val="0"/>
        <w:spacing w:line="440" w:lineRule="exact"/>
        <w:ind w:right="-481"/>
        <w:rPr>
          <w:rFonts w:ascii="仿宋" w:eastAsia="仿宋" w:hAnsi="仿宋" w:cs="仿宋"/>
          <w:szCs w:val="21"/>
        </w:rPr>
      </w:pPr>
      <w:r>
        <w:rPr>
          <w:rFonts w:ascii="仿宋" w:eastAsia="仿宋" w:hAnsi="仿宋" w:cs="仿宋"/>
          <w:szCs w:val="21"/>
        </w:rPr>
        <w:t xml:space="preserve"> </w:t>
      </w:r>
    </w:p>
    <w:p w:rsidR="00D433C2" w:rsidRDefault="00D433C2">
      <w:pPr>
        <w:spacing w:line="440" w:lineRule="exact"/>
        <w:rPr>
          <w:rFonts w:ascii="仿宋" w:eastAsia="仿宋" w:hAnsi="仿宋" w:cs="仿宋"/>
          <w:szCs w:val="21"/>
        </w:rPr>
      </w:pPr>
    </w:p>
    <w:p w:rsidR="00D433C2" w:rsidRDefault="00D433C2">
      <w:pPr>
        <w:spacing w:line="440" w:lineRule="exact"/>
        <w:rPr>
          <w:rFonts w:ascii="仿宋" w:eastAsia="仿宋" w:hAnsi="仿宋" w:cs="仿宋"/>
          <w:szCs w:val="21"/>
        </w:rPr>
        <w:sectPr w:rsidR="00D433C2">
          <w:headerReference w:type="default" r:id="rId20"/>
          <w:type w:val="continuous"/>
          <w:pgSz w:w="11906" w:h="16838"/>
          <w:pgMar w:top="1440" w:right="1080" w:bottom="1440" w:left="1080" w:header="851" w:footer="992" w:gutter="0"/>
          <w:cols w:space="720"/>
          <w:docGrid w:type="lines" w:linePitch="312"/>
        </w:sectPr>
      </w:pPr>
    </w:p>
    <w:p w:rsidR="00D433C2" w:rsidRDefault="00D433C2">
      <w:pPr>
        <w:autoSpaceDE w:val="0"/>
        <w:autoSpaceDN w:val="0"/>
        <w:adjustRightInd w:val="0"/>
        <w:spacing w:line="440" w:lineRule="exact"/>
        <w:rPr>
          <w:rFonts w:ascii="仿宋" w:eastAsia="仿宋" w:hAnsi="仿宋"/>
          <w:sz w:val="24"/>
        </w:rPr>
      </w:pPr>
      <w:r>
        <w:rPr>
          <w:rFonts w:ascii="仿宋" w:eastAsia="仿宋" w:hAnsi="仿宋" w:cs="仿宋" w:hint="eastAsia"/>
          <w:sz w:val="24"/>
          <w:lang w:val="zh-CN"/>
        </w:rPr>
        <w:lastRenderedPageBreak/>
        <w:t>附件</w:t>
      </w:r>
      <w:r>
        <w:rPr>
          <w:rFonts w:ascii="仿宋" w:eastAsia="仿宋" w:hAnsi="仿宋" w:cs="仿宋"/>
          <w:sz w:val="24"/>
          <w:lang w:val="zh-CN"/>
        </w:rPr>
        <w:t>1</w:t>
      </w:r>
      <w:r>
        <w:rPr>
          <w:rFonts w:ascii="仿宋" w:eastAsia="仿宋" w:hAnsi="仿宋" w:cs="仿宋" w:hint="eastAsia"/>
          <w:sz w:val="24"/>
        </w:rPr>
        <w:t>8</w:t>
      </w:r>
      <w:r>
        <w:rPr>
          <w:rFonts w:ascii="仿宋" w:eastAsia="仿宋" w:hAnsi="仿宋" w:cs="仿宋" w:hint="eastAsia"/>
          <w:sz w:val="24"/>
          <w:lang w:val="zh-CN"/>
        </w:rPr>
        <w:t>：</w:t>
      </w:r>
    </w:p>
    <w:p w:rsidR="00D433C2" w:rsidRDefault="00D433C2">
      <w:pPr>
        <w:autoSpaceDE w:val="0"/>
        <w:autoSpaceDN w:val="0"/>
        <w:adjustRightInd w:val="0"/>
        <w:spacing w:line="440" w:lineRule="exact"/>
        <w:ind w:firstLine="238"/>
        <w:jc w:val="center"/>
        <w:rPr>
          <w:rFonts w:ascii="仿宋" w:eastAsia="仿宋" w:hAnsi="仿宋"/>
        </w:rPr>
      </w:pPr>
      <w:r>
        <w:rPr>
          <w:rFonts w:ascii="仿宋" w:eastAsia="仿宋" w:hAnsi="仿宋" w:cs="宋体" w:hint="eastAsia"/>
          <w:sz w:val="30"/>
          <w:szCs w:val="30"/>
          <w:lang w:val="zh-CN"/>
        </w:rPr>
        <w:t>政府采购项目验收单</w:t>
      </w:r>
    </w:p>
    <w:tbl>
      <w:tblPr>
        <w:tblW w:w="0" w:type="auto"/>
        <w:tblInd w:w="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2248"/>
        <w:gridCol w:w="1821"/>
        <w:gridCol w:w="2757"/>
        <w:gridCol w:w="1779"/>
        <w:gridCol w:w="1572"/>
        <w:gridCol w:w="1581"/>
      </w:tblGrid>
      <w:tr w:rsidR="00D433C2">
        <w:trPr>
          <w:trHeight w:val="581"/>
        </w:trPr>
        <w:tc>
          <w:tcPr>
            <w:tcW w:w="1499"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用</w:t>
            </w:r>
            <w:r>
              <w:rPr>
                <w:rFonts w:ascii="仿宋" w:eastAsia="仿宋" w:hAnsi="仿宋" w:cs="仿宋"/>
                <w:sz w:val="24"/>
                <w:lang w:val="zh-CN"/>
              </w:rPr>
              <w:t xml:space="preserve">  </w:t>
            </w:r>
            <w:r>
              <w:rPr>
                <w:rFonts w:ascii="仿宋" w:eastAsia="仿宋" w:hAnsi="仿宋" w:cs="仿宋" w:hint="eastAsia"/>
                <w:sz w:val="24"/>
                <w:lang w:val="zh-CN"/>
              </w:rPr>
              <w:t>户</w:t>
            </w:r>
          </w:p>
        </w:tc>
        <w:tc>
          <w:tcPr>
            <w:tcW w:w="2248"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821"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合</w:t>
            </w:r>
            <w:r>
              <w:rPr>
                <w:rFonts w:ascii="仿宋" w:eastAsia="仿宋" w:hAnsi="仿宋" w:cs="仿宋"/>
                <w:sz w:val="24"/>
                <w:lang w:val="zh-CN"/>
              </w:rPr>
              <w:t xml:space="preserve"> </w:t>
            </w:r>
            <w:r>
              <w:rPr>
                <w:rFonts w:ascii="仿宋" w:eastAsia="仿宋" w:hAnsi="仿宋" w:cs="仿宋" w:hint="eastAsia"/>
                <w:sz w:val="24"/>
                <w:lang w:val="zh-CN"/>
              </w:rPr>
              <w:t>同</w:t>
            </w:r>
            <w:r>
              <w:rPr>
                <w:rFonts w:ascii="仿宋" w:eastAsia="仿宋" w:hAnsi="仿宋" w:cs="仿宋"/>
                <w:sz w:val="24"/>
                <w:lang w:val="zh-CN"/>
              </w:rPr>
              <w:t xml:space="preserve"> </w:t>
            </w:r>
            <w:r>
              <w:rPr>
                <w:rFonts w:ascii="仿宋" w:eastAsia="仿宋" w:hAnsi="仿宋" w:cs="仿宋" w:hint="eastAsia"/>
                <w:sz w:val="24"/>
                <w:lang w:val="zh-CN"/>
              </w:rPr>
              <w:t>号</w:t>
            </w:r>
          </w:p>
        </w:tc>
        <w:tc>
          <w:tcPr>
            <w:tcW w:w="2757"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4932" w:type="dxa"/>
            <w:gridSpan w:val="3"/>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合</w:t>
            </w:r>
            <w:r>
              <w:rPr>
                <w:rFonts w:ascii="仿宋" w:eastAsia="仿宋" w:hAnsi="仿宋" w:cs="仿宋"/>
                <w:sz w:val="24"/>
                <w:lang w:val="zh-CN"/>
              </w:rPr>
              <w:t xml:space="preserve"> </w:t>
            </w:r>
            <w:r>
              <w:rPr>
                <w:rFonts w:ascii="仿宋" w:eastAsia="仿宋" w:hAnsi="仿宋" w:cs="仿宋" w:hint="eastAsia"/>
                <w:sz w:val="24"/>
                <w:lang w:val="zh-CN"/>
              </w:rPr>
              <w:t>同</w:t>
            </w:r>
            <w:r>
              <w:rPr>
                <w:rFonts w:ascii="仿宋" w:eastAsia="仿宋" w:hAnsi="仿宋" w:cs="仿宋"/>
                <w:sz w:val="24"/>
                <w:lang w:val="zh-CN"/>
              </w:rPr>
              <w:t xml:space="preserve"> </w:t>
            </w:r>
            <w:r>
              <w:rPr>
                <w:rFonts w:ascii="仿宋" w:eastAsia="仿宋" w:hAnsi="仿宋" w:cs="仿宋" w:hint="eastAsia"/>
                <w:sz w:val="24"/>
                <w:lang w:val="zh-CN"/>
              </w:rPr>
              <w:t>金</w:t>
            </w:r>
            <w:r>
              <w:rPr>
                <w:rFonts w:ascii="仿宋" w:eastAsia="仿宋" w:hAnsi="仿宋" w:cs="仿宋"/>
                <w:sz w:val="24"/>
                <w:lang w:val="zh-CN"/>
              </w:rPr>
              <w:t xml:space="preserve"> </w:t>
            </w:r>
            <w:r>
              <w:rPr>
                <w:rFonts w:ascii="仿宋" w:eastAsia="仿宋" w:hAnsi="仿宋" w:cs="仿宋" w:hint="eastAsia"/>
                <w:sz w:val="24"/>
                <w:lang w:val="zh-CN"/>
              </w:rPr>
              <w:t>额（元）</w:t>
            </w:r>
          </w:p>
        </w:tc>
      </w:tr>
      <w:tr w:rsidR="00D433C2">
        <w:trPr>
          <w:cantSplit/>
          <w:trHeight w:val="322"/>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招标项目</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验收项目</w:t>
            </w:r>
          </w:p>
        </w:tc>
        <w:tc>
          <w:tcPr>
            <w:tcW w:w="2757" w:type="dxa"/>
            <w:vMerge w:val="restart"/>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合</w:t>
            </w:r>
            <w:r>
              <w:rPr>
                <w:rFonts w:ascii="仿宋" w:eastAsia="仿宋" w:hAnsi="仿宋" w:cs="仿宋"/>
                <w:sz w:val="24"/>
                <w:lang w:val="zh-CN"/>
              </w:rPr>
              <w:t xml:space="preserve"> </w:t>
            </w:r>
            <w:r>
              <w:rPr>
                <w:rFonts w:ascii="仿宋" w:eastAsia="仿宋" w:hAnsi="仿宋" w:cs="仿宋" w:hint="eastAsia"/>
                <w:sz w:val="24"/>
                <w:lang w:val="zh-CN"/>
              </w:rPr>
              <w:t>计</w:t>
            </w:r>
          </w:p>
        </w:tc>
        <w:tc>
          <w:tcPr>
            <w:tcW w:w="1572"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财政拨款</w:t>
            </w:r>
          </w:p>
        </w:tc>
        <w:tc>
          <w:tcPr>
            <w:tcW w:w="1581"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单位自筹</w:t>
            </w:r>
          </w:p>
        </w:tc>
      </w:tr>
      <w:tr w:rsidR="00D433C2">
        <w:trPr>
          <w:cantSplit/>
          <w:trHeight w:val="455"/>
        </w:trPr>
        <w:tc>
          <w:tcPr>
            <w:tcW w:w="1499" w:type="dxa"/>
            <w:vMerge/>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2248" w:type="dxa"/>
            <w:vMerge/>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2757" w:type="dxa"/>
            <w:vMerge/>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779"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572"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c>
          <w:tcPr>
            <w:tcW w:w="1581" w:type="dxa"/>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ind w:right="-634"/>
              <w:jc w:val="center"/>
              <w:rPr>
                <w:rFonts w:ascii="仿宋" w:eastAsia="仿宋" w:hAnsi="仿宋"/>
                <w:sz w:val="24"/>
              </w:rPr>
            </w:pPr>
          </w:p>
        </w:tc>
      </w:tr>
      <w:tr w:rsidR="00D433C2">
        <w:trPr>
          <w:trHeight w:val="2136"/>
        </w:trPr>
        <w:tc>
          <w:tcPr>
            <w:tcW w:w="3747" w:type="dxa"/>
            <w:gridSpan w:val="2"/>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验收意见：</w:t>
            </w:r>
          </w:p>
          <w:p w:rsidR="00D433C2" w:rsidRDefault="00D433C2">
            <w:pPr>
              <w:autoSpaceDE w:val="0"/>
              <w:autoSpaceDN w:val="0"/>
              <w:adjustRightInd w:val="0"/>
              <w:spacing w:after="240" w:line="440" w:lineRule="exact"/>
              <w:rPr>
                <w:rFonts w:ascii="仿宋" w:eastAsia="仿宋" w:hAnsi="仿宋"/>
                <w:sz w:val="24"/>
              </w:rPr>
            </w:pPr>
          </w:p>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负责人：</w:t>
            </w:r>
          </w:p>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（组织验收单位盖章）</w:t>
            </w:r>
          </w:p>
          <w:p w:rsidR="00D433C2" w:rsidRDefault="00D433C2">
            <w:pPr>
              <w:autoSpaceDE w:val="0"/>
              <w:autoSpaceDN w:val="0"/>
              <w:adjustRightInd w:val="0"/>
              <w:spacing w:after="240" w:line="440" w:lineRule="exact"/>
              <w:rPr>
                <w:rFonts w:ascii="仿宋" w:eastAsia="仿宋" w:hAnsi="仿宋" w:cs="仿宋"/>
                <w:sz w:val="24"/>
                <w:lang w:val="zh-CN"/>
              </w:rPr>
            </w:pPr>
            <w:r>
              <w:rPr>
                <w:rFonts w:ascii="仿宋" w:eastAsia="仿宋" w:hAnsi="仿宋" w:cs="仿宋"/>
                <w:sz w:val="24"/>
                <w:lang w:val="zh-CN"/>
              </w:rPr>
              <w:t xml:space="preserve">            </w:t>
            </w: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r>
              <w:rPr>
                <w:rFonts w:ascii="仿宋" w:eastAsia="仿宋" w:hAnsi="仿宋" w:cs="仿宋"/>
                <w:sz w:val="24"/>
                <w:lang w:val="zh-CN"/>
              </w:rPr>
              <w:t xml:space="preserve"> </w:t>
            </w:r>
          </w:p>
        </w:tc>
        <w:tc>
          <w:tcPr>
            <w:tcW w:w="4578" w:type="dxa"/>
            <w:gridSpan w:val="2"/>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验收意见：</w:t>
            </w:r>
          </w:p>
          <w:p w:rsidR="00D433C2" w:rsidRDefault="00D433C2">
            <w:pPr>
              <w:autoSpaceDE w:val="0"/>
              <w:autoSpaceDN w:val="0"/>
              <w:adjustRightInd w:val="0"/>
              <w:spacing w:after="240" w:line="440" w:lineRule="exact"/>
              <w:rPr>
                <w:rFonts w:ascii="仿宋" w:eastAsia="仿宋" w:hAnsi="仿宋"/>
                <w:sz w:val="24"/>
              </w:rPr>
            </w:pPr>
          </w:p>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负责人：</w:t>
            </w:r>
          </w:p>
          <w:p w:rsidR="00D433C2" w:rsidRDefault="00D433C2">
            <w:pPr>
              <w:autoSpaceDE w:val="0"/>
              <w:autoSpaceDN w:val="0"/>
              <w:adjustRightInd w:val="0"/>
              <w:spacing w:after="240" w:line="440" w:lineRule="exact"/>
              <w:ind w:firstLine="1440"/>
              <w:rPr>
                <w:rFonts w:ascii="仿宋" w:eastAsia="仿宋" w:hAnsi="仿宋"/>
                <w:sz w:val="24"/>
              </w:rPr>
            </w:pPr>
            <w:r>
              <w:rPr>
                <w:rFonts w:ascii="仿宋" w:eastAsia="仿宋" w:hAnsi="仿宋" w:cs="仿宋" w:hint="eastAsia"/>
                <w:sz w:val="24"/>
                <w:lang w:val="zh-CN"/>
              </w:rPr>
              <w:t>（用户盖章）</w:t>
            </w:r>
          </w:p>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sz w:val="24"/>
                <w:lang w:val="zh-CN"/>
              </w:rPr>
              <w:t xml:space="preserve">                 </w:t>
            </w: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p>
        </w:tc>
        <w:tc>
          <w:tcPr>
            <w:tcW w:w="4932" w:type="dxa"/>
            <w:gridSpan w:val="3"/>
            <w:tcBorders>
              <w:top w:val="single" w:sz="4" w:space="0" w:color="auto"/>
              <w:left w:val="single" w:sz="4" w:space="0" w:color="auto"/>
              <w:bottom w:val="single" w:sz="4" w:space="0" w:color="auto"/>
              <w:right w:val="single" w:sz="4" w:space="0" w:color="auto"/>
            </w:tcBorders>
          </w:tcPr>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验收意见：</w:t>
            </w:r>
          </w:p>
          <w:p w:rsidR="00D433C2" w:rsidRDefault="00D433C2">
            <w:pPr>
              <w:autoSpaceDE w:val="0"/>
              <w:autoSpaceDN w:val="0"/>
              <w:adjustRightInd w:val="0"/>
              <w:spacing w:after="240" w:line="440" w:lineRule="exact"/>
              <w:rPr>
                <w:rFonts w:ascii="仿宋" w:eastAsia="仿宋" w:hAnsi="仿宋"/>
                <w:sz w:val="24"/>
              </w:rPr>
            </w:pPr>
          </w:p>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hint="eastAsia"/>
                <w:sz w:val="24"/>
                <w:lang w:val="zh-CN"/>
              </w:rPr>
              <w:t>负责人：</w:t>
            </w:r>
          </w:p>
          <w:p w:rsidR="00D433C2" w:rsidRDefault="00D433C2">
            <w:pPr>
              <w:autoSpaceDE w:val="0"/>
              <w:autoSpaceDN w:val="0"/>
              <w:adjustRightInd w:val="0"/>
              <w:spacing w:after="240" w:line="440" w:lineRule="exact"/>
              <w:ind w:firstLine="1920"/>
              <w:rPr>
                <w:rFonts w:ascii="仿宋" w:eastAsia="仿宋" w:hAnsi="仿宋"/>
                <w:sz w:val="24"/>
              </w:rPr>
            </w:pPr>
            <w:r>
              <w:rPr>
                <w:rFonts w:ascii="仿宋" w:eastAsia="仿宋" w:hAnsi="仿宋" w:cs="仿宋" w:hint="eastAsia"/>
                <w:sz w:val="24"/>
                <w:lang w:val="zh-CN"/>
              </w:rPr>
              <w:t>（投标人盖章）</w:t>
            </w:r>
          </w:p>
          <w:p w:rsidR="00D433C2" w:rsidRDefault="00D433C2">
            <w:pPr>
              <w:autoSpaceDE w:val="0"/>
              <w:autoSpaceDN w:val="0"/>
              <w:adjustRightInd w:val="0"/>
              <w:spacing w:after="240" w:line="440" w:lineRule="exact"/>
              <w:rPr>
                <w:rFonts w:ascii="仿宋" w:eastAsia="仿宋" w:hAnsi="仿宋"/>
                <w:sz w:val="24"/>
              </w:rPr>
            </w:pPr>
            <w:r>
              <w:rPr>
                <w:rFonts w:ascii="仿宋" w:eastAsia="仿宋" w:hAnsi="仿宋" w:cs="仿宋"/>
                <w:sz w:val="24"/>
                <w:lang w:val="zh-CN"/>
              </w:rPr>
              <w:t xml:space="preserve">                        </w:t>
            </w:r>
            <w:r>
              <w:rPr>
                <w:rFonts w:ascii="仿宋" w:eastAsia="仿宋" w:hAnsi="仿宋" w:cs="仿宋" w:hint="eastAsia"/>
                <w:sz w:val="24"/>
                <w:lang w:val="zh-CN"/>
              </w:rPr>
              <w:t>年</w:t>
            </w:r>
            <w:r>
              <w:rPr>
                <w:rFonts w:ascii="仿宋" w:eastAsia="仿宋" w:hAnsi="仿宋" w:cs="仿宋"/>
                <w:sz w:val="24"/>
                <w:lang w:val="zh-CN"/>
              </w:rPr>
              <w:t xml:space="preserve">  </w:t>
            </w:r>
            <w:r>
              <w:rPr>
                <w:rFonts w:ascii="仿宋" w:eastAsia="仿宋" w:hAnsi="仿宋" w:cs="仿宋" w:hint="eastAsia"/>
                <w:sz w:val="24"/>
                <w:lang w:val="zh-CN"/>
              </w:rPr>
              <w:t>月</w:t>
            </w:r>
            <w:r>
              <w:rPr>
                <w:rFonts w:ascii="仿宋" w:eastAsia="仿宋" w:hAnsi="仿宋" w:cs="仿宋"/>
                <w:sz w:val="24"/>
                <w:lang w:val="zh-CN"/>
              </w:rPr>
              <w:t xml:space="preserve">  </w:t>
            </w:r>
            <w:r>
              <w:rPr>
                <w:rFonts w:ascii="仿宋" w:eastAsia="仿宋" w:hAnsi="仿宋" w:cs="仿宋" w:hint="eastAsia"/>
                <w:sz w:val="24"/>
                <w:lang w:val="zh-CN"/>
              </w:rPr>
              <w:t>日</w:t>
            </w:r>
          </w:p>
        </w:tc>
      </w:tr>
      <w:tr w:rsidR="00D433C2">
        <w:trPr>
          <w:trHeight w:val="1185"/>
        </w:trPr>
        <w:tc>
          <w:tcPr>
            <w:tcW w:w="3747" w:type="dxa"/>
            <w:gridSpan w:val="2"/>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r>
              <w:rPr>
                <w:rFonts w:ascii="仿宋" w:eastAsia="仿宋" w:hAnsi="仿宋" w:cs="仿宋" w:hint="eastAsia"/>
                <w:sz w:val="24"/>
                <w:lang w:val="zh-CN"/>
              </w:rPr>
              <w:t>验收小组成员签名</w:t>
            </w:r>
          </w:p>
        </w:tc>
        <w:tc>
          <w:tcPr>
            <w:tcW w:w="9510" w:type="dxa"/>
            <w:gridSpan w:val="5"/>
            <w:tcBorders>
              <w:top w:val="single" w:sz="4" w:space="0" w:color="auto"/>
              <w:left w:val="single" w:sz="4" w:space="0" w:color="auto"/>
              <w:bottom w:val="single" w:sz="4" w:space="0" w:color="auto"/>
              <w:right w:val="single" w:sz="4" w:space="0" w:color="auto"/>
            </w:tcBorders>
            <w:vAlign w:val="center"/>
          </w:tcPr>
          <w:p w:rsidR="00D433C2" w:rsidRDefault="00D433C2">
            <w:pPr>
              <w:autoSpaceDE w:val="0"/>
              <w:autoSpaceDN w:val="0"/>
              <w:adjustRightInd w:val="0"/>
              <w:spacing w:after="240" w:line="440" w:lineRule="exact"/>
              <w:jc w:val="center"/>
              <w:rPr>
                <w:rFonts w:ascii="仿宋" w:eastAsia="仿宋" w:hAnsi="仿宋"/>
                <w:sz w:val="24"/>
              </w:rPr>
            </w:pPr>
          </w:p>
        </w:tc>
      </w:tr>
      <w:bookmarkEnd w:id="47"/>
    </w:tbl>
    <w:p w:rsidR="00D433C2" w:rsidRDefault="00D433C2"/>
    <w:sectPr w:rsidR="00D433C2" w:rsidSect="00591B15">
      <w:footerReference w:type="default" r:id="rId21"/>
      <w:pgSz w:w="16838" w:h="11906" w:orient="landscape"/>
      <w:pgMar w:top="1418" w:right="1418" w:bottom="1418" w:left="1701" w:header="851"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206" w:rsidRDefault="00F23206">
      <w:r>
        <w:separator/>
      </w:r>
    </w:p>
  </w:endnote>
  <w:endnote w:type="continuationSeparator" w:id="0">
    <w:p w:rsidR="00F23206" w:rsidRDefault="00F2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Heiti SC Light">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A96661" w:rsidRPr="00A96661">
      <w:rPr>
        <w:rFonts w:ascii="宋体" w:hAnsi="宋体"/>
        <w:noProof/>
        <w:lang w:val="zh-CN"/>
      </w:rPr>
      <w:t>3</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b"/>
      <w:jc w:val="center"/>
    </w:pPr>
    <w:r>
      <w:fldChar w:fldCharType="begin"/>
    </w:r>
    <w:r>
      <w:rPr>
        <w:rStyle w:val="aa"/>
      </w:rPr>
      <w:instrText xml:space="preserve"> PAGE </w:instrText>
    </w:r>
    <w:r>
      <w:fldChar w:fldCharType="separate"/>
    </w:r>
    <w:r>
      <w:rPr>
        <w:rStyle w:val="aa"/>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b"/>
      <w:jc w:val="center"/>
      <w:rPr>
        <w:rFonts w:ascii="宋体" w:hAnsi="宋体"/>
      </w:rPr>
    </w:pPr>
    <w:r>
      <w:rPr>
        <w:rFonts w:ascii="宋体" w:hAnsi="宋体" w:hint="eastAsia"/>
      </w:rPr>
      <w:fldChar w:fldCharType="begin"/>
    </w:r>
    <w:r>
      <w:rPr>
        <w:rStyle w:val="aa"/>
        <w:rFonts w:ascii="宋体" w:hAnsi="宋体" w:hint="eastAsia"/>
      </w:rPr>
      <w:instrText xml:space="preserve"> PAGE </w:instrText>
    </w:r>
    <w:r>
      <w:rPr>
        <w:rFonts w:ascii="宋体" w:hAnsi="宋体" w:hint="eastAsia"/>
      </w:rPr>
      <w:fldChar w:fldCharType="separate"/>
    </w:r>
    <w:r w:rsidR="007A3F70">
      <w:rPr>
        <w:rStyle w:val="aa"/>
        <w:rFonts w:ascii="宋体" w:hAnsi="宋体"/>
        <w:noProof/>
      </w:rPr>
      <w:t>63</w:t>
    </w:r>
    <w:r>
      <w:rPr>
        <w:rFonts w:ascii="宋体" w:hAnsi="宋体" w:hint="eastAsi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F23206">
    <w:pPr>
      <w:pStyle w:val="ab"/>
    </w:pPr>
    <w:r>
      <w:pict>
        <v:shapetype id="_x0000_t202" coordsize="21600,21600" o:spt="202" path="m,l,21600r21600,l21600,xe">
          <v:stroke joinstyle="miter"/>
          <v:path gradientshapeok="t" o:connecttype="rect"/>
        </v:shapetype>
        <v:shape id="文本框 5122" o:spid="_x0000_s7170" type="#_x0000_t202" style="position:absolute;margin-left:0;margin-top:0;width:4.55pt;height:10.35pt;z-index:251656704;mso-wrap-style:none;mso-position-horizontal:center;mso-position-horizontal-relative:margin" filled="f" stroked="f">
          <v:textbox style="mso-fit-shape-to-text:t" inset="0,0,0,0">
            <w:txbxContent>
              <w:p w:rsidR="001953D6" w:rsidRDefault="001953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0225A">
                  <w:rPr>
                    <w:noProof/>
                    <w:sz w:val="18"/>
                  </w:rPr>
                  <w:t>85</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F23206">
    <w:pPr>
      <w:pStyle w:val="ab"/>
    </w:pPr>
    <w:r>
      <w:pict>
        <v:shapetype id="_x0000_t202" coordsize="21600,21600" o:spt="202" path="m,l,21600r21600,l21600,xe">
          <v:stroke joinstyle="miter"/>
          <v:path gradientshapeok="t" o:connecttype="rect"/>
        </v:shapetype>
        <v:shape id="文本框 5121" o:spid="_x0000_s7169" type="#_x0000_t202" style="position:absolute;margin-left:0;margin-top:0;width:9.05pt;height:10.35pt;z-index:251657728;mso-wrap-style:none;mso-position-horizontal:center;mso-position-horizontal-relative:margin" filled="f" stroked="f">
          <v:textbox style="mso-fit-shape-to-text:t" inset="0,0,0,0">
            <w:txbxContent>
              <w:p w:rsidR="001953D6" w:rsidRDefault="001953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3F70">
                  <w:rPr>
                    <w:noProof/>
                    <w:sz w:val="18"/>
                  </w:rPr>
                  <w:t>64</w:t>
                </w:r>
                <w:r>
                  <w:rPr>
                    <w:rFonts w:hint="eastAsia"/>
                    <w:sz w:val="18"/>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F23206">
    <w:pPr>
      <w:pStyle w:val="ab"/>
      <w:jc w:val="center"/>
    </w:pPr>
    <w:r>
      <w:pict>
        <v:shapetype id="_x0000_t202" coordsize="21600,21600" o:spt="202" path="m,l,21600r21600,l21600,xe">
          <v:stroke joinstyle="miter"/>
          <v:path gradientshapeok="t" o:connecttype="rect"/>
        </v:shapetype>
        <v:shape id="文本框 5123" o:spid="_x0000_s7171" type="#_x0000_t202" style="position:absolute;left:0;text-align:left;margin-left:0;margin-top:0;width:9.05pt;height:10.35pt;z-index:251658752;mso-wrap-style:none;mso-position-horizontal:center;mso-position-horizontal-relative:margin" filled="f" stroked="f">
          <v:textbox style="mso-fit-shape-to-text:t" inset="0,0,0,0">
            <w:txbxContent>
              <w:p w:rsidR="001953D6" w:rsidRDefault="001953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A3F70">
                  <w:rPr>
                    <w:noProof/>
                    <w:sz w:val="18"/>
                  </w:rPr>
                  <w:t>67</w:t>
                </w:r>
                <w:r>
                  <w:rPr>
                    <w:rFonts w:hint="eastAsia"/>
                    <w:sz w:val="18"/>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206" w:rsidRDefault="00F23206">
      <w:r>
        <w:separator/>
      </w:r>
    </w:p>
  </w:footnote>
  <w:footnote w:type="continuationSeparator" w:id="0">
    <w:p w:rsidR="00F23206" w:rsidRDefault="00F2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f2"/>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D6" w:rsidRDefault="001953D6">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40559"/>
    <w:multiLevelType w:val="hybridMultilevel"/>
    <w:tmpl w:val="7248A004"/>
    <w:lvl w:ilvl="0" w:tplc="9BA47322">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05B25E2"/>
    <w:multiLevelType w:val="hybridMultilevel"/>
    <w:tmpl w:val="9638559C"/>
    <w:lvl w:ilvl="0" w:tplc="CF1AA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HorizontalSpacing w:val="105"/>
  <w:drawingGridVerticalSpacing w:val="156"/>
  <w:noPunctuationKerning/>
  <w:characterSpacingControl w:val="compressPunctuation"/>
  <w:hdrShapeDefaults>
    <o:shapedefaults v:ext="edit" spidmax="7172"/>
    <o:shapelayout v:ext="edit">
      <o:idmap v:ext="edit" data="2,3,4,5,6,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26B4"/>
    <w:rsid w:val="00001EB3"/>
    <w:rsid w:val="00016A79"/>
    <w:rsid w:val="0002704A"/>
    <w:rsid w:val="000304DC"/>
    <w:rsid w:val="000344FA"/>
    <w:rsid w:val="0003787B"/>
    <w:rsid w:val="00042F1A"/>
    <w:rsid w:val="00046FD0"/>
    <w:rsid w:val="00051560"/>
    <w:rsid w:val="0005218A"/>
    <w:rsid w:val="00053CBC"/>
    <w:rsid w:val="00056FE3"/>
    <w:rsid w:val="00062525"/>
    <w:rsid w:val="00062663"/>
    <w:rsid w:val="00062D8B"/>
    <w:rsid w:val="00065298"/>
    <w:rsid w:val="0007282F"/>
    <w:rsid w:val="00074CF5"/>
    <w:rsid w:val="00074DBD"/>
    <w:rsid w:val="000750CB"/>
    <w:rsid w:val="0008715A"/>
    <w:rsid w:val="0009031D"/>
    <w:rsid w:val="000913B6"/>
    <w:rsid w:val="00092B50"/>
    <w:rsid w:val="00096E91"/>
    <w:rsid w:val="000A292C"/>
    <w:rsid w:val="000A58ED"/>
    <w:rsid w:val="000C54E7"/>
    <w:rsid w:val="000C6C09"/>
    <w:rsid w:val="000C6CDF"/>
    <w:rsid w:val="000D29FD"/>
    <w:rsid w:val="000D4BCC"/>
    <w:rsid w:val="000D60BC"/>
    <w:rsid w:val="000E0A69"/>
    <w:rsid w:val="000E2AFD"/>
    <w:rsid w:val="000E56EF"/>
    <w:rsid w:val="000E6275"/>
    <w:rsid w:val="000E73FE"/>
    <w:rsid w:val="000E77D4"/>
    <w:rsid w:val="000F3E4A"/>
    <w:rsid w:val="000F4275"/>
    <w:rsid w:val="000F645F"/>
    <w:rsid w:val="000F73F3"/>
    <w:rsid w:val="000F7949"/>
    <w:rsid w:val="00102CDF"/>
    <w:rsid w:val="00105CF1"/>
    <w:rsid w:val="00106220"/>
    <w:rsid w:val="0010678A"/>
    <w:rsid w:val="00106CA9"/>
    <w:rsid w:val="00110069"/>
    <w:rsid w:val="0011037F"/>
    <w:rsid w:val="00115C33"/>
    <w:rsid w:val="001241A0"/>
    <w:rsid w:val="00132760"/>
    <w:rsid w:val="0013428B"/>
    <w:rsid w:val="00140396"/>
    <w:rsid w:val="00143BEE"/>
    <w:rsid w:val="001509E8"/>
    <w:rsid w:val="00150A98"/>
    <w:rsid w:val="001569CF"/>
    <w:rsid w:val="00166854"/>
    <w:rsid w:val="0017243F"/>
    <w:rsid w:val="00174165"/>
    <w:rsid w:val="00186BDB"/>
    <w:rsid w:val="00187242"/>
    <w:rsid w:val="00190928"/>
    <w:rsid w:val="00191554"/>
    <w:rsid w:val="001953D6"/>
    <w:rsid w:val="001A09BE"/>
    <w:rsid w:val="001A79DD"/>
    <w:rsid w:val="001A7E57"/>
    <w:rsid w:val="001B2219"/>
    <w:rsid w:val="001B2735"/>
    <w:rsid w:val="001B33C2"/>
    <w:rsid w:val="001C2472"/>
    <w:rsid w:val="001E4F26"/>
    <w:rsid w:val="001F2C3C"/>
    <w:rsid w:val="001F3B85"/>
    <w:rsid w:val="001F713E"/>
    <w:rsid w:val="001F73B6"/>
    <w:rsid w:val="00207A1B"/>
    <w:rsid w:val="00207CB6"/>
    <w:rsid w:val="002170AD"/>
    <w:rsid w:val="0022242B"/>
    <w:rsid w:val="002240DB"/>
    <w:rsid w:val="00224740"/>
    <w:rsid w:val="002258B5"/>
    <w:rsid w:val="002259B7"/>
    <w:rsid w:val="00227693"/>
    <w:rsid w:val="0023063E"/>
    <w:rsid w:val="00234065"/>
    <w:rsid w:val="00235728"/>
    <w:rsid w:val="00252FAC"/>
    <w:rsid w:val="00262844"/>
    <w:rsid w:val="00262B34"/>
    <w:rsid w:val="00266A7B"/>
    <w:rsid w:val="00270C28"/>
    <w:rsid w:val="002732F0"/>
    <w:rsid w:val="0027435C"/>
    <w:rsid w:val="00276400"/>
    <w:rsid w:val="0029354B"/>
    <w:rsid w:val="00297FE2"/>
    <w:rsid w:val="002A33B1"/>
    <w:rsid w:val="002B34B9"/>
    <w:rsid w:val="002B4A34"/>
    <w:rsid w:val="002B68A0"/>
    <w:rsid w:val="002C7396"/>
    <w:rsid w:val="002D0F5B"/>
    <w:rsid w:val="002D1809"/>
    <w:rsid w:val="002D7A44"/>
    <w:rsid w:val="002F132A"/>
    <w:rsid w:val="00301F9A"/>
    <w:rsid w:val="00310BBF"/>
    <w:rsid w:val="003110D7"/>
    <w:rsid w:val="0031705E"/>
    <w:rsid w:val="00320FBF"/>
    <w:rsid w:val="003239DC"/>
    <w:rsid w:val="003270FE"/>
    <w:rsid w:val="003275FD"/>
    <w:rsid w:val="00327A80"/>
    <w:rsid w:val="00336F5D"/>
    <w:rsid w:val="00340CCD"/>
    <w:rsid w:val="00341154"/>
    <w:rsid w:val="00341FA3"/>
    <w:rsid w:val="00345D32"/>
    <w:rsid w:val="00360B16"/>
    <w:rsid w:val="00365438"/>
    <w:rsid w:val="00365812"/>
    <w:rsid w:val="00372107"/>
    <w:rsid w:val="00373556"/>
    <w:rsid w:val="00376231"/>
    <w:rsid w:val="003777DF"/>
    <w:rsid w:val="0038084D"/>
    <w:rsid w:val="00381889"/>
    <w:rsid w:val="003830A4"/>
    <w:rsid w:val="00383962"/>
    <w:rsid w:val="003915FD"/>
    <w:rsid w:val="00392C2B"/>
    <w:rsid w:val="0039504B"/>
    <w:rsid w:val="00396AF6"/>
    <w:rsid w:val="003B5806"/>
    <w:rsid w:val="003C7BD9"/>
    <w:rsid w:val="003D1F53"/>
    <w:rsid w:val="003D35FF"/>
    <w:rsid w:val="003D47D4"/>
    <w:rsid w:val="003D61BE"/>
    <w:rsid w:val="003F32BA"/>
    <w:rsid w:val="003F4953"/>
    <w:rsid w:val="00403A62"/>
    <w:rsid w:val="00414399"/>
    <w:rsid w:val="00415CCB"/>
    <w:rsid w:val="00420E16"/>
    <w:rsid w:val="00422D1F"/>
    <w:rsid w:val="004249D6"/>
    <w:rsid w:val="0042766E"/>
    <w:rsid w:val="00427774"/>
    <w:rsid w:val="00434313"/>
    <w:rsid w:val="00434D7F"/>
    <w:rsid w:val="004365FC"/>
    <w:rsid w:val="00452A07"/>
    <w:rsid w:val="00462EEE"/>
    <w:rsid w:val="00467DFD"/>
    <w:rsid w:val="004834C4"/>
    <w:rsid w:val="00484E8D"/>
    <w:rsid w:val="0049281C"/>
    <w:rsid w:val="00493E53"/>
    <w:rsid w:val="00495C7D"/>
    <w:rsid w:val="0049601B"/>
    <w:rsid w:val="004A1C56"/>
    <w:rsid w:val="004B1466"/>
    <w:rsid w:val="004B1A34"/>
    <w:rsid w:val="004B1D42"/>
    <w:rsid w:val="004B20AD"/>
    <w:rsid w:val="004B282E"/>
    <w:rsid w:val="004B52C8"/>
    <w:rsid w:val="004C00AB"/>
    <w:rsid w:val="004C00EC"/>
    <w:rsid w:val="004C7B3C"/>
    <w:rsid w:val="004D66A1"/>
    <w:rsid w:val="004E0761"/>
    <w:rsid w:val="004E3887"/>
    <w:rsid w:val="004E66F3"/>
    <w:rsid w:val="004F2588"/>
    <w:rsid w:val="004F3007"/>
    <w:rsid w:val="004F3568"/>
    <w:rsid w:val="005028B9"/>
    <w:rsid w:val="005031ED"/>
    <w:rsid w:val="005042F2"/>
    <w:rsid w:val="00511D58"/>
    <w:rsid w:val="00512F2B"/>
    <w:rsid w:val="00517140"/>
    <w:rsid w:val="0052375E"/>
    <w:rsid w:val="00527DBC"/>
    <w:rsid w:val="00532E84"/>
    <w:rsid w:val="00542EED"/>
    <w:rsid w:val="00545A70"/>
    <w:rsid w:val="00551256"/>
    <w:rsid w:val="0055472B"/>
    <w:rsid w:val="0055625F"/>
    <w:rsid w:val="005575CE"/>
    <w:rsid w:val="005658F5"/>
    <w:rsid w:val="005767A3"/>
    <w:rsid w:val="00576C27"/>
    <w:rsid w:val="00580561"/>
    <w:rsid w:val="00582486"/>
    <w:rsid w:val="0058302C"/>
    <w:rsid w:val="00583675"/>
    <w:rsid w:val="00586BC0"/>
    <w:rsid w:val="00587B38"/>
    <w:rsid w:val="00591B15"/>
    <w:rsid w:val="00593F19"/>
    <w:rsid w:val="005A0060"/>
    <w:rsid w:val="005A00B4"/>
    <w:rsid w:val="005A0805"/>
    <w:rsid w:val="005B115B"/>
    <w:rsid w:val="005B34F9"/>
    <w:rsid w:val="005C16E5"/>
    <w:rsid w:val="005C38D5"/>
    <w:rsid w:val="005C6E5E"/>
    <w:rsid w:val="005D1C16"/>
    <w:rsid w:val="005D2AFF"/>
    <w:rsid w:val="005D2EFF"/>
    <w:rsid w:val="005D5EB7"/>
    <w:rsid w:val="005E061B"/>
    <w:rsid w:val="005E6DD0"/>
    <w:rsid w:val="005E74C6"/>
    <w:rsid w:val="005E7ADD"/>
    <w:rsid w:val="005F2D0A"/>
    <w:rsid w:val="005F3C24"/>
    <w:rsid w:val="005F729E"/>
    <w:rsid w:val="00604914"/>
    <w:rsid w:val="0061118E"/>
    <w:rsid w:val="00612373"/>
    <w:rsid w:val="00624E78"/>
    <w:rsid w:val="006326B4"/>
    <w:rsid w:val="006345A6"/>
    <w:rsid w:val="00634BDB"/>
    <w:rsid w:val="00635DBA"/>
    <w:rsid w:val="00636303"/>
    <w:rsid w:val="00637F6C"/>
    <w:rsid w:val="00640F67"/>
    <w:rsid w:val="00641227"/>
    <w:rsid w:val="006413A0"/>
    <w:rsid w:val="00642AB9"/>
    <w:rsid w:val="00644B3C"/>
    <w:rsid w:val="00660890"/>
    <w:rsid w:val="006622B9"/>
    <w:rsid w:val="0066330D"/>
    <w:rsid w:val="00666BF1"/>
    <w:rsid w:val="00671E8E"/>
    <w:rsid w:val="006823A4"/>
    <w:rsid w:val="00684720"/>
    <w:rsid w:val="00687ABA"/>
    <w:rsid w:val="00693851"/>
    <w:rsid w:val="0069432A"/>
    <w:rsid w:val="00694A3C"/>
    <w:rsid w:val="006974E0"/>
    <w:rsid w:val="00697D40"/>
    <w:rsid w:val="006B6DF9"/>
    <w:rsid w:val="006C5630"/>
    <w:rsid w:val="006C79F0"/>
    <w:rsid w:val="006D0D8E"/>
    <w:rsid w:val="006D4FC7"/>
    <w:rsid w:val="006D79F6"/>
    <w:rsid w:val="006E1DAA"/>
    <w:rsid w:val="006F1D80"/>
    <w:rsid w:val="006F603E"/>
    <w:rsid w:val="006F7B27"/>
    <w:rsid w:val="00707357"/>
    <w:rsid w:val="00711E4F"/>
    <w:rsid w:val="00712106"/>
    <w:rsid w:val="0071310A"/>
    <w:rsid w:val="00713C20"/>
    <w:rsid w:val="00716618"/>
    <w:rsid w:val="007203B1"/>
    <w:rsid w:val="00744B91"/>
    <w:rsid w:val="007470DE"/>
    <w:rsid w:val="007472C2"/>
    <w:rsid w:val="00747B33"/>
    <w:rsid w:val="00751E2D"/>
    <w:rsid w:val="00752C4D"/>
    <w:rsid w:val="00756C28"/>
    <w:rsid w:val="00767B62"/>
    <w:rsid w:val="00780FCE"/>
    <w:rsid w:val="00781862"/>
    <w:rsid w:val="00781E98"/>
    <w:rsid w:val="007833D7"/>
    <w:rsid w:val="00783A7A"/>
    <w:rsid w:val="00796A80"/>
    <w:rsid w:val="007A29BC"/>
    <w:rsid w:val="007A3233"/>
    <w:rsid w:val="007A3F70"/>
    <w:rsid w:val="007A484C"/>
    <w:rsid w:val="007A7520"/>
    <w:rsid w:val="007B1C73"/>
    <w:rsid w:val="007B2343"/>
    <w:rsid w:val="007B3A93"/>
    <w:rsid w:val="007B3B90"/>
    <w:rsid w:val="007B6A49"/>
    <w:rsid w:val="007C0350"/>
    <w:rsid w:val="007C53B4"/>
    <w:rsid w:val="007C6C3B"/>
    <w:rsid w:val="007D3FED"/>
    <w:rsid w:val="007D4E22"/>
    <w:rsid w:val="007E3F8D"/>
    <w:rsid w:val="007F3E7F"/>
    <w:rsid w:val="007F7777"/>
    <w:rsid w:val="00802FF2"/>
    <w:rsid w:val="00803478"/>
    <w:rsid w:val="008137A7"/>
    <w:rsid w:val="00815E83"/>
    <w:rsid w:val="00816430"/>
    <w:rsid w:val="00816682"/>
    <w:rsid w:val="0081785C"/>
    <w:rsid w:val="00817881"/>
    <w:rsid w:val="00822846"/>
    <w:rsid w:val="0082548C"/>
    <w:rsid w:val="00825A7B"/>
    <w:rsid w:val="00831DC7"/>
    <w:rsid w:val="008360E2"/>
    <w:rsid w:val="00850C0B"/>
    <w:rsid w:val="008518A0"/>
    <w:rsid w:val="00852032"/>
    <w:rsid w:val="0085295B"/>
    <w:rsid w:val="00860479"/>
    <w:rsid w:val="0086399E"/>
    <w:rsid w:val="00867259"/>
    <w:rsid w:val="0087749E"/>
    <w:rsid w:val="00880352"/>
    <w:rsid w:val="00885504"/>
    <w:rsid w:val="00887648"/>
    <w:rsid w:val="008907A0"/>
    <w:rsid w:val="008941A4"/>
    <w:rsid w:val="00896714"/>
    <w:rsid w:val="00897B13"/>
    <w:rsid w:val="00897D72"/>
    <w:rsid w:val="008A1E6E"/>
    <w:rsid w:val="008A28A8"/>
    <w:rsid w:val="008A51CD"/>
    <w:rsid w:val="008B284B"/>
    <w:rsid w:val="008B4A14"/>
    <w:rsid w:val="008B5493"/>
    <w:rsid w:val="008C00DB"/>
    <w:rsid w:val="008C186B"/>
    <w:rsid w:val="008C29F9"/>
    <w:rsid w:val="008C3DBC"/>
    <w:rsid w:val="008C48B2"/>
    <w:rsid w:val="008C6730"/>
    <w:rsid w:val="008D16A9"/>
    <w:rsid w:val="008D61AF"/>
    <w:rsid w:val="008F7674"/>
    <w:rsid w:val="009039FE"/>
    <w:rsid w:val="00904F6C"/>
    <w:rsid w:val="00910E5D"/>
    <w:rsid w:val="00912E31"/>
    <w:rsid w:val="00921E8A"/>
    <w:rsid w:val="0092330B"/>
    <w:rsid w:val="00923C99"/>
    <w:rsid w:val="00926299"/>
    <w:rsid w:val="00931D8F"/>
    <w:rsid w:val="009341B5"/>
    <w:rsid w:val="00934400"/>
    <w:rsid w:val="00934DB2"/>
    <w:rsid w:val="009367EB"/>
    <w:rsid w:val="0093695A"/>
    <w:rsid w:val="00941172"/>
    <w:rsid w:val="009466E4"/>
    <w:rsid w:val="00951461"/>
    <w:rsid w:val="009557E1"/>
    <w:rsid w:val="00962A7F"/>
    <w:rsid w:val="00967DA9"/>
    <w:rsid w:val="00976200"/>
    <w:rsid w:val="00976D2A"/>
    <w:rsid w:val="00986F50"/>
    <w:rsid w:val="00987B89"/>
    <w:rsid w:val="00992F52"/>
    <w:rsid w:val="00993219"/>
    <w:rsid w:val="00997854"/>
    <w:rsid w:val="009A1D28"/>
    <w:rsid w:val="009A4A51"/>
    <w:rsid w:val="009A4D24"/>
    <w:rsid w:val="009A784B"/>
    <w:rsid w:val="009A7C40"/>
    <w:rsid w:val="009B0E95"/>
    <w:rsid w:val="009B2AE5"/>
    <w:rsid w:val="009C15D6"/>
    <w:rsid w:val="009D0416"/>
    <w:rsid w:val="009D0853"/>
    <w:rsid w:val="009D2F13"/>
    <w:rsid w:val="009D4348"/>
    <w:rsid w:val="009D56B3"/>
    <w:rsid w:val="009E4898"/>
    <w:rsid w:val="009E71A0"/>
    <w:rsid w:val="009F3A9F"/>
    <w:rsid w:val="009F6228"/>
    <w:rsid w:val="00A03241"/>
    <w:rsid w:val="00A052FD"/>
    <w:rsid w:val="00A0730A"/>
    <w:rsid w:val="00A20D1B"/>
    <w:rsid w:val="00A23300"/>
    <w:rsid w:val="00A237A4"/>
    <w:rsid w:val="00A37884"/>
    <w:rsid w:val="00A4090B"/>
    <w:rsid w:val="00A40FFC"/>
    <w:rsid w:val="00A43C5D"/>
    <w:rsid w:val="00A53BE2"/>
    <w:rsid w:val="00A54955"/>
    <w:rsid w:val="00A57562"/>
    <w:rsid w:val="00A7281C"/>
    <w:rsid w:val="00A8112A"/>
    <w:rsid w:val="00A8170C"/>
    <w:rsid w:val="00A834FA"/>
    <w:rsid w:val="00A85AB9"/>
    <w:rsid w:val="00A85AC6"/>
    <w:rsid w:val="00A868FC"/>
    <w:rsid w:val="00A90000"/>
    <w:rsid w:val="00A9476C"/>
    <w:rsid w:val="00A94E06"/>
    <w:rsid w:val="00A957DD"/>
    <w:rsid w:val="00A96661"/>
    <w:rsid w:val="00AA029F"/>
    <w:rsid w:val="00AA6B37"/>
    <w:rsid w:val="00AB2605"/>
    <w:rsid w:val="00AB59BA"/>
    <w:rsid w:val="00AC1863"/>
    <w:rsid w:val="00AD57A6"/>
    <w:rsid w:val="00AE03EF"/>
    <w:rsid w:val="00AF0323"/>
    <w:rsid w:val="00AF120E"/>
    <w:rsid w:val="00AF4946"/>
    <w:rsid w:val="00AF7237"/>
    <w:rsid w:val="00B00327"/>
    <w:rsid w:val="00B03E9B"/>
    <w:rsid w:val="00B115BE"/>
    <w:rsid w:val="00B11982"/>
    <w:rsid w:val="00B11DB9"/>
    <w:rsid w:val="00B12924"/>
    <w:rsid w:val="00B17AE3"/>
    <w:rsid w:val="00B23BA7"/>
    <w:rsid w:val="00B340C7"/>
    <w:rsid w:val="00B36EEC"/>
    <w:rsid w:val="00B4626A"/>
    <w:rsid w:val="00B53FBC"/>
    <w:rsid w:val="00B5624A"/>
    <w:rsid w:val="00B61015"/>
    <w:rsid w:val="00B651ED"/>
    <w:rsid w:val="00B73757"/>
    <w:rsid w:val="00B739D4"/>
    <w:rsid w:val="00B74FAC"/>
    <w:rsid w:val="00B755B7"/>
    <w:rsid w:val="00B808F5"/>
    <w:rsid w:val="00B812E0"/>
    <w:rsid w:val="00B81EB8"/>
    <w:rsid w:val="00B84C11"/>
    <w:rsid w:val="00B91E09"/>
    <w:rsid w:val="00BA0FDA"/>
    <w:rsid w:val="00BB2372"/>
    <w:rsid w:val="00BB2C57"/>
    <w:rsid w:val="00BB4EF4"/>
    <w:rsid w:val="00BB6457"/>
    <w:rsid w:val="00BC6C93"/>
    <w:rsid w:val="00BC7A9A"/>
    <w:rsid w:val="00BD0152"/>
    <w:rsid w:val="00BD0A91"/>
    <w:rsid w:val="00BE33C2"/>
    <w:rsid w:val="00BE36A5"/>
    <w:rsid w:val="00BE59A7"/>
    <w:rsid w:val="00BF3E64"/>
    <w:rsid w:val="00BF4F5C"/>
    <w:rsid w:val="00BF5A97"/>
    <w:rsid w:val="00C00130"/>
    <w:rsid w:val="00C00DF6"/>
    <w:rsid w:val="00C010B8"/>
    <w:rsid w:val="00C0142A"/>
    <w:rsid w:val="00C01E20"/>
    <w:rsid w:val="00C0225A"/>
    <w:rsid w:val="00C023FC"/>
    <w:rsid w:val="00C06891"/>
    <w:rsid w:val="00C07603"/>
    <w:rsid w:val="00C122A6"/>
    <w:rsid w:val="00C17A82"/>
    <w:rsid w:val="00C259E9"/>
    <w:rsid w:val="00C3077C"/>
    <w:rsid w:val="00C339DA"/>
    <w:rsid w:val="00C373E7"/>
    <w:rsid w:val="00C4678C"/>
    <w:rsid w:val="00C470BB"/>
    <w:rsid w:val="00C51200"/>
    <w:rsid w:val="00C63B9C"/>
    <w:rsid w:val="00C64816"/>
    <w:rsid w:val="00C64A1B"/>
    <w:rsid w:val="00C713D8"/>
    <w:rsid w:val="00C72451"/>
    <w:rsid w:val="00C736B5"/>
    <w:rsid w:val="00C76D4A"/>
    <w:rsid w:val="00C77CC9"/>
    <w:rsid w:val="00C90621"/>
    <w:rsid w:val="00C92897"/>
    <w:rsid w:val="00C93326"/>
    <w:rsid w:val="00CA06E0"/>
    <w:rsid w:val="00CA60AB"/>
    <w:rsid w:val="00CA6792"/>
    <w:rsid w:val="00CA6F7D"/>
    <w:rsid w:val="00CC6AAC"/>
    <w:rsid w:val="00CD6164"/>
    <w:rsid w:val="00CE16DD"/>
    <w:rsid w:val="00CF04D8"/>
    <w:rsid w:val="00CF679E"/>
    <w:rsid w:val="00CF71F7"/>
    <w:rsid w:val="00D037F6"/>
    <w:rsid w:val="00D04D8F"/>
    <w:rsid w:val="00D0570E"/>
    <w:rsid w:val="00D057D2"/>
    <w:rsid w:val="00D0739E"/>
    <w:rsid w:val="00D07492"/>
    <w:rsid w:val="00D163A3"/>
    <w:rsid w:val="00D2020B"/>
    <w:rsid w:val="00D22CD8"/>
    <w:rsid w:val="00D241A8"/>
    <w:rsid w:val="00D310A8"/>
    <w:rsid w:val="00D311BF"/>
    <w:rsid w:val="00D33260"/>
    <w:rsid w:val="00D41F9E"/>
    <w:rsid w:val="00D42B94"/>
    <w:rsid w:val="00D433C2"/>
    <w:rsid w:val="00D44631"/>
    <w:rsid w:val="00D4491A"/>
    <w:rsid w:val="00D60944"/>
    <w:rsid w:val="00D75369"/>
    <w:rsid w:val="00D75B75"/>
    <w:rsid w:val="00D90315"/>
    <w:rsid w:val="00D92113"/>
    <w:rsid w:val="00D92151"/>
    <w:rsid w:val="00D92159"/>
    <w:rsid w:val="00D94EFD"/>
    <w:rsid w:val="00D96924"/>
    <w:rsid w:val="00D96C9E"/>
    <w:rsid w:val="00D979E9"/>
    <w:rsid w:val="00DA47D4"/>
    <w:rsid w:val="00DB0F2E"/>
    <w:rsid w:val="00DB1C61"/>
    <w:rsid w:val="00DB225E"/>
    <w:rsid w:val="00DB41E9"/>
    <w:rsid w:val="00DB43F5"/>
    <w:rsid w:val="00DB641E"/>
    <w:rsid w:val="00DC09D2"/>
    <w:rsid w:val="00DC2FC5"/>
    <w:rsid w:val="00DD23BD"/>
    <w:rsid w:val="00DD292A"/>
    <w:rsid w:val="00DD4FDC"/>
    <w:rsid w:val="00DE1AD1"/>
    <w:rsid w:val="00DE359E"/>
    <w:rsid w:val="00DE7577"/>
    <w:rsid w:val="00DF094F"/>
    <w:rsid w:val="00DF4696"/>
    <w:rsid w:val="00DF606A"/>
    <w:rsid w:val="00DF73C8"/>
    <w:rsid w:val="00DF7D1B"/>
    <w:rsid w:val="00E00CE1"/>
    <w:rsid w:val="00E06D3B"/>
    <w:rsid w:val="00E06DBC"/>
    <w:rsid w:val="00E176AB"/>
    <w:rsid w:val="00E17875"/>
    <w:rsid w:val="00E437BD"/>
    <w:rsid w:val="00E43FFD"/>
    <w:rsid w:val="00E57075"/>
    <w:rsid w:val="00E57AB9"/>
    <w:rsid w:val="00E62F46"/>
    <w:rsid w:val="00E6645B"/>
    <w:rsid w:val="00E732A9"/>
    <w:rsid w:val="00E73939"/>
    <w:rsid w:val="00E74533"/>
    <w:rsid w:val="00E75D32"/>
    <w:rsid w:val="00E83453"/>
    <w:rsid w:val="00E8736A"/>
    <w:rsid w:val="00E91A53"/>
    <w:rsid w:val="00E96DEE"/>
    <w:rsid w:val="00EA38D2"/>
    <w:rsid w:val="00EB4860"/>
    <w:rsid w:val="00EB5322"/>
    <w:rsid w:val="00EB657D"/>
    <w:rsid w:val="00EB7E2D"/>
    <w:rsid w:val="00EC28FF"/>
    <w:rsid w:val="00EC2BA0"/>
    <w:rsid w:val="00ED123F"/>
    <w:rsid w:val="00ED1CBA"/>
    <w:rsid w:val="00ED40A0"/>
    <w:rsid w:val="00ED40C2"/>
    <w:rsid w:val="00ED4BB2"/>
    <w:rsid w:val="00ED5343"/>
    <w:rsid w:val="00EE62D7"/>
    <w:rsid w:val="00EF0232"/>
    <w:rsid w:val="00EF4224"/>
    <w:rsid w:val="00F0023E"/>
    <w:rsid w:val="00F04AD4"/>
    <w:rsid w:val="00F07E99"/>
    <w:rsid w:val="00F23206"/>
    <w:rsid w:val="00F2512B"/>
    <w:rsid w:val="00F3513B"/>
    <w:rsid w:val="00F374C0"/>
    <w:rsid w:val="00F4075F"/>
    <w:rsid w:val="00F44ADD"/>
    <w:rsid w:val="00F4664B"/>
    <w:rsid w:val="00F6389D"/>
    <w:rsid w:val="00F640FF"/>
    <w:rsid w:val="00F665A6"/>
    <w:rsid w:val="00F66629"/>
    <w:rsid w:val="00F71EE2"/>
    <w:rsid w:val="00F71F27"/>
    <w:rsid w:val="00F72AA2"/>
    <w:rsid w:val="00F769DF"/>
    <w:rsid w:val="00F81095"/>
    <w:rsid w:val="00F81D0B"/>
    <w:rsid w:val="00F8774D"/>
    <w:rsid w:val="00F91A2C"/>
    <w:rsid w:val="00FA2A24"/>
    <w:rsid w:val="00FA6A41"/>
    <w:rsid w:val="00FA722D"/>
    <w:rsid w:val="00FA79AE"/>
    <w:rsid w:val="00FB1C9C"/>
    <w:rsid w:val="00FB3061"/>
    <w:rsid w:val="00FB3F16"/>
    <w:rsid w:val="00FB4FC9"/>
    <w:rsid w:val="00FB503E"/>
    <w:rsid w:val="00FC0906"/>
    <w:rsid w:val="00FC3F63"/>
    <w:rsid w:val="00FC5E4C"/>
    <w:rsid w:val="00FC6426"/>
    <w:rsid w:val="00FC7B9F"/>
    <w:rsid w:val="00FD251C"/>
    <w:rsid w:val="00FF07AB"/>
    <w:rsid w:val="00FF45D4"/>
    <w:rsid w:val="06B52E48"/>
    <w:rsid w:val="081229A0"/>
    <w:rsid w:val="1B4A398C"/>
    <w:rsid w:val="203A654B"/>
    <w:rsid w:val="23585B83"/>
    <w:rsid w:val="28F8573A"/>
    <w:rsid w:val="2E674766"/>
    <w:rsid w:val="37DA4603"/>
    <w:rsid w:val="3A442B9E"/>
    <w:rsid w:val="3B987B46"/>
    <w:rsid w:val="472F0389"/>
    <w:rsid w:val="4DF31DAE"/>
    <w:rsid w:val="517E428F"/>
    <w:rsid w:val="5AE77CA5"/>
    <w:rsid w:val="5B4D7251"/>
    <w:rsid w:val="5D90161B"/>
    <w:rsid w:val="5F7840BA"/>
    <w:rsid w:val="5FA75392"/>
    <w:rsid w:val="61DD2E6C"/>
    <w:rsid w:val="725929E4"/>
    <w:rsid w:val="7566333E"/>
    <w:rsid w:val="75C368C3"/>
    <w:rsid w:val="7D493C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B15"/>
    <w:pPr>
      <w:widowControl w:val="0"/>
      <w:jc w:val="both"/>
    </w:pPr>
    <w:rPr>
      <w:kern w:val="2"/>
      <w:sz w:val="21"/>
      <w:szCs w:val="24"/>
    </w:rPr>
  </w:style>
  <w:style w:type="paragraph" w:styleId="1">
    <w:name w:val="heading 1"/>
    <w:basedOn w:val="a"/>
    <w:next w:val="a"/>
    <w:link w:val="1Char"/>
    <w:qFormat/>
    <w:rsid w:val="00591B15"/>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rsid w:val="00591B15"/>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591B15"/>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qFormat/>
    <w:rsid w:val="00591B15"/>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qFormat/>
    <w:rsid w:val="00591B15"/>
    <w:pPr>
      <w:keepNext/>
      <w:keepLines/>
      <w:spacing w:before="280" w:after="290" w:line="376" w:lineRule="auto"/>
      <w:outlineLvl w:val="4"/>
    </w:pPr>
    <w:rPr>
      <w:rFonts w:ascii="Times New Roman" w:hAnsi="Times New Roman"/>
      <w:b/>
      <w:bCs/>
      <w:kern w:val="0"/>
      <w:sz w:val="28"/>
      <w:szCs w:val="28"/>
    </w:rPr>
  </w:style>
  <w:style w:type="paragraph" w:styleId="6">
    <w:name w:val="heading 6"/>
    <w:basedOn w:val="a"/>
    <w:next w:val="a"/>
    <w:link w:val="6Char"/>
    <w:uiPriority w:val="9"/>
    <w:qFormat/>
    <w:rsid w:val="00591B15"/>
    <w:pPr>
      <w:keepNext/>
      <w:keepLines/>
      <w:spacing w:before="240" w:after="64" w:line="320" w:lineRule="auto"/>
      <w:outlineLvl w:val="5"/>
    </w:pPr>
    <w:rPr>
      <w:rFonts w:ascii="Calibri Light" w:hAnsi="Calibri Light"/>
      <w:b/>
      <w:bCs/>
      <w:kern w:val="0"/>
      <w:sz w:val="24"/>
    </w:rPr>
  </w:style>
  <w:style w:type="paragraph" w:styleId="7">
    <w:name w:val="heading 7"/>
    <w:basedOn w:val="a"/>
    <w:next w:val="a"/>
    <w:link w:val="7Char"/>
    <w:uiPriority w:val="9"/>
    <w:qFormat/>
    <w:rsid w:val="00591B15"/>
    <w:pPr>
      <w:keepNext/>
      <w:keepLines/>
      <w:spacing w:before="240" w:after="64" w:line="320" w:lineRule="auto"/>
      <w:outlineLvl w:val="6"/>
    </w:pPr>
    <w:rPr>
      <w:b/>
      <w:bCs/>
      <w:kern w:val="0"/>
      <w:sz w:val="24"/>
    </w:rPr>
  </w:style>
  <w:style w:type="paragraph" w:styleId="8">
    <w:name w:val="heading 8"/>
    <w:basedOn w:val="a"/>
    <w:next w:val="a"/>
    <w:link w:val="8Char"/>
    <w:uiPriority w:val="9"/>
    <w:qFormat/>
    <w:rsid w:val="00591B15"/>
    <w:pPr>
      <w:keepNext/>
      <w:keepLines/>
      <w:spacing w:before="240" w:after="64" w:line="320" w:lineRule="auto"/>
      <w:ind w:left="3780" w:hanging="420"/>
      <w:outlineLvl w:val="7"/>
    </w:pPr>
    <w:rPr>
      <w:rFonts w:ascii="Cambria" w:hAnsi="Cambria"/>
      <w:kern w:val="0"/>
      <w:sz w:val="24"/>
    </w:rPr>
  </w:style>
  <w:style w:type="paragraph" w:styleId="9">
    <w:name w:val="heading 9"/>
    <w:basedOn w:val="a"/>
    <w:next w:val="a"/>
    <w:link w:val="9Char"/>
    <w:uiPriority w:val="9"/>
    <w:qFormat/>
    <w:rsid w:val="00591B15"/>
    <w:pPr>
      <w:keepNext/>
      <w:keepLines/>
      <w:spacing w:before="240" w:after="64" w:line="320" w:lineRule="auto"/>
      <w:ind w:left="4200" w:hanging="420"/>
      <w:outlineLvl w:val="8"/>
    </w:pPr>
    <w:rPr>
      <w:rFonts w:ascii="Cambria" w:hAnsi="Cambria"/>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link w:val="a3"/>
    <w:uiPriority w:val="99"/>
    <w:qFormat/>
    <w:locked/>
    <w:rsid w:val="00591B15"/>
    <w:rPr>
      <w:kern w:val="2"/>
      <w:sz w:val="21"/>
      <w:szCs w:val="22"/>
      <w:lang w:val="en-US" w:eastAsia="zh-CN" w:bidi="ar-SA"/>
    </w:rPr>
  </w:style>
  <w:style w:type="character" w:customStyle="1" w:styleId="Char1">
    <w:name w:val="正文文本缩进 Char1"/>
    <w:qFormat/>
    <w:rsid w:val="00591B15"/>
    <w:rPr>
      <w:rFonts w:ascii="Cambria" w:hAnsi="Cambria"/>
      <w:kern w:val="2"/>
      <w:sz w:val="24"/>
      <w:szCs w:val="24"/>
    </w:rPr>
  </w:style>
  <w:style w:type="character" w:styleId="a4">
    <w:name w:val="FollowedHyperlink"/>
    <w:uiPriority w:val="99"/>
    <w:unhideWhenUsed/>
    <w:qFormat/>
    <w:rsid w:val="00591B15"/>
    <w:rPr>
      <w:color w:val="800080"/>
      <w:u w:val="single"/>
    </w:rPr>
  </w:style>
  <w:style w:type="character" w:customStyle="1" w:styleId="Char0">
    <w:name w:val="批注框文本 Char"/>
    <w:link w:val="a5"/>
    <w:uiPriority w:val="99"/>
    <w:qFormat/>
    <w:rsid w:val="00591B15"/>
    <w:rPr>
      <w:rFonts w:ascii="Times New Roman" w:eastAsia="宋体" w:hAnsi="Times New Roman" w:cs="Times New Roman"/>
      <w:sz w:val="18"/>
      <w:szCs w:val="18"/>
    </w:rPr>
  </w:style>
  <w:style w:type="character" w:customStyle="1" w:styleId="Char2">
    <w:name w:val="正文文本缩进 Char"/>
    <w:link w:val="a6"/>
    <w:rsid w:val="00591B15"/>
    <w:rPr>
      <w:rFonts w:ascii="Times New Roman" w:eastAsia="宋体" w:hAnsi="Times New Roman" w:cs="Times New Roman"/>
      <w:szCs w:val="24"/>
    </w:rPr>
  </w:style>
  <w:style w:type="character" w:styleId="a7">
    <w:name w:val="annotation reference"/>
    <w:uiPriority w:val="99"/>
    <w:unhideWhenUsed/>
    <w:qFormat/>
    <w:rsid w:val="00591B15"/>
    <w:rPr>
      <w:sz w:val="21"/>
      <w:szCs w:val="21"/>
    </w:rPr>
  </w:style>
  <w:style w:type="character" w:customStyle="1" w:styleId="Char3">
    <w:name w:val="文档结构图 Char"/>
    <w:link w:val="a8"/>
    <w:qFormat/>
    <w:rsid w:val="00591B15"/>
    <w:rPr>
      <w:rFonts w:ascii="宋体" w:eastAsia="宋体" w:hAnsi="Times New Roman" w:cs="Times New Roman"/>
      <w:sz w:val="18"/>
      <w:szCs w:val="18"/>
    </w:rPr>
  </w:style>
  <w:style w:type="character" w:customStyle="1" w:styleId="rspan">
    <w:name w:val="r_span"/>
    <w:qFormat/>
    <w:rsid w:val="00591B15"/>
  </w:style>
  <w:style w:type="character" w:customStyle="1" w:styleId="4Char">
    <w:name w:val="标题 4 Char"/>
    <w:link w:val="4"/>
    <w:qFormat/>
    <w:rsid w:val="00591B15"/>
    <w:rPr>
      <w:rFonts w:ascii="Cambria" w:eastAsia="宋体" w:hAnsi="Cambria" w:cs="Times New Roman"/>
      <w:b/>
      <w:bCs/>
      <w:sz w:val="28"/>
      <w:szCs w:val="28"/>
    </w:rPr>
  </w:style>
  <w:style w:type="character" w:customStyle="1" w:styleId="Char4">
    <w:name w:val="正文文本 Char"/>
    <w:qFormat/>
    <w:rsid w:val="00591B15"/>
    <w:rPr>
      <w:rFonts w:ascii="Times New Roman" w:eastAsia="宋体" w:hAnsi="Times New Roman" w:cs="Times New Roman"/>
      <w:szCs w:val="24"/>
    </w:rPr>
  </w:style>
  <w:style w:type="character" w:styleId="a9">
    <w:name w:val="Hyperlink"/>
    <w:uiPriority w:val="99"/>
    <w:qFormat/>
    <w:rsid w:val="00591B15"/>
    <w:rPr>
      <w:color w:val="0000FF"/>
      <w:u w:val="single"/>
    </w:rPr>
  </w:style>
  <w:style w:type="character" w:customStyle="1" w:styleId="8Char">
    <w:name w:val="标题 8 Char"/>
    <w:link w:val="8"/>
    <w:uiPriority w:val="9"/>
    <w:qFormat/>
    <w:rsid w:val="00591B15"/>
    <w:rPr>
      <w:rFonts w:ascii="Cambria" w:eastAsia="宋体" w:hAnsi="Cambria" w:cs="Times New Roman"/>
      <w:sz w:val="24"/>
      <w:szCs w:val="24"/>
    </w:rPr>
  </w:style>
  <w:style w:type="character" w:styleId="aa">
    <w:name w:val="page number"/>
    <w:unhideWhenUsed/>
    <w:rsid w:val="00591B15"/>
    <w:rPr>
      <w:rFonts w:cs="Times New Roman"/>
    </w:rPr>
  </w:style>
  <w:style w:type="character" w:customStyle="1" w:styleId="Char5">
    <w:name w:val="页脚 Char"/>
    <w:link w:val="ab"/>
    <w:uiPriority w:val="99"/>
    <w:rsid w:val="00591B15"/>
    <w:rPr>
      <w:sz w:val="18"/>
      <w:szCs w:val="18"/>
    </w:rPr>
  </w:style>
  <w:style w:type="character" w:customStyle="1" w:styleId="Char10">
    <w:name w:val="标题 Char1"/>
    <w:uiPriority w:val="10"/>
    <w:qFormat/>
    <w:rsid w:val="00591B15"/>
    <w:rPr>
      <w:rFonts w:ascii="Cambria" w:eastAsia="宋体" w:hAnsi="Cambria" w:cs="Times New Roman"/>
      <w:b/>
      <w:bCs/>
      <w:sz w:val="32"/>
      <w:szCs w:val="32"/>
    </w:rPr>
  </w:style>
  <w:style w:type="character" w:customStyle="1" w:styleId="Char11">
    <w:name w:val="正文首行缩进 Char1"/>
    <w:uiPriority w:val="99"/>
    <w:semiHidden/>
    <w:rsid w:val="00591B15"/>
    <w:rPr>
      <w:rFonts w:ascii="Times New Roman" w:eastAsia="宋体" w:hAnsi="Times New Roman" w:cs="Times New Roman"/>
      <w:szCs w:val="24"/>
    </w:rPr>
  </w:style>
  <w:style w:type="character" w:customStyle="1" w:styleId="Char12">
    <w:name w:val="文档结构图 Char1"/>
    <w:uiPriority w:val="99"/>
    <w:semiHidden/>
    <w:qFormat/>
    <w:rsid w:val="00591B15"/>
    <w:rPr>
      <w:rFonts w:ascii="宋体" w:eastAsia="宋体" w:hAnsi="Times New Roman" w:cs="Times New Roman"/>
      <w:sz w:val="18"/>
      <w:szCs w:val="18"/>
    </w:rPr>
  </w:style>
  <w:style w:type="character" w:customStyle="1" w:styleId="rightspan">
    <w:name w:val="right_span"/>
    <w:qFormat/>
    <w:rsid w:val="00591B15"/>
  </w:style>
  <w:style w:type="character" w:customStyle="1" w:styleId="Char13">
    <w:name w:val="批注主题 Char1"/>
    <w:uiPriority w:val="99"/>
    <w:semiHidden/>
    <w:qFormat/>
    <w:rsid w:val="00591B15"/>
    <w:rPr>
      <w:rFonts w:ascii="Times New Roman" w:eastAsia="宋体" w:hAnsi="Times New Roman" w:cs="Times New Roman"/>
      <w:b/>
      <w:bCs/>
      <w:kern w:val="0"/>
      <w:sz w:val="20"/>
      <w:szCs w:val="24"/>
      <w:lang w:val="en-NZ"/>
    </w:rPr>
  </w:style>
  <w:style w:type="character" w:customStyle="1" w:styleId="Char14">
    <w:name w:val="正文文本 Char1"/>
    <w:link w:val="ac"/>
    <w:uiPriority w:val="99"/>
    <w:semiHidden/>
    <w:qFormat/>
    <w:rsid w:val="00591B15"/>
    <w:rPr>
      <w:rFonts w:ascii="Times New Roman" w:eastAsia="宋体" w:hAnsi="Times New Roman" w:cs="Times New Roman"/>
      <w:szCs w:val="24"/>
    </w:rPr>
  </w:style>
  <w:style w:type="character" w:customStyle="1" w:styleId="lspan">
    <w:name w:val="l_span"/>
    <w:qFormat/>
    <w:rsid w:val="00591B15"/>
  </w:style>
  <w:style w:type="character" w:customStyle="1" w:styleId="leftspan">
    <w:name w:val="left_span"/>
    <w:qFormat/>
    <w:rsid w:val="00591B15"/>
  </w:style>
  <w:style w:type="character" w:customStyle="1" w:styleId="6Char">
    <w:name w:val="标题 6 Char"/>
    <w:link w:val="6"/>
    <w:uiPriority w:val="9"/>
    <w:qFormat/>
    <w:rsid w:val="00591B15"/>
    <w:rPr>
      <w:rFonts w:ascii="Calibri Light" w:eastAsia="宋体" w:hAnsi="Calibri Light" w:cs="Times New Roman"/>
      <w:b/>
      <w:bCs/>
      <w:sz w:val="24"/>
      <w:szCs w:val="24"/>
    </w:rPr>
  </w:style>
  <w:style w:type="character" w:styleId="ad">
    <w:name w:val="Strong"/>
    <w:uiPriority w:val="22"/>
    <w:qFormat/>
    <w:rsid w:val="00591B15"/>
    <w:rPr>
      <w:b/>
      <w:bCs/>
    </w:rPr>
  </w:style>
  <w:style w:type="character" w:customStyle="1" w:styleId="3Char">
    <w:name w:val="标题 3 Char"/>
    <w:link w:val="3"/>
    <w:rsid w:val="00591B15"/>
    <w:rPr>
      <w:rFonts w:ascii="Times New Roman" w:eastAsia="宋体" w:hAnsi="Times New Roman" w:cs="Times New Roman"/>
      <w:b/>
      <w:bCs/>
      <w:sz w:val="32"/>
      <w:szCs w:val="32"/>
    </w:rPr>
  </w:style>
  <w:style w:type="character" w:customStyle="1" w:styleId="Char6">
    <w:name w:val="批注主题 Char"/>
    <w:link w:val="ae"/>
    <w:uiPriority w:val="99"/>
    <w:qFormat/>
    <w:rsid w:val="00591B15"/>
    <w:rPr>
      <w:rFonts w:ascii="Calibri" w:eastAsia="宋体" w:hAnsi="Calibri" w:cs="Times New Roman"/>
      <w:b/>
      <w:bCs/>
      <w:kern w:val="0"/>
      <w:sz w:val="20"/>
      <w:szCs w:val="20"/>
    </w:rPr>
  </w:style>
  <w:style w:type="character" w:customStyle="1" w:styleId="font61">
    <w:name w:val="font61"/>
    <w:basedOn w:val="a0"/>
    <w:rsid w:val="00591B15"/>
    <w:rPr>
      <w:rFonts w:ascii="宋体" w:eastAsia="宋体" w:hAnsi="宋体" w:cs="宋体" w:hint="eastAsia"/>
      <w:i w:val="0"/>
      <w:color w:val="000000"/>
      <w:sz w:val="20"/>
      <w:szCs w:val="20"/>
      <w:u w:val="none"/>
    </w:rPr>
  </w:style>
  <w:style w:type="character" w:customStyle="1" w:styleId="af">
    <w:name w:val="楷体 (中文) 楷体"/>
    <w:qFormat/>
    <w:rsid w:val="00591B15"/>
    <w:rPr>
      <w:rFonts w:ascii="楷体" w:eastAsia="楷体" w:hAnsi="楷体"/>
      <w:kern w:val="1"/>
      <w:sz w:val="28"/>
    </w:rPr>
  </w:style>
  <w:style w:type="character" w:customStyle="1" w:styleId="Char7">
    <w:name w:val="正文段落内容 Char"/>
    <w:link w:val="af0"/>
    <w:rsid w:val="00591B15"/>
    <w:rPr>
      <w:rFonts w:ascii="Times New Roman" w:eastAsia="宋体" w:hAnsi="Times New Roman" w:cs="Times New Roman"/>
      <w:kern w:val="0"/>
      <w:szCs w:val="24"/>
      <w:lang w:bidi="en-US"/>
    </w:rPr>
  </w:style>
  <w:style w:type="character" w:customStyle="1" w:styleId="2Char">
    <w:name w:val="标题 2 Char"/>
    <w:link w:val="2"/>
    <w:qFormat/>
    <w:rsid w:val="00591B15"/>
    <w:rPr>
      <w:rFonts w:ascii="Arial" w:eastAsia="黑体" w:hAnsi="Arial" w:cs="Times New Roman"/>
      <w:b/>
      <w:bCs/>
      <w:sz w:val="32"/>
      <w:szCs w:val="32"/>
    </w:rPr>
  </w:style>
  <w:style w:type="character" w:customStyle="1" w:styleId="1Char">
    <w:name w:val="标题 1 Char"/>
    <w:link w:val="1"/>
    <w:rsid w:val="00591B15"/>
    <w:rPr>
      <w:rFonts w:ascii="Times New Roman" w:eastAsia="宋体" w:hAnsi="Times New Roman" w:cs="Times New Roman"/>
      <w:b/>
      <w:bCs/>
      <w:kern w:val="44"/>
      <w:sz w:val="44"/>
      <w:szCs w:val="44"/>
    </w:rPr>
  </w:style>
  <w:style w:type="character" w:customStyle="1" w:styleId="CharChar">
    <w:name w:val="正文文本缩进 Char Char"/>
    <w:link w:val="10"/>
    <w:qFormat/>
    <w:rsid w:val="00591B15"/>
    <w:rPr>
      <w:rFonts w:ascii="Times New Roman" w:eastAsia="宋体" w:hAnsi="Times New Roman" w:cs="Times New Roman"/>
      <w:szCs w:val="24"/>
    </w:rPr>
  </w:style>
  <w:style w:type="character" w:customStyle="1" w:styleId="9Char">
    <w:name w:val="标题 9 Char"/>
    <w:link w:val="9"/>
    <w:uiPriority w:val="9"/>
    <w:qFormat/>
    <w:rsid w:val="00591B15"/>
    <w:rPr>
      <w:rFonts w:ascii="Cambria" w:eastAsia="宋体" w:hAnsi="Cambria" w:cs="Times New Roman"/>
      <w:szCs w:val="21"/>
    </w:rPr>
  </w:style>
  <w:style w:type="character" w:customStyle="1" w:styleId="5Char">
    <w:name w:val="标题 5 Char"/>
    <w:link w:val="5"/>
    <w:qFormat/>
    <w:rsid w:val="00591B15"/>
    <w:rPr>
      <w:rFonts w:ascii="Times New Roman" w:eastAsia="宋体" w:hAnsi="Times New Roman" w:cs="Times New Roman"/>
      <w:b/>
      <w:bCs/>
      <w:sz w:val="28"/>
      <w:szCs w:val="28"/>
    </w:rPr>
  </w:style>
  <w:style w:type="character" w:customStyle="1" w:styleId="7Char">
    <w:name w:val="标题 7 Char"/>
    <w:link w:val="7"/>
    <w:uiPriority w:val="9"/>
    <w:rsid w:val="00591B15"/>
    <w:rPr>
      <w:b/>
      <w:bCs/>
      <w:sz w:val="24"/>
      <w:szCs w:val="24"/>
    </w:rPr>
  </w:style>
  <w:style w:type="character" w:customStyle="1" w:styleId="Char8">
    <w:name w:val="列出段落 Char"/>
    <w:link w:val="af1"/>
    <w:uiPriority w:val="34"/>
    <w:qFormat/>
    <w:rsid w:val="00591B15"/>
    <w:rPr>
      <w:rFonts w:ascii="Calibri" w:eastAsia="宋体" w:hAnsi="Calibri" w:cs="Times New Roman"/>
    </w:rPr>
  </w:style>
  <w:style w:type="character" w:customStyle="1" w:styleId="Char9">
    <w:name w:val="页眉 Char"/>
    <w:link w:val="af2"/>
    <w:uiPriority w:val="99"/>
    <w:qFormat/>
    <w:rsid w:val="00591B15"/>
    <w:rPr>
      <w:sz w:val="18"/>
      <w:szCs w:val="18"/>
    </w:rPr>
  </w:style>
  <w:style w:type="character" w:customStyle="1" w:styleId="2Char0">
    <w:name w:val="正文首行缩进 2 Char"/>
    <w:link w:val="20"/>
    <w:qFormat/>
    <w:rsid w:val="00591B15"/>
    <w:rPr>
      <w:rFonts w:ascii="Times New Roman" w:eastAsia="宋体" w:hAnsi="Times New Roman" w:cs="Times New Roman"/>
      <w:szCs w:val="24"/>
    </w:rPr>
  </w:style>
  <w:style w:type="character" w:customStyle="1" w:styleId="CharChar0">
    <w:name w:val="正文首行缩进 Char Char"/>
    <w:link w:val="11"/>
    <w:qFormat/>
    <w:rsid w:val="00591B15"/>
    <w:rPr>
      <w:rFonts w:ascii="Times New Roman" w:eastAsia="宋体" w:hAnsi="Times New Roman" w:cs="Times New Roman"/>
      <w:kern w:val="0"/>
      <w:sz w:val="24"/>
      <w:szCs w:val="20"/>
    </w:rPr>
  </w:style>
  <w:style w:type="character" w:customStyle="1" w:styleId="Chara">
    <w:name w:val="正文首行缩进 Char"/>
    <w:link w:val="af3"/>
    <w:qFormat/>
    <w:rsid w:val="00591B15"/>
    <w:rPr>
      <w:rFonts w:ascii="Times New Roman" w:eastAsia="宋体" w:hAnsi="Times New Roman" w:cs="Times New Roman"/>
      <w:kern w:val="0"/>
      <w:sz w:val="24"/>
      <w:szCs w:val="20"/>
    </w:rPr>
  </w:style>
  <w:style w:type="character" w:customStyle="1" w:styleId="af4">
    <w:name w:val="样式 仿宋"/>
    <w:qFormat/>
    <w:rsid w:val="00591B15"/>
    <w:rPr>
      <w:rFonts w:ascii="仿宋" w:eastAsia="仿宋" w:hAnsi="仿宋"/>
      <w:kern w:val="1"/>
    </w:rPr>
  </w:style>
  <w:style w:type="character" w:customStyle="1" w:styleId="Charb">
    <w:name w:val="日期 Char"/>
    <w:link w:val="af5"/>
    <w:uiPriority w:val="99"/>
    <w:rsid w:val="00591B15"/>
    <w:rPr>
      <w:rFonts w:ascii="Times New Roman" w:eastAsia="宋体" w:hAnsi="Times New Roman" w:cs="Times New Roman"/>
      <w:szCs w:val="24"/>
    </w:rPr>
  </w:style>
  <w:style w:type="character" w:customStyle="1" w:styleId="Charc">
    <w:name w:val="批注文字 Char"/>
    <w:link w:val="af6"/>
    <w:uiPriority w:val="99"/>
    <w:qFormat/>
    <w:rsid w:val="00591B15"/>
    <w:rPr>
      <w:rFonts w:ascii="Times New Roman" w:eastAsia="楷体_GB2312" w:hAnsi="Times New Roman" w:cs="Times New Roman"/>
      <w:kern w:val="0"/>
      <w:sz w:val="20"/>
      <w:szCs w:val="20"/>
      <w:lang w:val="en-NZ"/>
    </w:rPr>
  </w:style>
  <w:style w:type="character" w:customStyle="1" w:styleId="Chard">
    <w:name w:val="标题 Char"/>
    <w:link w:val="af7"/>
    <w:qFormat/>
    <w:rsid w:val="00591B15"/>
    <w:rPr>
      <w:rFonts w:ascii="Cambria" w:eastAsia="宋体" w:hAnsi="Cambria" w:cs="Times New Roman"/>
      <w:b/>
      <w:bCs/>
      <w:szCs w:val="32"/>
    </w:rPr>
  </w:style>
  <w:style w:type="paragraph" w:styleId="21">
    <w:name w:val="toc 2"/>
    <w:basedOn w:val="a"/>
    <w:next w:val="a"/>
    <w:uiPriority w:val="39"/>
    <w:qFormat/>
    <w:rsid w:val="00591B15"/>
    <w:pPr>
      <w:spacing w:before="120"/>
      <w:ind w:left="210"/>
      <w:jc w:val="left"/>
    </w:pPr>
    <w:rPr>
      <w:rFonts w:cs="Calibri"/>
      <w:b/>
      <w:bCs/>
      <w:sz w:val="22"/>
      <w:szCs w:val="22"/>
    </w:rPr>
  </w:style>
  <w:style w:type="paragraph" w:customStyle="1" w:styleId="12">
    <w:name w:val="普通(网站)1"/>
    <w:basedOn w:val="a"/>
    <w:qFormat/>
    <w:rsid w:val="00591B15"/>
    <w:pPr>
      <w:widowControl/>
      <w:spacing w:before="100" w:beforeAutospacing="1" w:after="100" w:afterAutospacing="1"/>
      <w:jc w:val="left"/>
    </w:pPr>
    <w:rPr>
      <w:rFonts w:ascii="宋体" w:hAnsi="宋体" w:cs="宋体"/>
      <w:kern w:val="0"/>
      <w:sz w:val="24"/>
    </w:rPr>
  </w:style>
  <w:style w:type="paragraph" w:styleId="ab">
    <w:name w:val="footer"/>
    <w:basedOn w:val="a"/>
    <w:link w:val="Char5"/>
    <w:uiPriority w:val="99"/>
    <w:unhideWhenUsed/>
    <w:qFormat/>
    <w:rsid w:val="00591B15"/>
    <w:pPr>
      <w:tabs>
        <w:tab w:val="center" w:pos="4153"/>
        <w:tab w:val="right" w:pos="8306"/>
      </w:tabs>
      <w:snapToGrid w:val="0"/>
      <w:jc w:val="left"/>
    </w:pPr>
    <w:rPr>
      <w:kern w:val="0"/>
      <w:sz w:val="18"/>
      <w:szCs w:val="18"/>
    </w:rPr>
  </w:style>
  <w:style w:type="paragraph" w:styleId="20">
    <w:name w:val="Body Text First Indent 2"/>
    <w:basedOn w:val="a6"/>
    <w:link w:val="2Char0"/>
    <w:rsid w:val="00591B15"/>
    <w:pPr>
      <w:ind w:firstLineChars="200" w:firstLine="420"/>
    </w:pPr>
  </w:style>
  <w:style w:type="paragraph" w:styleId="af8">
    <w:name w:val="Normal Indent"/>
    <w:basedOn w:val="a"/>
    <w:qFormat/>
    <w:rsid w:val="00591B15"/>
    <w:pPr>
      <w:spacing w:line="360" w:lineRule="auto"/>
      <w:ind w:firstLineChars="200" w:firstLine="420"/>
    </w:pPr>
    <w:rPr>
      <w:rFonts w:eastAsia="仿宋"/>
      <w:sz w:val="24"/>
    </w:rPr>
  </w:style>
  <w:style w:type="paragraph" w:styleId="af7">
    <w:name w:val="Title"/>
    <w:basedOn w:val="a"/>
    <w:next w:val="a"/>
    <w:link w:val="Chard"/>
    <w:qFormat/>
    <w:rsid w:val="00591B15"/>
    <w:pPr>
      <w:spacing w:before="240" w:after="60" w:line="360" w:lineRule="auto"/>
      <w:jc w:val="center"/>
      <w:outlineLvl w:val="0"/>
    </w:pPr>
    <w:rPr>
      <w:rFonts w:ascii="Cambria" w:hAnsi="Cambria"/>
      <w:b/>
      <w:bCs/>
      <w:kern w:val="0"/>
      <w:sz w:val="20"/>
      <w:szCs w:val="32"/>
    </w:rPr>
  </w:style>
  <w:style w:type="paragraph" w:customStyle="1" w:styleId="13">
    <w:name w:val="样式1"/>
    <w:basedOn w:val="a"/>
    <w:qFormat/>
    <w:rsid w:val="00591B15"/>
    <w:pPr>
      <w:widowControl/>
      <w:autoSpaceDE w:val="0"/>
      <w:autoSpaceDN w:val="0"/>
      <w:adjustRightInd w:val="0"/>
      <w:spacing w:line="360" w:lineRule="auto"/>
      <w:jc w:val="center"/>
    </w:pPr>
    <w:rPr>
      <w:rFonts w:ascii="黑体" w:eastAsia="黑体" w:cs="黑体"/>
      <w:kern w:val="0"/>
      <w:sz w:val="30"/>
      <w:szCs w:val="30"/>
    </w:rPr>
  </w:style>
  <w:style w:type="paragraph" w:styleId="40">
    <w:name w:val="toc 4"/>
    <w:basedOn w:val="a"/>
    <w:next w:val="a"/>
    <w:uiPriority w:val="39"/>
    <w:qFormat/>
    <w:rsid w:val="00591B15"/>
    <w:pPr>
      <w:ind w:left="630"/>
      <w:jc w:val="left"/>
    </w:pPr>
    <w:rPr>
      <w:rFonts w:cs="Calibri"/>
      <w:sz w:val="20"/>
      <w:szCs w:val="20"/>
    </w:rPr>
  </w:style>
  <w:style w:type="paragraph" w:customStyle="1" w:styleId="CharCharCharCharCharCharChar1">
    <w:name w:val="Char Char Char Char Char Char Char1"/>
    <w:basedOn w:val="a"/>
    <w:qFormat/>
    <w:rsid w:val="00591B15"/>
    <w:pPr>
      <w:spacing w:line="240" w:lineRule="atLeast"/>
      <w:ind w:left="420" w:firstLine="420"/>
    </w:pPr>
    <w:rPr>
      <w:kern w:val="0"/>
      <w:szCs w:val="21"/>
    </w:rPr>
  </w:style>
  <w:style w:type="paragraph" w:styleId="30">
    <w:name w:val="toc 3"/>
    <w:basedOn w:val="a"/>
    <w:next w:val="a"/>
    <w:uiPriority w:val="39"/>
    <w:qFormat/>
    <w:rsid w:val="00591B15"/>
    <w:pPr>
      <w:ind w:left="420"/>
      <w:jc w:val="left"/>
    </w:pPr>
    <w:rPr>
      <w:rFonts w:cs="Calibri"/>
      <w:sz w:val="20"/>
      <w:szCs w:val="20"/>
    </w:rPr>
  </w:style>
  <w:style w:type="paragraph" w:styleId="af9">
    <w:name w:val="caption"/>
    <w:basedOn w:val="a"/>
    <w:next w:val="a"/>
    <w:uiPriority w:val="35"/>
    <w:qFormat/>
    <w:rsid w:val="00591B15"/>
    <w:rPr>
      <w:rFonts w:ascii="Cambria" w:eastAsia="黑体" w:hAnsi="Cambria"/>
      <w:sz w:val="20"/>
      <w:szCs w:val="20"/>
    </w:rPr>
  </w:style>
  <w:style w:type="paragraph" w:styleId="70">
    <w:name w:val="toc 7"/>
    <w:basedOn w:val="a"/>
    <w:next w:val="a"/>
    <w:uiPriority w:val="39"/>
    <w:qFormat/>
    <w:rsid w:val="00591B15"/>
    <w:pPr>
      <w:ind w:left="1260"/>
      <w:jc w:val="left"/>
    </w:pPr>
    <w:rPr>
      <w:rFonts w:cs="Calibri"/>
      <w:sz w:val="20"/>
      <w:szCs w:val="20"/>
    </w:rPr>
  </w:style>
  <w:style w:type="paragraph" w:styleId="afa">
    <w:name w:val="Plain Text"/>
    <w:basedOn w:val="a"/>
    <w:rsid w:val="00591B15"/>
    <w:rPr>
      <w:rFonts w:ascii="宋体" w:hAnsi="Courier New"/>
      <w:sz w:val="24"/>
      <w:szCs w:val="20"/>
    </w:rPr>
  </w:style>
  <w:style w:type="paragraph" w:styleId="80">
    <w:name w:val="toc 8"/>
    <w:basedOn w:val="a"/>
    <w:next w:val="a"/>
    <w:uiPriority w:val="39"/>
    <w:qFormat/>
    <w:rsid w:val="00591B15"/>
    <w:pPr>
      <w:ind w:left="1470"/>
      <w:jc w:val="left"/>
    </w:pPr>
    <w:rPr>
      <w:rFonts w:cs="Calibri"/>
      <w:sz w:val="20"/>
      <w:szCs w:val="20"/>
    </w:rPr>
  </w:style>
  <w:style w:type="paragraph" w:styleId="90">
    <w:name w:val="toc 9"/>
    <w:basedOn w:val="a"/>
    <w:next w:val="a"/>
    <w:uiPriority w:val="39"/>
    <w:qFormat/>
    <w:rsid w:val="00591B15"/>
    <w:pPr>
      <w:ind w:left="1680"/>
      <w:jc w:val="left"/>
    </w:pPr>
    <w:rPr>
      <w:rFonts w:cs="Calibri"/>
      <w:sz w:val="20"/>
      <w:szCs w:val="20"/>
    </w:rPr>
  </w:style>
  <w:style w:type="paragraph" w:styleId="a6">
    <w:name w:val="Body Text Indent"/>
    <w:basedOn w:val="a"/>
    <w:link w:val="Char2"/>
    <w:unhideWhenUsed/>
    <w:qFormat/>
    <w:rsid w:val="00591B15"/>
    <w:pPr>
      <w:spacing w:after="120"/>
      <w:ind w:leftChars="200" w:left="420"/>
    </w:pPr>
    <w:rPr>
      <w:rFonts w:ascii="Times New Roman" w:hAnsi="Times New Roman"/>
      <w:kern w:val="0"/>
      <w:sz w:val="20"/>
    </w:rPr>
  </w:style>
  <w:style w:type="paragraph" w:styleId="afb">
    <w:name w:val="Revision"/>
    <w:uiPriority w:val="99"/>
    <w:unhideWhenUsed/>
    <w:rsid w:val="00591B15"/>
    <w:rPr>
      <w:kern w:val="2"/>
      <w:sz w:val="21"/>
      <w:szCs w:val="24"/>
    </w:rPr>
  </w:style>
  <w:style w:type="paragraph" w:customStyle="1" w:styleId="-11">
    <w:name w:val="彩色列表 - 着色 11"/>
    <w:basedOn w:val="a"/>
    <w:uiPriority w:val="34"/>
    <w:qFormat/>
    <w:rsid w:val="00591B15"/>
    <w:pPr>
      <w:spacing w:line="360" w:lineRule="auto"/>
      <w:ind w:firstLineChars="200" w:firstLine="420"/>
    </w:pPr>
    <w:rPr>
      <w:rFonts w:eastAsia="仿宋"/>
      <w:sz w:val="24"/>
    </w:rPr>
  </w:style>
  <w:style w:type="paragraph" w:styleId="60">
    <w:name w:val="toc 6"/>
    <w:basedOn w:val="a"/>
    <w:next w:val="a"/>
    <w:uiPriority w:val="39"/>
    <w:qFormat/>
    <w:rsid w:val="00591B15"/>
    <w:pPr>
      <w:ind w:left="1050"/>
      <w:jc w:val="left"/>
    </w:pPr>
    <w:rPr>
      <w:rFonts w:cs="Calibri"/>
      <w:sz w:val="20"/>
      <w:szCs w:val="20"/>
    </w:rPr>
  </w:style>
  <w:style w:type="paragraph" w:customStyle="1" w:styleId="CharCharChar1Char8">
    <w:name w:val="Char Char Char1 Char8"/>
    <w:basedOn w:val="a"/>
    <w:semiHidden/>
    <w:qFormat/>
    <w:rsid w:val="00591B15"/>
    <w:pPr>
      <w:spacing w:line="360" w:lineRule="auto"/>
      <w:ind w:firstLineChars="200" w:firstLine="200"/>
    </w:pPr>
    <w:rPr>
      <w:rFonts w:ascii="宋体" w:hAnsi="宋体" w:cs="宋体"/>
      <w:sz w:val="24"/>
    </w:rPr>
  </w:style>
  <w:style w:type="paragraph" w:styleId="a5">
    <w:name w:val="Balloon Text"/>
    <w:basedOn w:val="a"/>
    <w:link w:val="Char0"/>
    <w:uiPriority w:val="99"/>
    <w:unhideWhenUsed/>
    <w:rsid w:val="00591B15"/>
    <w:rPr>
      <w:rFonts w:ascii="Times New Roman" w:hAnsi="Times New Roman"/>
      <w:kern w:val="0"/>
      <w:sz w:val="18"/>
      <w:szCs w:val="18"/>
    </w:rPr>
  </w:style>
  <w:style w:type="paragraph" w:customStyle="1" w:styleId="goal-name-2">
    <w:name w:val="goal-name-2"/>
    <w:basedOn w:val="a"/>
    <w:qFormat/>
    <w:rsid w:val="00591B15"/>
    <w:pPr>
      <w:keepNext/>
      <w:keepLines/>
      <w:widowControl/>
      <w:tabs>
        <w:tab w:val="left" w:pos="1152"/>
      </w:tabs>
      <w:suppressAutoHyphens/>
      <w:spacing w:before="60" w:line="360" w:lineRule="auto"/>
      <w:jc w:val="left"/>
    </w:pPr>
    <w:rPr>
      <w:rFonts w:ascii="Arial" w:eastAsia="仿宋" w:hAnsi="Arial"/>
      <w:kern w:val="0"/>
      <w:sz w:val="14"/>
      <w:szCs w:val="20"/>
      <w:lang w:eastAsia="en-US"/>
    </w:rPr>
  </w:style>
  <w:style w:type="paragraph" w:styleId="50">
    <w:name w:val="toc 5"/>
    <w:basedOn w:val="a"/>
    <w:next w:val="a"/>
    <w:uiPriority w:val="39"/>
    <w:qFormat/>
    <w:rsid w:val="00591B15"/>
    <w:pPr>
      <w:ind w:left="840"/>
      <w:jc w:val="left"/>
    </w:pPr>
    <w:rPr>
      <w:rFonts w:cs="Calibri"/>
      <w:sz w:val="20"/>
      <w:szCs w:val="20"/>
    </w:rPr>
  </w:style>
  <w:style w:type="paragraph" w:styleId="ac">
    <w:name w:val="Body Text"/>
    <w:basedOn w:val="a"/>
    <w:link w:val="Char14"/>
    <w:uiPriority w:val="99"/>
    <w:unhideWhenUsed/>
    <w:qFormat/>
    <w:rsid w:val="00591B15"/>
    <w:pPr>
      <w:spacing w:after="120"/>
    </w:pPr>
    <w:rPr>
      <w:rFonts w:ascii="Times New Roman" w:hAnsi="Times New Roman"/>
      <w:kern w:val="0"/>
      <w:sz w:val="20"/>
    </w:rPr>
  </w:style>
  <w:style w:type="paragraph" w:styleId="afc">
    <w:name w:val="Normal (Web)"/>
    <w:basedOn w:val="a"/>
    <w:uiPriority w:val="99"/>
    <w:qFormat/>
    <w:rsid w:val="00591B15"/>
    <w:pPr>
      <w:adjustRightInd w:val="0"/>
      <w:snapToGrid w:val="0"/>
      <w:spacing w:beforeAutospacing="1" w:afterAutospacing="1" w:line="360" w:lineRule="auto"/>
      <w:ind w:firstLineChars="200" w:firstLine="480"/>
      <w:jc w:val="left"/>
    </w:pPr>
    <w:rPr>
      <w:rFonts w:eastAsia="仿宋"/>
      <w:kern w:val="0"/>
      <w:sz w:val="24"/>
    </w:rPr>
  </w:style>
  <w:style w:type="paragraph" w:customStyle="1" w:styleId="CharCharCharChar">
    <w:name w:val="Char Char Char Char"/>
    <w:basedOn w:val="a"/>
    <w:qFormat/>
    <w:rsid w:val="00591B15"/>
    <w:rPr>
      <w:szCs w:val="20"/>
    </w:rPr>
  </w:style>
  <w:style w:type="paragraph" w:styleId="af2">
    <w:name w:val="header"/>
    <w:basedOn w:val="a"/>
    <w:link w:val="Char9"/>
    <w:uiPriority w:val="99"/>
    <w:unhideWhenUsed/>
    <w:rsid w:val="00591B15"/>
    <w:pPr>
      <w:pBdr>
        <w:bottom w:val="single" w:sz="6" w:space="1" w:color="auto"/>
      </w:pBdr>
      <w:tabs>
        <w:tab w:val="center" w:pos="4153"/>
        <w:tab w:val="right" w:pos="8306"/>
      </w:tabs>
      <w:snapToGrid w:val="0"/>
      <w:jc w:val="center"/>
    </w:pPr>
    <w:rPr>
      <w:kern w:val="0"/>
      <w:sz w:val="18"/>
      <w:szCs w:val="18"/>
    </w:rPr>
  </w:style>
  <w:style w:type="paragraph" w:styleId="22">
    <w:name w:val="List 2"/>
    <w:basedOn w:val="a"/>
    <w:qFormat/>
    <w:rsid w:val="00591B15"/>
    <w:pPr>
      <w:ind w:leftChars="200" w:left="100" w:hangingChars="200" w:hanging="200"/>
    </w:pPr>
    <w:rPr>
      <w:sz w:val="28"/>
    </w:rPr>
  </w:style>
  <w:style w:type="paragraph" w:styleId="a8">
    <w:name w:val="Document Map"/>
    <w:basedOn w:val="a"/>
    <w:link w:val="Char3"/>
    <w:unhideWhenUsed/>
    <w:qFormat/>
    <w:rsid w:val="00591B15"/>
    <w:pPr>
      <w:spacing w:line="360" w:lineRule="auto"/>
    </w:pPr>
    <w:rPr>
      <w:rFonts w:ascii="宋体" w:hAnsi="Times New Roman"/>
      <w:kern w:val="0"/>
      <w:sz w:val="18"/>
      <w:szCs w:val="18"/>
    </w:rPr>
  </w:style>
  <w:style w:type="paragraph" w:styleId="14">
    <w:name w:val="toc 1"/>
    <w:basedOn w:val="a"/>
    <w:next w:val="a"/>
    <w:uiPriority w:val="39"/>
    <w:qFormat/>
    <w:rsid w:val="00591B15"/>
    <w:pPr>
      <w:spacing w:before="120"/>
      <w:jc w:val="left"/>
    </w:pPr>
    <w:rPr>
      <w:rFonts w:cs="Calibri"/>
      <w:b/>
      <w:bCs/>
      <w:i/>
      <w:iCs/>
      <w:sz w:val="24"/>
    </w:rPr>
  </w:style>
  <w:style w:type="paragraph" w:styleId="afd">
    <w:name w:val="toa heading"/>
    <w:basedOn w:val="a"/>
    <w:next w:val="a"/>
    <w:semiHidden/>
    <w:qFormat/>
    <w:rsid w:val="00591B15"/>
    <w:pPr>
      <w:spacing w:before="120"/>
    </w:pPr>
    <w:rPr>
      <w:rFonts w:ascii="Arial" w:hAnsi="Arial" w:cs="Arial"/>
      <w:sz w:val="24"/>
    </w:rPr>
  </w:style>
  <w:style w:type="paragraph" w:customStyle="1" w:styleId="15">
    <w:name w:val="样式 仿宋 行距: 1.5 倍行距"/>
    <w:basedOn w:val="a"/>
    <w:qFormat/>
    <w:rsid w:val="00591B15"/>
    <w:pPr>
      <w:spacing w:line="360" w:lineRule="auto"/>
    </w:pPr>
    <w:rPr>
      <w:rFonts w:ascii="仿宋" w:eastAsia="仿宋" w:hAnsi="仿宋" w:cs="宋体"/>
      <w:sz w:val="24"/>
      <w:szCs w:val="20"/>
    </w:rPr>
  </w:style>
  <w:style w:type="paragraph" w:styleId="af3">
    <w:name w:val="Body Text First Indent"/>
    <w:basedOn w:val="ac"/>
    <w:link w:val="Chara"/>
    <w:qFormat/>
    <w:rsid w:val="00591B15"/>
    <w:pPr>
      <w:autoSpaceDE w:val="0"/>
      <w:autoSpaceDN w:val="0"/>
      <w:adjustRightInd w:val="0"/>
      <w:spacing w:line="360" w:lineRule="auto"/>
      <w:ind w:firstLineChars="100" w:firstLine="420"/>
      <w:textAlignment w:val="baseline"/>
    </w:pPr>
    <w:rPr>
      <w:sz w:val="24"/>
      <w:szCs w:val="20"/>
    </w:rPr>
  </w:style>
  <w:style w:type="paragraph" w:styleId="ae">
    <w:name w:val="annotation subject"/>
    <w:basedOn w:val="af6"/>
    <w:next w:val="af6"/>
    <w:link w:val="Char6"/>
    <w:uiPriority w:val="99"/>
    <w:unhideWhenUsed/>
    <w:qFormat/>
    <w:rsid w:val="00591B15"/>
    <w:pPr>
      <w:overflowPunct/>
      <w:autoSpaceDE/>
      <w:autoSpaceDN/>
      <w:adjustRightInd/>
      <w:spacing w:after="0"/>
      <w:textAlignment w:val="auto"/>
    </w:pPr>
    <w:rPr>
      <w:rFonts w:ascii="Calibri" w:eastAsia="宋体" w:hAnsi="Calibri"/>
      <w:b/>
      <w:bCs/>
    </w:rPr>
  </w:style>
  <w:style w:type="paragraph" w:styleId="af5">
    <w:name w:val="Date"/>
    <w:basedOn w:val="a"/>
    <w:next w:val="a"/>
    <w:link w:val="Charb"/>
    <w:uiPriority w:val="99"/>
    <w:unhideWhenUsed/>
    <w:qFormat/>
    <w:rsid w:val="00591B15"/>
    <w:pPr>
      <w:ind w:leftChars="2500" w:left="100"/>
    </w:pPr>
    <w:rPr>
      <w:rFonts w:ascii="Times New Roman" w:hAnsi="Times New Roman"/>
      <w:kern w:val="0"/>
      <w:sz w:val="20"/>
    </w:rPr>
  </w:style>
  <w:style w:type="paragraph" w:styleId="af6">
    <w:name w:val="annotation text"/>
    <w:basedOn w:val="a"/>
    <w:link w:val="Charc"/>
    <w:uiPriority w:val="99"/>
    <w:qFormat/>
    <w:rsid w:val="00591B15"/>
    <w:pPr>
      <w:overflowPunct w:val="0"/>
      <w:autoSpaceDE w:val="0"/>
      <w:autoSpaceDN w:val="0"/>
      <w:adjustRightInd w:val="0"/>
      <w:spacing w:after="120"/>
      <w:jc w:val="left"/>
      <w:textAlignment w:val="baseline"/>
    </w:pPr>
    <w:rPr>
      <w:rFonts w:ascii="Times New Roman" w:eastAsia="楷体_GB2312" w:hAnsi="Times New Roman"/>
      <w:kern w:val="0"/>
      <w:sz w:val="20"/>
      <w:szCs w:val="20"/>
      <w:lang w:val="en-NZ"/>
    </w:rPr>
  </w:style>
  <w:style w:type="paragraph" w:customStyle="1" w:styleId="16">
    <w:name w:val="样式 样式 标题 1 + (西文) 黑体 (中文) 黑体 小三 蓝色 + 非加粗 居中"/>
    <w:basedOn w:val="17"/>
    <w:qFormat/>
    <w:rsid w:val="00591B15"/>
    <w:pPr>
      <w:jc w:val="center"/>
    </w:pPr>
    <w:rPr>
      <w:rFonts w:cs="宋体"/>
      <w:b w:val="0"/>
      <w:bCs w:val="0"/>
      <w:szCs w:val="20"/>
    </w:rPr>
  </w:style>
  <w:style w:type="paragraph" w:customStyle="1" w:styleId="TOC1">
    <w:name w:val="TOC 标题1"/>
    <w:basedOn w:val="1"/>
    <w:next w:val="a"/>
    <w:uiPriority w:val="39"/>
    <w:unhideWhenUsed/>
    <w:qFormat/>
    <w:rsid w:val="00591B15"/>
    <w:pPr>
      <w:widowControl/>
      <w:spacing w:before="480" w:after="0" w:line="276" w:lineRule="auto"/>
      <w:jc w:val="left"/>
      <w:outlineLvl w:val="9"/>
    </w:pPr>
    <w:rPr>
      <w:rFonts w:ascii="Cambria" w:hAnsi="Cambria"/>
      <w:color w:val="366091"/>
      <w:kern w:val="0"/>
      <w:sz w:val="28"/>
      <w:szCs w:val="28"/>
    </w:rPr>
  </w:style>
  <w:style w:type="paragraph" w:customStyle="1" w:styleId="42">
    <w:name w:val="正文列4_2"/>
    <w:basedOn w:val="a"/>
    <w:qFormat/>
    <w:rsid w:val="00591B15"/>
    <w:pPr>
      <w:spacing w:line="360" w:lineRule="exact"/>
    </w:pPr>
    <w:rPr>
      <w:rFonts w:ascii="宋体" w:eastAsia="仿宋"/>
      <w:sz w:val="24"/>
      <w:szCs w:val="20"/>
    </w:rPr>
  </w:style>
  <w:style w:type="paragraph" w:customStyle="1" w:styleId="contentp">
    <w:name w:val="content_p"/>
    <w:basedOn w:val="a"/>
    <w:qFormat/>
    <w:rsid w:val="00591B15"/>
    <w:pPr>
      <w:widowControl/>
      <w:spacing w:before="100" w:beforeAutospacing="1" w:after="100" w:afterAutospacing="1"/>
      <w:jc w:val="left"/>
    </w:pPr>
    <w:rPr>
      <w:rFonts w:ascii="宋体" w:hAnsi="宋体" w:cs="宋体"/>
      <w:kern w:val="0"/>
      <w:sz w:val="24"/>
    </w:rPr>
  </w:style>
  <w:style w:type="paragraph" w:styleId="a3">
    <w:name w:val="No Spacing"/>
    <w:link w:val="Char"/>
    <w:uiPriority w:val="99"/>
    <w:qFormat/>
    <w:rsid w:val="00591B15"/>
    <w:pPr>
      <w:widowControl w:val="0"/>
      <w:jc w:val="both"/>
    </w:pPr>
    <w:rPr>
      <w:kern w:val="2"/>
      <w:sz w:val="21"/>
      <w:szCs w:val="22"/>
    </w:rPr>
  </w:style>
  <w:style w:type="paragraph" w:customStyle="1" w:styleId="Style31">
    <w:name w:val="_Style 31"/>
    <w:qFormat/>
    <w:rsid w:val="00591B15"/>
    <w:pPr>
      <w:widowControl w:val="0"/>
      <w:jc w:val="both"/>
    </w:pPr>
    <w:rPr>
      <w:kern w:val="2"/>
      <w:sz w:val="21"/>
      <w:szCs w:val="22"/>
    </w:rPr>
  </w:style>
  <w:style w:type="paragraph" w:styleId="af1">
    <w:name w:val="List Paragraph"/>
    <w:basedOn w:val="a"/>
    <w:link w:val="Char8"/>
    <w:uiPriority w:val="34"/>
    <w:qFormat/>
    <w:rsid w:val="00591B15"/>
    <w:pPr>
      <w:ind w:firstLineChars="200" w:firstLine="420"/>
    </w:pPr>
    <w:rPr>
      <w:kern w:val="0"/>
      <w:sz w:val="20"/>
      <w:szCs w:val="20"/>
    </w:rPr>
  </w:style>
  <w:style w:type="paragraph" w:customStyle="1" w:styleId="23">
    <w:name w:val="列出段落2"/>
    <w:basedOn w:val="a"/>
    <w:qFormat/>
    <w:rsid w:val="00591B15"/>
    <w:pPr>
      <w:ind w:firstLineChars="200" w:firstLine="420"/>
    </w:pPr>
  </w:style>
  <w:style w:type="paragraph" w:customStyle="1" w:styleId="af0">
    <w:name w:val="正文段落内容"/>
    <w:basedOn w:val="a"/>
    <w:link w:val="Char7"/>
    <w:qFormat/>
    <w:rsid w:val="00591B15"/>
    <w:pPr>
      <w:ind w:firstLineChars="200" w:firstLine="200"/>
      <w:jc w:val="left"/>
    </w:pPr>
    <w:rPr>
      <w:rFonts w:ascii="Times New Roman" w:hAnsi="Times New Roman"/>
      <w:kern w:val="0"/>
      <w:sz w:val="20"/>
      <w:lang w:bidi="en-US"/>
    </w:rPr>
  </w:style>
  <w:style w:type="paragraph" w:customStyle="1" w:styleId="10">
    <w:name w:val="正文文本缩进1"/>
    <w:basedOn w:val="a"/>
    <w:link w:val="CharChar"/>
    <w:qFormat/>
    <w:rsid w:val="00591B15"/>
    <w:pPr>
      <w:spacing w:after="120"/>
      <w:ind w:leftChars="200" w:left="420"/>
    </w:pPr>
    <w:rPr>
      <w:rFonts w:ascii="Times New Roman" w:hAnsi="Times New Roman"/>
      <w:kern w:val="0"/>
      <w:sz w:val="20"/>
    </w:rPr>
  </w:style>
  <w:style w:type="paragraph" w:customStyle="1" w:styleId="18">
    <w:name w:val="文档结构图1"/>
    <w:basedOn w:val="a"/>
    <w:qFormat/>
    <w:rsid w:val="00591B15"/>
    <w:rPr>
      <w:rFonts w:ascii="宋体"/>
      <w:kern w:val="0"/>
      <w:sz w:val="18"/>
      <w:szCs w:val="18"/>
    </w:rPr>
  </w:style>
  <w:style w:type="paragraph" w:customStyle="1" w:styleId="11">
    <w:name w:val="正文首行缩进1"/>
    <w:basedOn w:val="ac"/>
    <w:link w:val="CharChar0"/>
    <w:qFormat/>
    <w:rsid w:val="00591B15"/>
    <w:pPr>
      <w:autoSpaceDE w:val="0"/>
      <w:autoSpaceDN w:val="0"/>
      <w:adjustRightInd w:val="0"/>
      <w:ind w:firstLineChars="100" w:firstLine="420"/>
      <w:textAlignment w:val="baseline"/>
    </w:pPr>
    <w:rPr>
      <w:sz w:val="24"/>
      <w:szCs w:val="20"/>
    </w:rPr>
  </w:style>
  <w:style w:type="paragraph" w:customStyle="1" w:styleId="Style28">
    <w:name w:val="_Style 28"/>
    <w:qFormat/>
    <w:rsid w:val="00591B15"/>
    <w:pPr>
      <w:widowControl w:val="0"/>
      <w:jc w:val="both"/>
    </w:pPr>
    <w:rPr>
      <w:kern w:val="2"/>
      <w:sz w:val="21"/>
      <w:szCs w:val="22"/>
    </w:rPr>
  </w:style>
  <w:style w:type="paragraph" w:customStyle="1" w:styleId="19">
    <w:name w:val="列出段落1"/>
    <w:basedOn w:val="a"/>
    <w:uiPriority w:val="34"/>
    <w:qFormat/>
    <w:rsid w:val="00591B15"/>
    <w:pPr>
      <w:spacing w:line="360" w:lineRule="auto"/>
      <w:ind w:firstLineChars="200" w:firstLine="420"/>
    </w:pPr>
    <w:rPr>
      <w:rFonts w:eastAsia="仿宋"/>
      <w:sz w:val="24"/>
    </w:rPr>
  </w:style>
  <w:style w:type="paragraph" w:customStyle="1" w:styleId="Style8">
    <w:name w:val="_Style 8"/>
    <w:basedOn w:val="a"/>
    <w:qFormat/>
    <w:rsid w:val="00591B15"/>
    <w:pPr>
      <w:tabs>
        <w:tab w:val="left" w:pos="360"/>
      </w:tabs>
    </w:pPr>
    <w:rPr>
      <w:sz w:val="24"/>
    </w:rPr>
  </w:style>
  <w:style w:type="paragraph" w:customStyle="1" w:styleId="afe">
    <w:name w:val="样式１"/>
    <w:basedOn w:val="1"/>
    <w:qFormat/>
    <w:rsid w:val="00591B15"/>
    <w:pPr>
      <w:jc w:val="center"/>
    </w:pPr>
    <w:rPr>
      <w:rFonts w:ascii="Arial" w:hAnsi="Arial"/>
      <w:kern w:val="1"/>
      <w:sz w:val="30"/>
    </w:rPr>
  </w:style>
  <w:style w:type="paragraph" w:customStyle="1" w:styleId="210">
    <w:name w:val="列表 21"/>
    <w:basedOn w:val="a"/>
    <w:qFormat/>
    <w:rsid w:val="00591B15"/>
    <w:pPr>
      <w:ind w:leftChars="200" w:left="100" w:hangingChars="200" w:hanging="200"/>
      <w:contextualSpacing/>
    </w:pPr>
  </w:style>
  <w:style w:type="paragraph" w:customStyle="1" w:styleId="17">
    <w:name w:val="样式 标题 1 + (西文) 黑体 (中文) 黑体 小三 蓝色"/>
    <w:basedOn w:val="1"/>
    <w:qFormat/>
    <w:rsid w:val="00591B15"/>
    <w:rPr>
      <w:rFonts w:ascii="黑体" w:eastAsia="黑体" w:hAnsi="黑体"/>
      <w:sz w:val="30"/>
    </w:rPr>
  </w:style>
  <w:style w:type="paragraph" w:customStyle="1" w:styleId="p19">
    <w:name w:val="p19"/>
    <w:basedOn w:val="a"/>
    <w:qFormat/>
    <w:rsid w:val="00591B15"/>
    <w:pPr>
      <w:widowControl/>
      <w:spacing w:line="360" w:lineRule="auto"/>
    </w:pPr>
    <w:rPr>
      <w:rFonts w:ascii="宋体"/>
      <w:kern w:val="0"/>
      <w:szCs w:val="21"/>
    </w:rPr>
  </w:style>
  <w:style w:type="paragraph" w:customStyle="1" w:styleId="31">
    <w:name w:val="样式3"/>
    <w:basedOn w:val="1"/>
    <w:qFormat/>
    <w:rsid w:val="00591B15"/>
    <w:rPr>
      <w:rFonts w:ascii="Arial" w:hAnsi="Arial"/>
      <w:kern w:val="1"/>
      <w:sz w:val="30"/>
    </w:rPr>
  </w:style>
  <w:style w:type="paragraph" w:customStyle="1" w:styleId="1a">
    <w:name w:val="正文缩进1"/>
    <w:basedOn w:val="a"/>
    <w:qFormat/>
    <w:rsid w:val="00591B15"/>
    <w:pPr>
      <w:ind w:firstLineChars="200" w:firstLine="420"/>
    </w:pPr>
  </w:style>
  <w:style w:type="paragraph" w:customStyle="1" w:styleId="1b">
    <w:name w:val="1"/>
    <w:qFormat/>
    <w:rsid w:val="00591B15"/>
    <w:pPr>
      <w:widowControl w:val="0"/>
      <w:jc w:val="both"/>
    </w:pPr>
    <w:rPr>
      <w:kern w:val="2"/>
      <w:sz w:val="21"/>
      <w:szCs w:val="22"/>
    </w:rPr>
  </w:style>
  <w:style w:type="paragraph" w:customStyle="1" w:styleId="310">
    <w:name w:val="列表 31"/>
    <w:basedOn w:val="a"/>
    <w:qFormat/>
    <w:rsid w:val="00591B15"/>
    <w:rPr>
      <w:sz w:val="24"/>
    </w:rPr>
  </w:style>
  <w:style w:type="paragraph" w:customStyle="1" w:styleId="H-sp-name-2">
    <w:name w:val="H-sp-name-2"/>
    <w:basedOn w:val="a"/>
    <w:qFormat/>
    <w:rsid w:val="00591B15"/>
    <w:pPr>
      <w:widowControl/>
      <w:suppressAutoHyphens/>
      <w:spacing w:line="260" w:lineRule="exact"/>
      <w:ind w:left="1080" w:hanging="720"/>
      <w:jc w:val="left"/>
    </w:pPr>
    <w:rPr>
      <w:rFonts w:ascii="Arial" w:eastAsia="仿宋" w:hAnsi="Arial"/>
      <w:color w:val="000000"/>
      <w:kern w:val="0"/>
      <w:sz w:val="14"/>
      <w:szCs w:val="20"/>
      <w:lang w:eastAsia="en-US"/>
    </w:rPr>
  </w:style>
  <w:style w:type="paragraph" w:customStyle="1" w:styleId="150">
    <w:name w:val="样式 宋体 四号 居中 行距: 1.5 倍行距"/>
    <w:basedOn w:val="a"/>
    <w:qFormat/>
    <w:rsid w:val="00591B15"/>
    <w:pPr>
      <w:spacing w:line="360" w:lineRule="auto"/>
      <w:jc w:val="center"/>
    </w:pPr>
    <w:rPr>
      <w:rFonts w:ascii="宋体" w:hAnsi="Cambria" w:cs="宋体"/>
      <w:sz w:val="28"/>
      <w:szCs w:val="20"/>
    </w:rPr>
  </w:style>
  <w:style w:type="paragraph" w:customStyle="1" w:styleId="aff">
    <w:name w:val="术语"/>
    <w:basedOn w:val="a"/>
    <w:qFormat/>
    <w:rsid w:val="00591B15"/>
    <w:pPr>
      <w:ind w:firstLineChars="200" w:firstLine="200"/>
      <w:jc w:val="left"/>
    </w:pPr>
    <w:rPr>
      <w:rFonts w:ascii="黑体" w:eastAsia="黑体"/>
      <w:sz w:val="28"/>
    </w:rPr>
  </w:style>
  <w:style w:type="paragraph" w:customStyle="1" w:styleId="CharCharCharCharCharCharChar">
    <w:name w:val="Char Char Char Char Char Char Char"/>
    <w:basedOn w:val="a"/>
    <w:qFormat/>
    <w:rsid w:val="00591B15"/>
    <w:pPr>
      <w:spacing w:line="240" w:lineRule="atLeast"/>
      <w:ind w:left="420" w:firstLine="420"/>
    </w:pPr>
    <w:rPr>
      <w:kern w:val="0"/>
      <w:szCs w:val="21"/>
    </w:rPr>
  </w:style>
  <w:style w:type="paragraph" w:customStyle="1" w:styleId="TOC10">
    <w:name w:val="TOC 标题1"/>
    <w:basedOn w:val="1"/>
    <w:next w:val="a"/>
    <w:rsid w:val="00591B15"/>
    <w:pPr>
      <w:widowControl/>
      <w:spacing w:before="480" w:after="0" w:line="276" w:lineRule="auto"/>
      <w:ind w:left="840" w:hanging="420"/>
      <w:jc w:val="left"/>
      <w:outlineLvl w:val="9"/>
    </w:pPr>
    <w:rPr>
      <w:rFonts w:ascii="Cambria" w:hAnsi="Cambria"/>
      <w:color w:val="365F90"/>
      <w:kern w:val="0"/>
      <w:sz w:val="28"/>
      <w:szCs w:val="28"/>
    </w:rPr>
  </w:style>
  <w:style w:type="paragraph" w:customStyle="1" w:styleId="detailsp">
    <w:name w:val="details_p"/>
    <w:basedOn w:val="a"/>
    <w:qFormat/>
    <w:rsid w:val="00591B15"/>
    <w:pPr>
      <w:widowControl/>
      <w:spacing w:before="100" w:beforeAutospacing="1" w:after="100" w:afterAutospacing="1"/>
      <w:jc w:val="left"/>
    </w:pPr>
    <w:rPr>
      <w:rFonts w:ascii="宋体" w:hAnsi="宋体" w:cs="宋体"/>
      <w:kern w:val="0"/>
      <w:sz w:val="24"/>
    </w:rPr>
  </w:style>
  <w:style w:type="paragraph" w:customStyle="1" w:styleId="311">
    <w:name w:val="网格表 31"/>
    <w:basedOn w:val="1"/>
    <w:next w:val="a"/>
    <w:uiPriority w:val="39"/>
    <w:unhideWhenUsed/>
    <w:qFormat/>
    <w:rsid w:val="00591B15"/>
    <w:pPr>
      <w:widowControl/>
      <w:spacing w:before="480" w:after="0" w:line="276" w:lineRule="auto"/>
      <w:ind w:left="840" w:hanging="420"/>
      <w:jc w:val="left"/>
      <w:outlineLvl w:val="9"/>
    </w:pPr>
    <w:rPr>
      <w:rFonts w:ascii="Cambria" w:hAnsi="Cambria"/>
      <w:color w:val="365F91"/>
      <w:kern w:val="0"/>
      <w:sz w:val="28"/>
      <w:szCs w:val="28"/>
    </w:rPr>
  </w:style>
  <w:style w:type="paragraph" w:customStyle="1" w:styleId="aff0">
    <w:name w:val="仿宋"/>
    <w:basedOn w:val="a"/>
    <w:qFormat/>
    <w:rsid w:val="00591B15"/>
    <w:pPr>
      <w:widowControl/>
      <w:autoSpaceDE w:val="0"/>
      <w:autoSpaceDN w:val="0"/>
      <w:adjustRightInd w:val="0"/>
      <w:spacing w:line="360" w:lineRule="auto"/>
      <w:ind w:firstLine="480"/>
      <w:outlineLvl w:val="0"/>
    </w:pPr>
    <w:rPr>
      <w:rFonts w:ascii="Cambria" w:hAnsi="Cambria"/>
      <w:sz w:val="24"/>
    </w:rPr>
  </w:style>
  <w:style w:type="paragraph" w:customStyle="1" w:styleId="24">
    <w:name w:val="样式2"/>
    <w:basedOn w:val="a"/>
    <w:qFormat/>
    <w:rsid w:val="00591B15"/>
    <w:pPr>
      <w:widowControl/>
      <w:autoSpaceDE w:val="0"/>
      <w:autoSpaceDN w:val="0"/>
      <w:adjustRightInd w:val="0"/>
      <w:spacing w:line="360" w:lineRule="auto"/>
      <w:ind w:firstLine="480"/>
      <w:outlineLvl w:val="0"/>
    </w:pPr>
    <w:rPr>
      <w:rFonts w:ascii="Cambria" w:hAnsi="Cambria"/>
      <w:sz w:val="24"/>
    </w:rPr>
  </w:style>
  <w:style w:type="paragraph" w:customStyle="1" w:styleId="ParaCharCharCharCharCharCharCharCharChar1CharCharCharChar">
    <w:name w:val="默认段落字体 Para Char Char Char Char Char Char Char Char Char1 Char Char Char Char"/>
    <w:basedOn w:val="a"/>
    <w:qFormat/>
    <w:rsid w:val="00591B15"/>
    <w:rPr>
      <w:rFonts w:ascii="Tahoma" w:hAnsi="Tahoma"/>
      <w:sz w:val="24"/>
      <w:szCs w:val="20"/>
    </w:rPr>
  </w:style>
  <w:style w:type="table" w:styleId="aff1">
    <w:name w:val="Table Grid"/>
    <w:basedOn w:val="a1"/>
    <w:uiPriority w:val="39"/>
    <w:qFormat/>
    <w:rsid w:val="0059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14039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140396"/>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140396"/>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140396"/>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
    <w:rsid w:val="00140396"/>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rsid w:val="00140396"/>
    <w:pPr>
      <w:widowControl/>
      <w:pBdr>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2">
    <w:name w:val="xl72"/>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
    <w:rsid w:val="0014039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9">
    <w:name w:val="xl79"/>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4">
    <w:name w:val="xl84"/>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14039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8">
    <w:name w:val="xl88"/>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
    <w:rsid w:val="00140396"/>
    <w:pPr>
      <w:widowControl/>
      <w:pBdr>
        <w:left w:val="single" w:sz="8" w:space="0" w:color="auto"/>
        <w:bottom w:val="single" w:sz="8" w:space="0" w:color="auto"/>
        <w:right w:val="single" w:sz="8" w:space="0" w:color="auto"/>
      </w:pBdr>
      <w:spacing w:before="100" w:beforeAutospacing="1" w:after="100" w:afterAutospacing="1"/>
      <w:jc w:val="center"/>
    </w:pPr>
    <w:rPr>
      <w:rFonts w:ascii="仿宋" w:eastAsia="仿宋" w:hAnsi="仿宋" w:cs="宋体"/>
      <w:kern w:val="0"/>
      <w:sz w:val="20"/>
      <w:szCs w:val="20"/>
    </w:rPr>
  </w:style>
  <w:style w:type="paragraph" w:customStyle="1" w:styleId="xl90">
    <w:name w:val="xl90"/>
    <w:basedOn w:val="a"/>
    <w:rsid w:val="0014039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
    <w:rsid w:val="00140396"/>
    <w:pPr>
      <w:widowControl/>
      <w:pBdr>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rsid w:val="00140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140396"/>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95">
    <w:name w:val="xl95"/>
    <w:basedOn w:val="a"/>
    <w:rsid w:val="0014039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6">
    <w:name w:val="xl96"/>
    <w:basedOn w:val="a"/>
    <w:rsid w:val="0014039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97">
    <w:name w:val="xl97"/>
    <w:basedOn w:val="a"/>
    <w:rsid w:val="0014039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8">
    <w:name w:val="xl98"/>
    <w:basedOn w:val="a"/>
    <w:rsid w:val="0014039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
    <w:rsid w:val="0014039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0">
    <w:name w:val="xl100"/>
    <w:basedOn w:val="a"/>
    <w:rsid w:val="0014039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1">
    <w:name w:val="xl101"/>
    <w:basedOn w:val="a"/>
    <w:rsid w:val="001403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rsid w:val="001403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1403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rsid w:val="001403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rsid w:val="001403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rsid w:val="001403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rsid w:val="00140396"/>
    <w:pPr>
      <w:widowControl/>
      <w:pBdr>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rsid w:val="00140396"/>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109">
    <w:name w:val="xl109"/>
    <w:basedOn w:val="a"/>
    <w:rsid w:val="00140396"/>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110">
    <w:name w:val="xl110"/>
    <w:basedOn w:val="a"/>
    <w:rsid w:val="00140396"/>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1">
    <w:name w:val="xl111"/>
    <w:basedOn w:val="a"/>
    <w:rsid w:val="00140396"/>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140396"/>
    <w:pPr>
      <w:widowControl/>
      <w:spacing w:before="100" w:beforeAutospacing="1" w:after="100" w:afterAutospacing="1"/>
      <w:jc w:val="left"/>
    </w:pPr>
    <w:rPr>
      <w:rFonts w:ascii="宋体" w:hAnsi="宋体" w:cs="宋体"/>
      <w:kern w:val="0"/>
      <w:sz w:val="24"/>
    </w:rPr>
  </w:style>
  <w:style w:type="paragraph" w:customStyle="1" w:styleId="xl113">
    <w:name w:val="xl113"/>
    <w:basedOn w:val="a"/>
    <w:rsid w:val="00140396"/>
    <w:pPr>
      <w:widowControl/>
      <w:pBdr>
        <w:right w:val="single" w:sz="4" w:space="0" w:color="auto"/>
      </w:pBdr>
      <w:spacing w:before="100" w:beforeAutospacing="1" w:after="100" w:afterAutospacing="1"/>
      <w:jc w:val="left"/>
    </w:pPr>
    <w:rPr>
      <w:rFonts w:ascii="宋体" w:hAnsi="宋体" w:cs="宋体"/>
      <w:kern w:val="0"/>
      <w:sz w:val="24"/>
    </w:rPr>
  </w:style>
  <w:style w:type="paragraph" w:customStyle="1" w:styleId="xl114">
    <w:name w:val="xl114"/>
    <w:basedOn w:val="a"/>
    <w:rsid w:val="00140396"/>
    <w:pPr>
      <w:widowControl/>
      <w:pBdr>
        <w:left w:val="single" w:sz="4" w:space="0" w:color="auto"/>
        <w:bottom w:val="single" w:sz="8" w:space="0" w:color="auto"/>
      </w:pBdr>
      <w:spacing w:before="100" w:beforeAutospacing="1" w:after="100" w:afterAutospacing="1"/>
      <w:jc w:val="left"/>
    </w:pPr>
    <w:rPr>
      <w:rFonts w:ascii="宋体" w:hAnsi="宋体" w:cs="宋体"/>
      <w:kern w:val="0"/>
      <w:sz w:val="24"/>
    </w:rPr>
  </w:style>
  <w:style w:type="paragraph" w:customStyle="1" w:styleId="xl115">
    <w:name w:val="xl115"/>
    <w:basedOn w:val="a"/>
    <w:rsid w:val="00140396"/>
    <w:pPr>
      <w:widowControl/>
      <w:pBdr>
        <w:bottom w:val="single" w:sz="8" w:space="0" w:color="auto"/>
      </w:pBdr>
      <w:spacing w:before="100" w:beforeAutospacing="1" w:after="100" w:afterAutospacing="1"/>
      <w:jc w:val="left"/>
    </w:pPr>
    <w:rPr>
      <w:rFonts w:ascii="宋体" w:hAnsi="宋体" w:cs="宋体"/>
      <w:kern w:val="0"/>
      <w:sz w:val="24"/>
    </w:rPr>
  </w:style>
  <w:style w:type="paragraph" w:customStyle="1" w:styleId="xl116">
    <w:name w:val="xl116"/>
    <w:basedOn w:val="a"/>
    <w:rsid w:val="00140396"/>
    <w:pPr>
      <w:widowControl/>
      <w:pBdr>
        <w:bottom w:val="single" w:sz="8"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
    <w:rsid w:val="0014039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
    <w:rsid w:val="00140396"/>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9">
    <w:name w:val="xl119"/>
    <w:basedOn w:val="a"/>
    <w:rsid w:val="0014039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0">
    <w:name w:val="xl120"/>
    <w:basedOn w:val="a"/>
    <w:rsid w:val="00140396"/>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rsid w:val="00140396"/>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22">
    <w:name w:val="xl122"/>
    <w:basedOn w:val="a"/>
    <w:rsid w:val="0014039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23">
    <w:name w:val="xl123"/>
    <w:basedOn w:val="a"/>
    <w:rsid w:val="0014039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rsid w:val="0014039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5">
    <w:name w:val="xl125"/>
    <w:basedOn w:val="a"/>
    <w:rsid w:val="00140396"/>
    <w:pPr>
      <w:widowControl/>
      <w:pBdr>
        <w:left w:val="single" w:sz="8" w:space="0" w:color="auto"/>
        <w:bottom w:val="single" w:sz="4"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26">
    <w:name w:val="xl126"/>
    <w:basedOn w:val="a"/>
    <w:rsid w:val="001403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7">
    <w:name w:val="xl127"/>
    <w:basedOn w:val="a"/>
    <w:rsid w:val="00140396"/>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rsid w:val="001403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9">
    <w:name w:val="xl129"/>
    <w:basedOn w:val="a"/>
    <w:rsid w:val="00140396"/>
    <w:pPr>
      <w:widowControl/>
      <w:pBdr>
        <w:top w:val="single" w:sz="4" w:space="0" w:color="auto"/>
        <w:lef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
    <w:rsid w:val="00140396"/>
    <w:pPr>
      <w:widowControl/>
      <w:pBdr>
        <w:left w:val="single" w:sz="4" w:space="0" w:color="auto"/>
      </w:pBdr>
      <w:spacing w:before="100" w:beforeAutospacing="1" w:after="100" w:afterAutospacing="1"/>
      <w:jc w:val="center"/>
    </w:pPr>
    <w:rPr>
      <w:rFonts w:ascii="宋体" w:hAnsi="宋体" w:cs="宋体"/>
      <w:kern w:val="0"/>
      <w:sz w:val="24"/>
    </w:rPr>
  </w:style>
  <w:style w:type="paragraph" w:customStyle="1" w:styleId="xl131">
    <w:name w:val="xl131"/>
    <w:basedOn w:val="a"/>
    <w:rsid w:val="00140396"/>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rsid w:val="0014039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3">
    <w:name w:val="xl133"/>
    <w:basedOn w:val="a"/>
    <w:rsid w:val="00140396"/>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4">
    <w:name w:val="xl134"/>
    <w:basedOn w:val="a"/>
    <w:rsid w:val="0014039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7462">
      <w:bodyDiv w:val="1"/>
      <w:marLeft w:val="0"/>
      <w:marRight w:val="0"/>
      <w:marTop w:val="0"/>
      <w:marBottom w:val="0"/>
      <w:divBdr>
        <w:top w:val="none" w:sz="0" w:space="0" w:color="auto"/>
        <w:left w:val="none" w:sz="0" w:space="0" w:color="auto"/>
        <w:bottom w:val="none" w:sz="0" w:space="0" w:color="auto"/>
        <w:right w:val="none" w:sz="0" w:space="0" w:color="auto"/>
      </w:divBdr>
    </w:div>
    <w:div w:id="743720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bulletin.cebpubservice.com"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creditsd.gov.cn)" TargetMode="External"/><Relationship Id="rId14" Type="http://schemas.openxmlformats.org/officeDocument/2006/relationships/hyperlink" Target="http://www.creditsd.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86</Pages>
  <Words>8877</Words>
  <Characters>50602</Characters>
  <Application>Microsoft Office Word</Application>
  <DocSecurity>0</DocSecurity>
  <Lines>421</Lines>
  <Paragraphs>118</Paragraphs>
  <ScaleCrop>false</ScaleCrop>
  <Company>Microsoft</Company>
  <LinksUpToDate>false</LinksUpToDate>
  <CharactersWithSpaces>59361</CharactersWithSpaces>
  <SharedDoc>false</SharedDoc>
  <HLinks>
    <vt:vector size="354" baseType="variant">
      <vt:variant>
        <vt:i4>1638413</vt:i4>
      </vt:variant>
      <vt:variant>
        <vt:i4>368</vt:i4>
      </vt:variant>
      <vt:variant>
        <vt:i4>0</vt:i4>
      </vt:variant>
      <vt:variant>
        <vt:i4>5</vt:i4>
      </vt:variant>
      <vt:variant>
        <vt:lpwstr>http://www.creditsd.gov.cn)/</vt:lpwstr>
      </vt:variant>
      <vt:variant>
        <vt:lpwstr/>
      </vt:variant>
      <vt:variant>
        <vt:i4>7077925</vt:i4>
      </vt:variant>
      <vt:variant>
        <vt:i4>344</vt:i4>
      </vt:variant>
      <vt:variant>
        <vt:i4>0</vt:i4>
      </vt:variant>
      <vt:variant>
        <vt:i4>5</vt:i4>
      </vt:variant>
      <vt:variant>
        <vt:lpwstr>http://www.ccgp-qingdao.gov.cn/</vt:lpwstr>
      </vt:variant>
      <vt:variant>
        <vt:lpwstr/>
      </vt:variant>
      <vt:variant>
        <vt:i4>1638413</vt:i4>
      </vt:variant>
      <vt:variant>
        <vt:i4>339</vt:i4>
      </vt:variant>
      <vt:variant>
        <vt:i4>0</vt:i4>
      </vt:variant>
      <vt:variant>
        <vt:i4>5</vt:i4>
      </vt:variant>
      <vt:variant>
        <vt:lpwstr>http://www.creditsd.gov.cn)/</vt:lpwstr>
      </vt:variant>
      <vt:variant>
        <vt:lpwstr/>
      </vt:variant>
      <vt:variant>
        <vt:i4>1310770</vt:i4>
      </vt:variant>
      <vt:variant>
        <vt:i4>332</vt:i4>
      </vt:variant>
      <vt:variant>
        <vt:i4>0</vt:i4>
      </vt:variant>
      <vt:variant>
        <vt:i4>5</vt:i4>
      </vt:variant>
      <vt:variant>
        <vt:lpwstr/>
      </vt:variant>
      <vt:variant>
        <vt:lpwstr>_Toc19000933</vt:lpwstr>
      </vt:variant>
      <vt:variant>
        <vt:i4>1376306</vt:i4>
      </vt:variant>
      <vt:variant>
        <vt:i4>326</vt:i4>
      </vt:variant>
      <vt:variant>
        <vt:i4>0</vt:i4>
      </vt:variant>
      <vt:variant>
        <vt:i4>5</vt:i4>
      </vt:variant>
      <vt:variant>
        <vt:lpwstr/>
      </vt:variant>
      <vt:variant>
        <vt:lpwstr>_Toc19000932</vt:lpwstr>
      </vt:variant>
      <vt:variant>
        <vt:i4>1441842</vt:i4>
      </vt:variant>
      <vt:variant>
        <vt:i4>320</vt:i4>
      </vt:variant>
      <vt:variant>
        <vt:i4>0</vt:i4>
      </vt:variant>
      <vt:variant>
        <vt:i4>5</vt:i4>
      </vt:variant>
      <vt:variant>
        <vt:lpwstr/>
      </vt:variant>
      <vt:variant>
        <vt:lpwstr>_Toc19000931</vt:lpwstr>
      </vt:variant>
      <vt:variant>
        <vt:i4>1507378</vt:i4>
      </vt:variant>
      <vt:variant>
        <vt:i4>314</vt:i4>
      </vt:variant>
      <vt:variant>
        <vt:i4>0</vt:i4>
      </vt:variant>
      <vt:variant>
        <vt:i4>5</vt:i4>
      </vt:variant>
      <vt:variant>
        <vt:lpwstr/>
      </vt:variant>
      <vt:variant>
        <vt:lpwstr>_Toc19000930</vt:lpwstr>
      </vt:variant>
      <vt:variant>
        <vt:i4>1966131</vt:i4>
      </vt:variant>
      <vt:variant>
        <vt:i4>308</vt:i4>
      </vt:variant>
      <vt:variant>
        <vt:i4>0</vt:i4>
      </vt:variant>
      <vt:variant>
        <vt:i4>5</vt:i4>
      </vt:variant>
      <vt:variant>
        <vt:lpwstr/>
      </vt:variant>
      <vt:variant>
        <vt:lpwstr>_Toc19000929</vt:lpwstr>
      </vt:variant>
      <vt:variant>
        <vt:i4>2031667</vt:i4>
      </vt:variant>
      <vt:variant>
        <vt:i4>302</vt:i4>
      </vt:variant>
      <vt:variant>
        <vt:i4>0</vt:i4>
      </vt:variant>
      <vt:variant>
        <vt:i4>5</vt:i4>
      </vt:variant>
      <vt:variant>
        <vt:lpwstr/>
      </vt:variant>
      <vt:variant>
        <vt:lpwstr>_Toc19000928</vt:lpwstr>
      </vt:variant>
      <vt:variant>
        <vt:i4>1048627</vt:i4>
      </vt:variant>
      <vt:variant>
        <vt:i4>296</vt:i4>
      </vt:variant>
      <vt:variant>
        <vt:i4>0</vt:i4>
      </vt:variant>
      <vt:variant>
        <vt:i4>5</vt:i4>
      </vt:variant>
      <vt:variant>
        <vt:lpwstr/>
      </vt:variant>
      <vt:variant>
        <vt:lpwstr>_Toc19000927</vt:lpwstr>
      </vt:variant>
      <vt:variant>
        <vt:i4>1114163</vt:i4>
      </vt:variant>
      <vt:variant>
        <vt:i4>290</vt:i4>
      </vt:variant>
      <vt:variant>
        <vt:i4>0</vt:i4>
      </vt:variant>
      <vt:variant>
        <vt:i4>5</vt:i4>
      </vt:variant>
      <vt:variant>
        <vt:lpwstr/>
      </vt:variant>
      <vt:variant>
        <vt:lpwstr>_Toc19000926</vt:lpwstr>
      </vt:variant>
      <vt:variant>
        <vt:i4>1179699</vt:i4>
      </vt:variant>
      <vt:variant>
        <vt:i4>284</vt:i4>
      </vt:variant>
      <vt:variant>
        <vt:i4>0</vt:i4>
      </vt:variant>
      <vt:variant>
        <vt:i4>5</vt:i4>
      </vt:variant>
      <vt:variant>
        <vt:lpwstr/>
      </vt:variant>
      <vt:variant>
        <vt:lpwstr>_Toc19000925</vt:lpwstr>
      </vt:variant>
      <vt:variant>
        <vt:i4>1245235</vt:i4>
      </vt:variant>
      <vt:variant>
        <vt:i4>278</vt:i4>
      </vt:variant>
      <vt:variant>
        <vt:i4>0</vt:i4>
      </vt:variant>
      <vt:variant>
        <vt:i4>5</vt:i4>
      </vt:variant>
      <vt:variant>
        <vt:lpwstr/>
      </vt:variant>
      <vt:variant>
        <vt:lpwstr>_Toc19000924</vt:lpwstr>
      </vt:variant>
      <vt:variant>
        <vt:i4>1310771</vt:i4>
      </vt:variant>
      <vt:variant>
        <vt:i4>272</vt:i4>
      </vt:variant>
      <vt:variant>
        <vt:i4>0</vt:i4>
      </vt:variant>
      <vt:variant>
        <vt:i4>5</vt:i4>
      </vt:variant>
      <vt:variant>
        <vt:lpwstr/>
      </vt:variant>
      <vt:variant>
        <vt:lpwstr>_Toc19000923</vt:lpwstr>
      </vt:variant>
      <vt:variant>
        <vt:i4>1376307</vt:i4>
      </vt:variant>
      <vt:variant>
        <vt:i4>266</vt:i4>
      </vt:variant>
      <vt:variant>
        <vt:i4>0</vt:i4>
      </vt:variant>
      <vt:variant>
        <vt:i4>5</vt:i4>
      </vt:variant>
      <vt:variant>
        <vt:lpwstr/>
      </vt:variant>
      <vt:variant>
        <vt:lpwstr>_Toc19000922</vt:lpwstr>
      </vt:variant>
      <vt:variant>
        <vt:i4>1441843</vt:i4>
      </vt:variant>
      <vt:variant>
        <vt:i4>260</vt:i4>
      </vt:variant>
      <vt:variant>
        <vt:i4>0</vt:i4>
      </vt:variant>
      <vt:variant>
        <vt:i4>5</vt:i4>
      </vt:variant>
      <vt:variant>
        <vt:lpwstr/>
      </vt:variant>
      <vt:variant>
        <vt:lpwstr>_Toc19000921</vt:lpwstr>
      </vt:variant>
      <vt:variant>
        <vt:i4>1507379</vt:i4>
      </vt:variant>
      <vt:variant>
        <vt:i4>254</vt:i4>
      </vt:variant>
      <vt:variant>
        <vt:i4>0</vt:i4>
      </vt:variant>
      <vt:variant>
        <vt:i4>5</vt:i4>
      </vt:variant>
      <vt:variant>
        <vt:lpwstr/>
      </vt:variant>
      <vt:variant>
        <vt:lpwstr>_Toc19000920</vt:lpwstr>
      </vt:variant>
      <vt:variant>
        <vt:i4>1966128</vt:i4>
      </vt:variant>
      <vt:variant>
        <vt:i4>248</vt:i4>
      </vt:variant>
      <vt:variant>
        <vt:i4>0</vt:i4>
      </vt:variant>
      <vt:variant>
        <vt:i4>5</vt:i4>
      </vt:variant>
      <vt:variant>
        <vt:lpwstr/>
      </vt:variant>
      <vt:variant>
        <vt:lpwstr>_Toc19000919</vt:lpwstr>
      </vt:variant>
      <vt:variant>
        <vt:i4>2031664</vt:i4>
      </vt:variant>
      <vt:variant>
        <vt:i4>242</vt:i4>
      </vt:variant>
      <vt:variant>
        <vt:i4>0</vt:i4>
      </vt:variant>
      <vt:variant>
        <vt:i4>5</vt:i4>
      </vt:variant>
      <vt:variant>
        <vt:lpwstr/>
      </vt:variant>
      <vt:variant>
        <vt:lpwstr>_Toc19000918</vt:lpwstr>
      </vt:variant>
      <vt:variant>
        <vt:i4>1048624</vt:i4>
      </vt:variant>
      <vt:variant>
        <vt:i4>236</vt:i4>
      </vt:variant>
      <vt:variant>
        <vt:i4>0</vt:i4>
      </vt:variant>
      <vt:variant>
        <vt:i4>5</vt:i4>
      </vt:variant>
      <vt:variant>
        <vt:lpwstr/>
      </vt:variant>
      <vt:variant>
        <vt:lpwstr>_Toc19000917</vt:lpwstr>
      </vt:variant>
      <vt:variant>
        <vt:i4>1114160</vt:i4>
      </vt:variant>
      <vt:variant>
        <vt:i4>230</vt:i4>
      </vt:variant>
      <vt:variant>
        <vt:i4>0</vt:i4>
      </vt:variant>
      <vt:variant>
        <vt:i4>5</vt:i4>
      </vt:variant>
      <vt:variant>
        <vt:lpwstr/>
      </vt:variant>
      <vt:variant>
        <vt:lpwstr>_Toc19000916</vt:lpwstr>
      </vt:variant>
      <vt:variant>
        <vt:i4>1179696</vt:i4>
      </vt:variant>
      <vt:variant>
        <vt:i4>224</vt:i4>
      </vt:variant>
      <vt:variant>
        <vt:i4>0</vt:i4>
      </vt:variant>
      <vt:variant>
        <vt:i4>5</vt:i4>
      </vt:variant>
      <vt:variant>
        <vt:lpwstr/>
      </vt:variant>
      <vt:variant>
        <vt:lpwstr>_Toc19000915</vt:lpwstr>
      </vt:variant>
      <vt:variant>
        <vt:i4>1245232</vt:i4>
      </vt:variant>
      <vt:variant>
        <vt:i4>218</vt:i4>
      </vt:variant>
      <vt:variant>
        <vt:i4>0</vt:i4>
      </vt:variant>
      <vt:variant>
        <vt:i4>5</vt:i4>
      </vt:variant>
      <vt:variant>
        <vt:lpwstr/>
      </vt:variant>
      <vt:variant>
        <vt:lpwstr>_Toc19000914</vt:lpwstr>
      </vt:variant>
      <vt:variant>
        <vt:i4>1310768</vt:i4>
      </vt:variant>
      <vt:variant>
        <vt:i4>212</vt:i4>
      </vt:variant>
      <vt:variant>
        <vt:i4>0</vt:i4>
      </vt:variant>
      <vt:variant>
        <vt:i4>5</vt:i4>
      </vt:variant>
      <vt:variant>
        <vt:lpwstr/>
      </vt:variant>
      <vt:variant>
        <vt:lpwstr>_Toc19000913</vt:lpwstr>
      </vt:variant>
      <vt:variant>
        <vt:i4>1376304</vt:i4>
      </vt:variant>
      <vt:variant>
        <vt:i4>206</vt:i4>
      </vt:variant>
      <vt:variant>
        <vt:i4>0</vt:i4>
      </vt:variant>
      <vt:variant>
        <vt:i4>5</vt:i4>
      </vt:variant>
      <vt:variant>
        <vt:lpwstr/>
      </vt:variant>
      <vt:variant>
        <vt:lpwstr>_Toc19000912</vt:lpwstr>
      </vt:variant>
      <vt:variant>
        <vt:i4>1441840</vt:i4>
      </vt:variant>
      <vt:variant>
        <vt:i4>200</vt:i4>
      </vt:variant>
      <vt:variant>
        <vt:i4>0</vt:i4>
      </vt:variant>
      <vt:variant>
        <vt:i4>5</vt:i4>
      </vt:variant>
      <vt:variant>
        <vt:lpwstr/>
      </vt:variant>
      <vt:variant>
        <vt:lpwstr>_Toc19000911</vt:lpwstr>
      </vt:variant>
      <vt:variant>
        <vt:i4>1507376</vt:i4>
      </vt:variant>
      <vt:variant>
        <vt:i4>194</vt:i4>
      </vt:variant>
      <vt:variant>
        <vt:i4>0</vt:i4>
      </vt:variant>
      <vt:variant>
        <vt:i4>5</vt:i4>
      </vt:variant>
      <vt:variant>
        <vt:lpwstr/>
      </vt:variant>
      <vt:variant>
        <vt:lpwstr>_Toc19000910</vt:lpwstr>
      </vt:variant>
      <vt:variant>
        <vt:i4>1966129</vt:i4>
      </vt:variant>
      <vt:variant>
        <vt:i4>188</vt:i4>
      </vt:variant>
      <vt:variant>
        <vt:i4>0</vt:i4>
      </vt:variant>
      <vt:variant>
        <vt:i4>5</vt:i4>
      </vt:variant>
      <vt:variant>
        <vt:lpwstr/>
      </vt:variant>
      <vt:variant>
        <vt:lpwstr>_Toc19000909</vt:lpwstr>
      </vt:variant>
      <vt:variant>
        <vt:i4>2031665</vt:i4>
      </vt:variant>
      <vt:variant>
        <vt:i4>182</vt:i4>
      </vt:variant>
      <vt:variant>
        <vt:i4>0</vt:i4>
      </vt:variant>
      <vt:variant>
        <vt:i4>5</vt:i4>
      </vt:variant>
      <vt:variant>
        <vt:lpwstr/>
      </vt:variant>
      <vt:variant>
        <vt:lpwstr>_Toc19000908</vt:lpwstr>
      </vt:variant>
      <vt:variant>
        <vt:i4>1048625</vt:i4>
      </vt:variant>
      <vt:variant>
        <vt:i4>176</vt:i4>
      </vt:variant>
      <vt:variant>
        <vt:i4>0</vt:i4>
      </vt:variant>
      <vt:variant>
        <vt:i4>5</vt:i4>
      </vt:variant>
      <vt:variant>
        <vt:lpwstr/>
      </vt:variant>
      <vt:variant>
        <vt:lpwstr>_Toc19000907</vt:lpwstr>
      </vt:variant>
      <vt:variant>
        <vt:i4>1114161</vt:i4>
      </vt:variant>
      <vt:variant>
        <vt:i4>170</vt:i4>
      </vt:variant>
      <vt:variant>
        <vt:i4>0</vt:i4>
      </vt:variant>
      <vt:variant>
        <vt:i4>5</vt:i4>
      </vt:variant>
      <vt:variant>
        <vt:lpwstr/>
      </vt:variant>
      <vt:variant>
        <vt:lpwstr>_Toc19000906</vt:lpwstr>
      </vt:variant>
      <vt:variant>
        <vt:i4>1179697</vt:i4>
      </vt:variant>
      <vt:variant>
        <vt:i4>164</vt:i4>
      </vt:variant>
      <vt:variant>
        <vt:i4>0</vt:i4>
      </vt:variant>
      <vt:variant>
        <vt:i4>5</vt:i4>
      </vt:variant>
      <vt:variant>
        <vt:lpwstr/>
      </vt:variant>
      <vt:variant>
        <vt:lpwstr>_Toc19000905</vt:lpwstr>
      </vt:variant>
      <vt:variant>
        <vt:i4>1245233</vt:i4>
      </vt:variant>
      <vt:variant>
        <vt:i4>158</vt:i4>
      </vt:variant>
      <vt:variant>
        <vt:i4>0</vt:i4>
      </vt:variant>
      <vt:variant>
        <vt:i4>5</vt:i4>
      </vt:variant>
      <vt:variant>
        <vt:lpwstr/>
      </vt:variant>
      <vt:variant>
        <vt:lpwstr>_Toc19000904</vt:lpwstr>
      </vt:variant>
      <vt:variant>
        <vt:i4>1310769</vt:i4>
      </vt:variant>
      <vt:variant>
        <vt:i4>152</vt:i4>
      </vt:variant>
      <vt:variant>
        <vt:i4>0</vt:i4>
      </vt:variant>
      <vt:variant>
        <vt:i4>5</vt:i4>
      </vt:variant>
      <vt:variant>
        <vt:lpwstr/>
      </vt:variant>
      <vt:variant>
        <vt:lpwstr>_Toc19000903</vt:lpwstr>
      </vt:variant>
      <vt:variant>
        <vt:i4>1376305</vt:i4>
      </vt:variant>
      <vt:variant>
        <vt:i4>146</vt:i4>
      </vt:variant>
      <vt:variant>
        <vt:i4>0</vt:i4>
      </vt:variant>
      <vt:variant>
        <vt:i4>5</vt:i4>
      </vt:variant>
      <vt:variant>
        <vt:lpwstr/>
      </vt:variant>
      <vt:variant>
        <vt:lpwstr>_Toc19000902</vt:lpwstr>
      </vt:variant>
      <vt:variant>
        <vt:i4>1441841</vt:i4>
      </vt:variant>
      <vt:variant>
        <vt:i4>140</vt:i4>
      </vt:variant>
      <vt:variant>
        <vt:i4>0</vt:i4>
      </vt:variant>
      <vt:variant>
        <vt:i4>5</vt:i4>
      </vt:variant>
      <vt:variant>
        <vt:lpwstr/>
      </vt:variant>
      <vt:variant>
        <vt:lpwstr>_Toc19000901</vt:lpwstr>
      </vt:variant>
      <vt:variant>
        <vt:i4>1507377</vt:i4>
      </vt:variant>
      <vt:variant>
        <vt:i4>134</vt:i4>
      </vt:variant>
      <vt:variant>
        <vt:i4>0</vt:i4>
      </vt:variant>
      <vt:variant>
        <vt:i4>5</vt:i4>
      </vt:variant>
      <vt:variant>
        <vt:lpwstr/>
      </vt:variant>
      <vt:variant>
        <vt:lpwstr>_Toc19000900</vt:lpwstr>
      </vt:variant>
      <vt:variant>
        <vt:i4>2031672</vt:i4>
      </vt:variant>
      <vt:variant>
        <vt:i4>128</vt:i4>
      </vt:variant>
      <vt:variant>
        <vt:i4>0</vt:i4>
      </vt:variant>
      <vt:variant>
        <vt:i4>5</vt:i4>
      </vt:variant>
      <vt:variant>
        <vt:lpwstr/>
      </vt:variant>
      <vt:variant>
        <vt:lpwstr>_Toc19000899</vt:lpwstr>
      </vt:variant>
      <vt:variant>
        <vt:i4>1966136</vt:i4>
      </vt:variant>
      <vt:variant>
        <vt:i4>122</vt:i4>
      </vt:variant>
      <vt:variant>
        <vt:i4>0</vt:i4>
      </vt:variant>
      <vt:variant>
        <vt:i4>5</vt:i4>
      </vt:variant>
      <vt:variant>
        <vt:lpwstr/>
      </vt:variant>
      <vt:variant>
        <vt:lpwstr>_Toc19000898</vt:lpwstr>
      </vt:variant>
      <vt:variant>
        <vt:i4>1114168</vt:i4>
      </vt:variant>
      <vt:variant>
        <vt:i4>116</vt:i4>
      </vt:variant>
      <vt:variant>
        <vt:i4>0</vt:i4>
      </vt:variant>
      <vt:variant>
        <vt:i4>5</vt:i4>
      </vt:variant>
      <vt:variant>
        <vt:lpwstr/>
      </vt:variant>
      <vt:variant>
        <vt:lpwstr>_Toc19000897</vt:lpwstr>
      </vt:variant>
      <vt:variant>
        <vt:i4>1048632</vt:i4>
      </vt:variant>
      <vt:variant>
        <vt:i4>110</vt:i4>
      </vt:variant>
      <vt:variant>
        <vt:i4>0</vt:i4>
      </vt:variant>
      <vt:variant>
        <vt:i4>5</vt:i4>
      </vt:variant>
      <vt:variant>
        <vt:lpwstr/>
      </vt:variant>
      <vt:variant>
        <vt:lpwstr>_Toc19000896</vt:lpwstr>
      </vt:variant>
      <vt:variant>
        <vt:i4>1245240</vt:i4>
      </vt:variant>
      <vt:variant>
        <vt:i4>104</vt:i4>
      </vt:variant>
      <vt:variant>
        <vt:i4>0</vt:i4>
      </vt:variant>
      <vt:variant>
        <vt:i4>5</vt:i4>
      </vt:variant>
      <vt:variant>
        <vt:lpwstr/>
      </vt:variant>
      <vt:variant>
        <vt:lpwstr>_Toc19000895</vt:lpwstr>
      </vt:variant>
      <vt:variant>
        <vt:i4>1179704</vt:i4>
      </vt:variant>
      <vt:variant>
        <vt:i4>98</vt:i4>
      </vt:variant>
      <vt:variant>
        <vt:i4>0</vt:i4>
      </vt:variant>
      <vt:variant>
        <vt:i4>5</vt:i4>
      </vt:variant>
      <vt:variant>
        <vt:lpwstr/>
      </vt:variant>
      <vt:variant>
        <vt:lpwstr>_Toc19000894</vt:lpwstr>
      </vt:variant>
      <vt:variant>
        <vt:i4>1376312</vt:i4>
      </vt:variant>
      <vt:variant>
        <vt:i4>92</vt:i4>
      </vt:variant>
      <vt:variant>
        <vt:i4>0</vt:i4>
      </vt:variant>
      <vt:variant>
        <vt:i4>5</vt:i4>
      </vt:variant>
      <vt:variant>
        <vt:lpwstr/>
      </vt:variant>
      <vt:variant>
        <vt:lpwstr>_Toc19000893</vt:lpwstr>
      </vt:variant>
      <vt:variant>
        <vt:i4>1310776</vt:i4>
      </vt:variant>
      <vt:variant>
        <vt:i4>86</vt:i4>
      </vt:variant>
      <vt:variant>
        <vt:i4>0</vt:i4>
      </vt:variant>
      <vt:variant>
        <vt:i4>5</vt:i4>
      </vt:variant>
      <vt:variant>
        <vt:lpwstr/>
      </vt:variant>
      <vt:variant>
        <vt:lpwstr>_Toc19000892</vt:lpwstr>
      </vt:variant>
      <vt:variant>
        <vt:i4>1507384</vt:i4>
      </vt:variant>
      <vt:variant>
        <vt:i4>80</vt:i4>
      </vt:variant>
      <vt:variant>
        <vt:i4>0</vt:i4>
      </vt:variant>
      <vt:variant>
        <vt:i4>5</vt:i4>
      </vt:variant>
      <vt:variant>
        <vt:lpwstr/>
      </vt:variant>
      <vt:variant>
        <vt:lpwstr>_Toc19000891</vt:lpwstr>
      </vt:variant>
      <vt:variant>
        <vt:i4>1441848</vt:i4>
      </vt:variant>
      <vt:variant>
        <vt:i4>74</vt:i4>
      </vt:variant>
      <vt:variant>
        <vt:i4>0</vt:i4>
      </vt:variant>
      <vt:variant>
        <vt:i4>5</vt:i4>
      </vt:variant>
      <vt:variant>
        <vt:lpwstr/>
      </vt:variant>
      <vt:variant>
        <vt:lpwstr>_Toc19000890</vt:lpwstr>
      </vt:variant>
      <vt:variant>
        <vt:i4>2031673</vt:i4>
      </vt:variant>
      <vt:variant>
        <vt:i4>68</vt:i4>
      </vt:variant>
      <vt:variant>
        <vt:i4>0</vt:i4>
      </vt:variant>
      <vt:variant>
        <vt:i4>5</vt:i4>
      </vt:variant>
      <vt:variant>
        <vt:lpwstr/>
      </vt:variant>
      <vt:variant>
        <vt:lpwstr>_Toc19000889</vt:lpwstr>
      </vt:variant>
      <vt:variant>
        <vt:i4>1966137</vt:i4>
      </vt:variant>
      <vt:variant>
        <vt:i4>62</vt:i4>
      </vt:variant>
      <vt:variant>
        <vt:i4>0</vt:i4>
      </vt:variant>
      <vt:variant>
        <vt:i4>5</vt:i4>
      </vt:variant>
      <vt:variant>
        <vt:lpwstr/>
      </vt:variant>
      <vt:variant>
        <vt:lpwstr>_Toc19000888</vt:lpwstr>
      </vt:variant>
      <vt:variant>
        <vt:i4>1114169</vt:i4>
      </vt:variant>
      <vt:variant>
        <vt:i4>56</vt:i4>
      </vt:variant>
      <vt:variant>
        <vt:i4>0</vt:i4>
      </vt:variant>
      <vt:variant>
        <vt:i4>5</vt:i4>
      </vt:variant>
      <vt:variant>
        <vt:lpwstr/>
      </vt:variant>
      <vt:variant>
        <vt:lpwstr>_Toc19000887</vt:lpwstr>
      </vt:variant>
      <vt:variant>
        <vt:i4>1048633</vt:i4>
      </vt:variant>
      <vt:variant>
        <vt:i4>50</vt:i4>
      </vt:variant>
      <vt:variant>
        <vt:i4>0</vt:i4>
      </vt:variant>
      <vt:variant>
        <vt:i4>5</vt:i4>
      </vt:variant>
      <vt:variant>
        <vt:lpwstr/>
      </vt:variant>
      <vt:variant>
        <vt:lpwstr>_Toc19000886</vt:lpwstr>
      </vt:variant>
      <vt:variant>
        <vt:i4>1245241</vt:i4>
      </vt:variant>
      <vt:variant>
        <vt:i4>44</vt:i4>
      </vt:variant>
      <vt:variant>
        <vt:i4>0</vt:i4>
      </vt:variant>
      <vt:variant>
        <vt:i4>5</vt:i4>
      </vt:variant>
      <vt:variant>
        <vt:lpwstr/>
      </vt:variant>
      <vt:variant>
        <vt:lpwstr>_Toc19000885</vt:lpwstr>
      </vt:variant>
      <vt:variant>
        <vt:i4>1179705</vt:i4>
      </vt:variant>
      <vt:variant>
        <vt:i4>38</vt:i4>
      </vt:variant>
      <vt:variant>
        <vt:i4>0</vt:i4>
      </vt:variant>
      <vt:variant>
        <vt:i4>5</vt:i4>
      </vt:variant>
      <vt:variant>
        <vt:lpwstr/>
      </vt:variant>
      <vt:variant>
        <vt:lpwstr>_Toc19000884</vt:lpwstr>
      </vt:variant>
      <vt:variant>
        <vt:i4>1376313</vt:i4>
      </vt:variant>
      <vt:variant>
        <vt:i4>32</vt:i4>
      </vt:variant>
      <vt:variant>
        <vt:i4>0</vt:i4>
      </vt:variant>
      <vt:variant>
        <vt:i4>5</vt:i4>
      </vt:variant>
      <vt:variant>
        <vt:lpwstr/>
      </vt:variant>
      <vt:variant>
        <vt:lpwstr>_Toc19000883</vt:lpwstr>
      </vt:variant>
      <vt:variant>
        <vt:i4>1310777</vt:i4>
      </vt:variant>
      <vt:variant>
        <vt:i4>26</vt:i4>
      </vt:variant>
      <vt:variant>
        <vt:i4>0</vt:i4>
      </vt:variant>
      <vt:variant>
        <vt:i4>5</vt:i4>
      </vt:variant>
      <vt:variant>
        <vt:lpwstr/>
      </vt:variant>
      <vt:variant>
        <vt:lpwstr>_Toc19000882</vt:lpwstr>
      </vt:variant>
      <vt:variant>
        <vt:i4>1507385</vt:i4>
      </vt:variant>
      <vt:variant>
        <vt:i4>20</vt:i4>
      </vt:variant>
      <vt:variant>
        <vt:i4>0</vt:i4>
      </vt:variant>
      <vt:variant>
        <vt:i4>5</vt:i4>
      </vt:variant>
      <vt:variant>
        <vt:lpwstr/>
      </vt:variant>
      <vt:variant>
        <vt:lpwstr>_Toc19000881</vt:lpwstr>
      </vt:variant>
      <vt:variant>
        <vt:i4>1441849</vt:i4>
      </vt:variant>
      <vt:variant>
        <vt:i4>14</vt:i4>
      </vt:variant>
      <vt:variant>
        <vt:i4>0</vt:i4>
      </vt:variant>
      <vt:variant>
        <vt:i4>5</vt:i4>
      </vt:variant>
      <vt:variant>
        <vt:lpwstr/>
      </vt:variant>
      <vt:variant>
        <vt:lpwstr>_Toc19000880</vt:lpwstr>
      </vt:variant>
      <vt:variant>
        <vt:i4>2031670</vt:i4>
      </vt:variant>
      <vt:variant>
        <vt:i4>8</vt:i4>
      </vt:variant>
      <vt:variant>
        <vt:i4>0</vt:i4>
      </vt:variant>
      <vt:variant>
        <vt:i4>5</vt:i4>
      </vt:variant>
      <vt:variant>
        <vt:lpwstr/>
      </vt:variant>
      <vt:variant>
        <vt:lpwstr>_Toc19000879</vt:lpwstr>
      </vt:variant>
      <vt:variant>
        <vt:i4>1966134</vt:i4>
      </vt:variant>
      <vt:variant>
        <vt:i4>2</vt:i4>
      </vt:variant>
      <vt:variant>
        <vt:i4>0</vt:i4>
      </vt:variant>
      <vt:variant>
        <vt:i4>5</vt:i4>
      </vt:variant>
      <vt:variant>
        <vt:lpwstr/>
      </vt:variant>
      <vt:variant>
        <vt:lpwstr>_Toc19000878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（2019-3货物类公开招标文件范本）</dc:title>
  <dc:creator>zhai</dc:creator>
  <cp:lastModifiedBy>０００</cp:lastModifiedBy>
  <cp:revision>36</cp:revision>
  <cp:lastPrinted>2019-09-09T07:59:00Z</cp:lastPrinted>
  <dcterms:created xsi:type="dcterms:W3CDTF">2022-05-06T07:41:00Z</dcterms:created>
  <dcterms:modified xsi:type="dcterms:W3CDTF">2022-05-06T08:31:00Z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