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5" w:lineRule="atLeast"/>
        <w:ind w:firstLine="840" w:firstLineChars="29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中共青岛市委党校</w:t>
      </w:r>
      <w:r>
        <w:rPr>
          <w:rFonts w:hint="eastAsia"/>
          <w:b/>
          <w:color w:val="333333"/>
          <w:sz w:val="28"/>
          <w:szCs w:val="28"/>
        </w:rPr>
        <w:t>食堂烟道清洗</w:t>
      </w:r>
      <w:r>
        <w:rPr>
          <w:rFonts w:hint="eastAsia"/>
          <w:b/>
          <w:sz w:val="28"/>
          <w:szCs w:val="28"/>
        </w:rPr>
        <w:t>采购项目报价单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（项目编号：</w:t>
      </w:r>
      <w:r>
        <w:rPr>
          <w:sz w:val="28"/>
          <w:szCs w:val="28"/>
        </w:rPr>
        <w:t>DXFW-20</w:t>
      </w:r>
      <w:r>
        <w:rPr>
          <w:rFonts w:hint="eastAsia"/>
          <w:sz w:val="28"/>
          <w:szCs w:val="28"/>
        </w:rPr>
        <w:t>22033002；预算金额：31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00元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tbl>
      <w:tblPr>
        <w:tblStyle w:val="5"/>
        <w:tblW w:w="1038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240"/>
        <w:gridCol w:w="2559"/>
        <w:gridCol w:w="1601"/>
        <w:gridCol w:w="242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六号楼食堂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大灶间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清洗内容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排油烟罩 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13×1.4=18.2平米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大锅灶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排油烟罩 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5.5×1.4=7.7平米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5.5米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凉菜加工间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3.5×1.4=4.9平米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3.5米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面食间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7×1.4=9.8平米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二号楼食堂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大锅灶间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5.5x1.4=7.7平米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5.5米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8个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大灶间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5×1.4=7平米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5米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6个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面食间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10×1.4=14平米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10米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14个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</w:t>
            </w:r>
          </w:p>
        </w:tc>
        <w:tc>
          <w:tcPr>
            <w:tcW w:w="8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全年清理2次费用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其它要求：</w:t>
      </w:r>
    </w:p>
    <w:p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报价含税、运费、安装等所有费用。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</w:r>
      <w:r>
        <w:rPr>
          <w:rFonts w:hint="eastAsia" w:ascii="宋体" w:hAnsi="宋体"/>
          <w:sz w:val="28"/>
          <w:szCs w:val="28"/>
        </w:rPr>
        <w:t>一年内需主动上门检修2次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烟罩95%以上可见本色，烟道90%以上无块状油垢，水箱内干净无油污残留。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4.施工过程中清场及时。</w:t>
      </w:r>
    </w:p>
    <w:p>
      <w:pPr>
        <w:widowControl/>
        <w:jc w:val="left"/>
        <w:rPr>
          <w:rFonts w:ascii="Arial" w:hAnsi="Arial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Arial" w:hAnsi="Arial"/>
          <w:sz w:val="28"/>
          <w:szCs w:val="28"/>
        </w:rPr>
        <w:t>中标人应对由于保养过程中操作不当所造成的损坏负责。</w:t>
      </w:r>
    </w:p>
    <w:p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Arial" w:hAnsi="Arial"/>
          <w:sz w:val="28"/>
          <w:szCs w:val="28"/>
        </w:rPr>
        <w:t>中标人</w:t>
      </w:r>
      <w:r>
        <w:rPr>
          <w:rFonts w:hint="eastAsia" w:ascii="宋体" w:hAnsi="宋体"/>
          <w:sz w:val="28"/>
          <w:szCs w:val="28"/>
        </w:rPr>
        <w:t>在维护保养工作完成后，需向甲方主管部门提交维护保养完工报告。</w:t>
      </w:r>
    </w:p>
    <w:p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中标人须按采购人的要求提供服务，否则采购人有权拒收。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报价超过预算价做无效报价处理。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报价相同时，按注册资金顺序排列。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81D"/>
    <w:rsid w:val="0008617E"/>
    <w:rsid w:val="000E2D21"/>
    <w:rsid w:val="001F7BC1"/>
    <w:rsid w:val="002143A9"/>
    <w:rsid w:val="00242C88"/>
    <w:rsid w:val="00280DBD"/>
    <w:rsid w:val="0059581D"/>
    <w:rsid w:val="00596D43"/>
    <w:rsid w:val="00855737"/>
    <w:rsid w:val="00984BD7"/>
    <w:rsid w:val="00A57916"/>
    <w:rsid w:val="00AF16C3"/>
    <w:rsid w:val="00B14943"/>
    <w:rsid w:val="00C1245A"/>
    <w:rsid w:val="00CC0142"/>
    <w:rsid w:val="00D949C6"/>
    <w:rsid w:val="00DB2271"/>
    <w:rsid w:val="00DD099F"/>
    <w:rsid w:val="00DF6CA1"/>
    <w:rsid w:val="00E15682"/>
    <w:rsid w:val="00E75125"/>
    <w:rsid w:val="00F61FDB"/>
    <w:rsid w:val="1BA01CA5"/>
    <w:rsid w:val="1CFB6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626</Words>
  <Characters>720</Characters>
  <Lines>9</Lines>
  <Paragraphs>2</Paragraphs>
  <TotalTime>1</TotalTime>
  <ScaleCrop>false</ScaleCrop>
  <LinksUpToDate>false</LinksUpToDate>
  <CharactersWithSpaces>1063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2022-04-06T11:21:00Z</dcterms:created>
  <dc:creator>Windows 用户</dc:creator>
  <cp:lastModifiedBy>沙滩漫步</cp:lastModifiedBy>
  <dcterms:modified xsi:type="dcterms:W3CDTF">2022-04-13T00:35:49Z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55E72F28DD0C4ACF97584B590FDAE3C2</vt:lpwstr>
  </property>
</Properties>
</file>