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C422B3" w:rsidP="00BB3D33">
      <w:pPr>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中共青岛市委党校采购对讲机</w:t>
      </w:r>
      <w:r w:rsidR="00157A2E">
        <w:rPr>
          <w:rFonts w:ascii="仿宋" w:eastAsia="仿宋" w:hAnsi="仿宋" w:cs="宋体" w:hint="eastAsia"/>
          <w:b/>
          <w:color w:val="000000"/>
          <w:kern w:val="0"/>
          <w:sz w:val="32"/>
          <w:szCs w:val="32"/>
        </w:rPr>
        <w:t>询价单（</w:t>
      </w:r>
      <w:r w:rsidR="00B428D3">
        <w:rPr>
          <w:rFonts w:ascii="仿宋" w:eastAsia="仿宋" w:hAnsi="仿宋" w:cs="宋体" w:hint="eastAsia"/>
          <w:b/>
          <w:color w:val="000000"/>
          <w:kern w:val="0"/>
          <w:sz w:val="32"/>
          <w:szCs w:val="32"/>
        </w:rPr>
        <w:t>DXFW-20211125</w:t>
      </w:r>
      <w:r w:rsidR="00157A2E">
        <w:rPr>
          <w:rFonts w:ascii="仿宋" w:eastAsia="仿宋" w:hAnsi="仿宋" w:cs="宋体" w:hint="eastAsia"/>
          <w:b/>
          <w:color w:val="000000"/>
          <w:kern w:val="0"/>
          <w:sz w:val="32"/>
          <w:szCs w:val="32"/>
        </w:rPr>
        <w:t>01）</w:t>
      </w:r>
    </w:p>
    <w:p w:rsidR="00157A2E" w:rsidRDefault="00157A2E" w:rsidP="00157A2E">
      <w:pPr>
        <w:pStyle w:val="a4"/>
      </w:pPr>
    </w:p>
    <w:p w:rsidR="00BB3D33" w:rsidRPr="006F24F0" w:rsidRDefault="008306F6" w:rsidP="006F24F0">
      <w:pPr>
        <w:snapToGrid w:val="0"/>
        <w:spacing w:line="480" w:lineRule="exact"/>
        <w:ind w:firstLineChars="200" w:firstLine="560"/>
        <w:rPr>
          <w:rFonts w:ascii="仿宋" w:eastAsia="仿宋" w:hAnsi="仿宋"/>
          <w:sz w:val="28"/>
          <w:szCs w:val="28"/>
          <w:lang w:val="zh-TW"/>
        </w:rPr>
      </w:pPr>
      <w:r w:rsidRPr="006F24F0">
        <w:rPr>
          <w:rFonts w:ascii="仿宋" w:eastAsia="仿宋" w:hAnsi="仿宋" w:hint="eastAsia"/>
          <w:sz w:val="28"/>
          <w:szCs w:val="28"/>
          <w:lang w:val="zh-TW"/>
        </w:rPr>
        <w:t xml:space="preserve"> </w:t>
      </w:r>
      <w:r w:rsidR="00157A2E" w:rsidRPr="006F24F0">
        <w:rPr>
          <w:rFonts w:ascii="仿宋" w:eastAsia="仿宋" w:hAnsi="仿宋" w:hint="eastAsia"/>
          <w:sz w:val="28"/>
          <w:szCs w:val="28"/>
          <w:lang w:val="zh-TW"/>
        </w:rPr>
        <w:t>一、采购内容</w:t>
      </w:r>
    </w:p>
    <w:p w:rsidR="006F24F0" w:rsidRDefault="006F24F0" w:rsidP="006F24F0">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 xml:space="preserve"> </w:t>
      </w:r>
      <w:r w:rsidR="00B428D3" w:rsidRPr="006F24F0">
        <w:rPr>
          <w:rFonts w:ascii="仿宋" w:eastAsia="仿宋" w:hAnsi="仿宋" w:hint="eastAsia"/>
          <w:sz w:val="28"/>
          <w:szCs w:val="28"/>
          <w:lang w:val="zh-TW"/>
        </w:rPr>
        <w:t>对讲机是我校食堂日常工作必备的通讯工具，现有的对讲机已使用十多年，故障率高，通讯效果差，影响正常工作。为满足服务保障工作需求，现更新</w:t>
      </w:r>
      <w:r w:rsidR="007F2748" w:rsidRPr="006F24F0">
        <w:rPr>
          <w:rFonts w:ascii="仿宋" w:eastAsia="仿宋" w:hAnsi="仿宋" w:hint="eastAsia"/>
          <w:sz w:val="28"/>
          <w:szCs w:val="28"/>
          <w:lang w:val="zh-TW"/>
        </w:rPr>
        <w:t>采购。</w:t>
      </w:r>
    </w:p>
    <w:p w:rsidR="009156F7" w:rsidRPr="00740F9C" w:rsidRDefault="00BC605C" w:rsidP="006F24F0">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（一）</w:t>
      </w:r>
      <w:r w:rsidR="00485599">
        <w:rPr>
          <w:rFonts w:ascii="仿宋" w:eastAsia="仿宋" w:hAnsi="仿宋" w:hint="eastAsia"/>
          <w:sz w:val="28"/>
          <w:szCs w:val="28"/>
          <w:lang w:val="zh-TW"/>
        </w:rPr>
        <w:t>报价表</w:t>
      </w:r>
    </w:p>
    <w:tbl>
      <w:tblPr>
        <w:tblStyle w:val="a3"/>
        <w:tblW w:w="9039" w:type="dxa"/>
        <w:tblLayout w:type="fixed"/>
        <w:tblLook w:val="04A0"/>
      </w:tblPr>
      <w:tblGrid>
        <w:gridCol w:w="1101"/>
        <w:gridCol w:w="2268"/>
        <w:gridCol w:w="1417"/>
        <w:gridCol w:w="2410"/>
        <w:gridCol w:w="850"/>
        <w:gridCol w:w="993"/>
      </w:tblGrid>
      <w:tr w:rsidR="00D45178" w:rsidRPr="006F24F0" w:rsidTr="00D45178">
        <w:trPr>
          <w:trHeight w:val="1080"/>
        </w:trPr>
        <w:tc>
          <w:tcPr>
            <w:tcW w:w="1101" w:type="dxa"/>
            <w:vAlign w:val="center"/>
          </w:tcPr>
          <w:p w:rsidR="00D45178" w:rsidRPr="006F24F0" w:rsidRDefault="00D45178" w:rsidP="00D45178">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名称</w:t>
            </w:r>
          </w:p>
        </w:tc>
        <w:tc>
          <w:tcPr>
            <w:tcW w:w="2268" w:type="dxa"/>
            <w:tcBorders>
              <w:right w:val="single" w:sz="4" w:space="0" w:color="auto"/>
            </w:tcBorders>
            <w:vAlign w:val="center"/>
          </w:tcPr>
          <w:p w:rsidR="00D45178" w:rsidRPr="006F24F0" w:rsidRDefault="00D45178" w:rsidP="00D45178">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规格及材料名称</w:t>
            </w:r>
          </w:p>
        </w:tc>
        <w:tc>
          <w:tcPr>
            <w:tcW w:w="1417" w:type="dxa"/>
            <w:tcBorders>
              <w:left w:val="single" w:sz="4" w:space="0" w:color="auto"/>
              <w:right w:val="single" w:sz="4" w:space="0" w:color="auto"/>
            </w:tcBorders>
            <w:vAlign w:val="center"/>
          </w:tcPr>
          <w:p w:rsidR="00D45178" w:rsidRPr="006F24F0" w:rsidRDefault="00D45178" w:rsidP="006F24F0">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生产厂家</w:t>
            </w:r>
          </w:p>
        </w:tc>
        <w:tc>
          <w:tcPr>
            <w:tcW w:w="2410" w:type="dxa"/>
            <w:tcBorders>
              <w:left w:val="single" w:sz="4" w:space="0" w:color="auto"/>
            </w:tcBorders>
            <w:vAlign w:val="center"/>
          </w:tcPr>
          <w:p w:rsidR="00D45178" w:rsidRPr="006F24F0" w:rsidRDefault="00D45178" w:rsidP="006F24F0">
            <w:pPr>
              <w:snapToGrid w:val="0"/>
              <w:spacing w:line="480" w:lineRule="exact"/>
              <w:ind w:firstLineChars="200" w:firstLine="560"/>
              <w:rPr>
                <w:rFonts w:ascii="仿宋" w:eastAsia="仿宋" w:hAnsi="仿宋"/>
                <w:sz w:val="28"/>
                <w:szCs w:val="28"/>
                <w:lang w:val="zh-TW"/>
              </w:rPr>
            </w:pPr>
            <w:r w:rsidRPr="006F24F0">
              <w:rPr>
                <w:rFonts w:ascii="仿宋" w:eastAsia="仿宋" w:hAnsi="仿宋" w:hint="eastAsia"/>
                <w:sz w:val="28"/>
                <w:szCs w:val="28"/>
                <w:lang w:val="zh-TW"/>
              </w:rPr>
              <w:t>数量</w:t>
            </w:r>
          </w:p>
        </w:tc>
        <w:tc>
          <w:tcPr>
            <w:tcW w:w="850" w:type="dxa"/>
            <w:vAlign w:val="center"/>
          </w:tcPr>
          <w:p w:rsidR="00D45178" w:rsidRPr="006F24F0" w:rsidRDefault="00D45178" w:rsidP="006F24F0">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单位</w:t>
            </w:r>
          </w:p>
        </w:tc>
        <w:tc>
          <w:tcPr>
            <w:tcW w:w="993" w:type="dxa"/>
            <w:tcBorders>
              <w:bottom w:val="single" w:sz="4" w:space="0" w:color="auto"/>
              <w:right w:val="single" w:sz="4" w:space="0" w:color="auto"/>
            </w:tcBorders>
            <w:vAlign w:val="center"/>
          </w:tcPr>
          <w:p w:rsidR="00D45178" w:rsidRPr="006F24F0" w:rsidRDefault="00D45178" w:rsidP="00D45178">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合计（元）</w:t>
            </w:r>
          </w:p>
        </w:tc>
      </w:tr>
      <w:tr w:rsidR="00D45178" w:rsidRPr="006F24F0" w:rsidTr="00D45178">
        <w:trPr>
          <w:trHeight w:val="1097"/>
        </w:trPr>
        <w:tc>
          <w:tcPr>
            <w:tcW w:w="1101" w:type="dxa"/>
            <w:vAlign w:val="center"/>
          </w:tcPr>
          <w:p w:rsidR="00D45178" w:rsidRPr="006F24F0" w:rsidRDefault="00D45178" w:rsidP="00D45178">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对讲机</w:t>
            </w:r>
          </w:p>
        </w:tc>
        <w:tc>
          <w:tcPr>
            <w:tcW w:w="2268" w:type="dxa"/>
            <w:tcBorders>
              <w:right w:val="single" w:sz="4" w:space="0" w:color="auto"/>
            </w:tcBorders>
            <w:vAlign w:val="center"/>
          </w:tcPr>
          <w:p w:rsidR="00D45178" w:rsidRPr="006F24F0" w:rsidRDefault="00D45178" w:rsidP="006F24F0">
            <w:pPr>
              <w:snapToGrid w:val="0"/>
              <w:spacing w:line="480" w:lineRule="exact"/>
              <w:ind w:firstLineChars="200" w:firstLine="560"/>
              <w:rPr>
                <w:rFonts w:ascii="仿宋" w:eastAsia="仿宋" w:hAnsi="仿宋"/>
                <w:sz w:val="28"/>
                <w:szCs w:val="28"/>
                <w:lang w:val="zh-TW"/>
              </w:rPr>
            </w:pPr>
            <w:r w:rsidRPr="006F24F0">
              <w:rPr>
                <w:rFonts w:ascii="仿宋" w:eastAsia="仿宋" w:hAnsi="仿宋" w:hint="eastAsia"/>
                <w:sz w:val="28"/>
                <w:szCs w:val="28"/>
                <w:lang w:val="zh-TW"/>
              </w:rPr>
              <w:t>VZ-D131</w:t>
            </w:r>
          </w:p>
        </w:tc>
        <w:tc>
          <w:tcPr>
            <w:tcW w:w="1417" w:type="dxa"/>
            <w:tcBorders>
              <w:left w:val="single" w:sz="4" w:space="0" w:color="auto"/>
              <w:right w:val="single" w:sz="4" w:space="0" w:color="auto"/>
            </w:tcBorders>
            <w:vAlign w:val="center"/>
          </w:tcPr>
          <w:p w:rsidR="00D45178" w:rsidRPr="006F24F0" w:rsidRDefault="00D45178" w:rsidP="006F24F0">
            <w:pPr>
              <w:snapToGrid w:val="0"/>
              <w:spacing w:line="480" w:lineRule="exact"/>
              <w:ind w:firstLineChars="200" w:firstLine="560"/>
              <w:rPr>
                <w:rFonts w:ascii="仿宋" w:eastAsia="仿宋" w:hAnsi="仿宋"/>
                <w:sz w:val="28"/>
                <w:szCs w:val="28"/>
                <w:lang w:val="zh-TW"/>
              </w:rPr>
            </w:pPr>
          </w:p>
        </w:tc>
        <w:tc>
          <w:tcPr>
            <w:tcW w:w="2410" w:type="dxa"/>
            <w:tcBorders>
              <w:left w:val="single" w:sz="4" w:space="0" w:color="auto"/>
            </w:tcBorders>
            <w:vAlign w:val="center"/>
          </w:tcPr>
          <w:p w:rsidR="00D45178" w:rsidRPr="006F24F0" w:rsidRDefault="00D45178" w:rsidP="00D45178">
            <w:pPr>
              <w:snapToGrid w:val="0"/>
              <w:spacing w:line="480" w:lineRule="exact"/>
              <w:rPr>
                <w:rFonts w:ascii="仿宋" w:eastAsia="仿宋" w:hAnsi="仿宋"/>
                <w:sz w:val="28"/>
                <w:szCs w:val="28"/>
                <w:lang w:val="zh-TW"/>
              </w:rPr>
            </w:pPr>
            <w:r w:rsidRPr="006F24F0">
              <w:rPr>
                <w:rFonts w:ascii="仿宋" w:eastAsia="仿宋" w:hAnsi="仿宋" w:hint="eastAsia"/>
                <w:sz w:val="28"/>
                <w:szCs w:val="28"/>
                <w:lang w:val="zh-TW"/>
              </w:rPr>
              <w:t>20(含主机、耳机和电池)</w:t>
            </w:r>
          </w:p>
        </w:tc>
        <w:tc>
          <w:tcPr>
            <w:tcW w:w="850" w:type="dxa"/>
            <w:vAlign w:val="center"/>
          </w:tcPr>
          <w:p w:rsidR="00D45178" w:rsidRPr="006F24F0" w:rsidRDefault="00D45178" w:rsidP="00D45178">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Pr="006F24F0">
              <w:rPr>
                <w:rFonts w:ascii="仿宋" w:eastAsia="仿宋" w:hAnsi="仿宋" w:hint="eastAsia"/>
                <w:sz w:val="28"/>
                <w:szCs w:val="28"/>
                <w:lang w:val="zh-TW"/>
              </w:rPr>
              <w:t>套</w:t>
            </w:r>
          </w:p>
        </w:tc>
        <w:tc>
          <w:tcPr>
            <w:tcW w:w="993" w:type="dxa"/>
            <w:tcBorders>
              <w:bottom w:val="single" w:sz="4" w:space="0" w:color="auto"/>
              <w:right w:val="single" w:sz="4" w:space="0" w:color="auto"/>
            </w:tcBorders>
          </w:tcPr>
          <w:p w:rsidR="00D45178" w:rsidRPr="006F24F0" w:rsidRDefault="00D45178" w:rsidP="006F24F0">
            <w:pPr>
              <w:snapToGrid w:val="0"/>
              <w:spacing w:line="480" w:lineRule="exact"/>
              <w:ind w:firstLineChars="200" w:firstLine="560"/>
              <w:rPr>
                <w:rFonts w:ascii="仿宋" w:eastAsia="仿宋" w:hAnsi="仿宋"/>
                <w:sz w:val="28"/>
                <w:szCs w:val="28"/>
                <w:lang w:val="zh-TW"/>
              </w:rPr>
            </w:pPr>
          </w:p>
          <w:p w:rsidR="00D45178" w:rsidRPr="006F24F0" w:rsidRDefault="00D45178" w:rsidP="006F24F0">
            <w:pPr>
              <w:snapToGrid w:val="0"/>
              <w:spacing w:line="480" w:lineRule="exact"/>
              <w:ind w:firstLineChars="200" w:firstLine="560"/>
              <w:rPr>
                <w:rFonts w:ascii="仿宋" w:eastAsia="仿宋" w:hAnsi="仿宋"/>
                <w:sz w:val="28"/>
                <w:szCs w:val="28"/>
                <w:lang w:val="zh-TW"/>
              </w:rPr>
            </w:pPr>
            <w:r w:rsidRPr="006F24F0">
              <w:rPr>
                <w:rFonts w:ascii="仿宋" w:eastAsia="仿宋" w:hAnsi="仿宋" w:hint="eastAsia"/>
                <w:sz w:val="28"/>
                <w:szCs w:val="28"/>
                <w:lang w:val="zh-TW"/>
              </w:rPr>
              <w:t xml:space="preserve">    </w:t>
            </w:r>
          </w:p>
        </w:tc>
      </w:tr>
    </w:tbl>
    <w:p w:rsidR="009156F7"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BC605C" w:rsidRPr="006F24F0">
        <w:rPr>
          <w:rFonts w:ascii="仿宋" w:eastAsia="仿宋" w:hAnsi="仿宋" w:hint="eastAsia"/>
          <w:sz w:val="28"/>
          <w:szCs w:val="28"/>
          <w:lang w:val="zh-TW"/>
        </w:rPr>
        <w:t>（二）对讲机</w:t>
      </w:r>
      <w:r w:rsidR="00310DC4" w:rsidRPr="006F24F0">
        <w:rPr>
          <w:rFonts w:ascii="仿宋" w:eastAsia="仿宋" w:hAnsi="仿宋" w:hint="eastAsia"/>
          <w:sz w:val="28"/>
          <w:szCs w:val="28"/>
          <w:lang w:val="zh-TW"/>
        </w:rPr>
        <w:t>一般</w:t>
      </w:r>
      <w:r w:rsidR="00BC605C" w:rsidRPr="006F24F0">
        <w:rPr>
          <w:rFonts w:ascii="仿宋" w:eastAsia="仿宋" w:hAnsi="仿宋" w:hint="eastAsia"/>
          <w:sz w:val="28"/>
          <w:szCs w:val="28"/>
          <w:lang w:val="zh-TW"/>
        </w:rPr>
        <w:t>规格参数</w:t>
      </w:r>
    </w:p>
    <w:p w:rsidR="00BC605C"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310DC4" w:rsidRPr="006F24F0">
        <w:rPr>
          <w:rFonts w:ascii="仿宋" w:eastAsia="仿宋" w:hAnsi="仿宋" w:hint="eastAsia"/>
          <w:sz w:val="28"/>
          <w:szCs w:val="28"/>
          <w:lang w:val="zh-TW"/>
        </w:rPr>
        <w:t>频率：403-470MHZ；喇叭输出：0.5W;信道数量：16；</w:t>
      </w:r>
      <w:r w:rsidR="00803DEA" w:rsidRPr="006F24F0">
        <w:rPr>
          <w:rFonts w:ascii="仿宋" w:eastAsia="仿宋" w:hAnsi="仿宋" w:hint="eastAsia"/>
          <w:sz w:val="28"/>
          <w:szCs w:val="28"/>
          <w:lang w:val="zh-TW"/>
        </w:rPr>
        <w:t>信道间隔：12.5KHZ/25KHZ(模拟)12.5KHZ(数字)；</w:t>
      </w:r>
      <w:r w:rsidR="00310DC4" w:rsidRPr="006F24F0">
        <w:rPr>
          <w:rFonts w:ascii="仿宋" w:eastAsia="仿宋" w:hAnsi="仿宋" w:hint="eastAsia"/>
          <w:sz w:val="28"/>
          <w:szCs w:val="28"/>
          <w:lang w:val="zh-TW"/>
        </w:rPr>
        <w:t>外形尺寸：100mm*56mm*34mm;</w:t>
      </w:r>
      <w:r w:rsidR="00CA5E8D" w:rsidRPr="006F24F0">
        <w:rPr>
          <w:rFonts w:ascii="仿宋" w:eastAsia="仿宋" w:hAnsi="仿宋" w:hint="eastAsia"/>
          <w:sz w:val="28"/>
          <w:szCs w:val="28"/>
          <w:lang w:val="zh-TW"/>
        </w:rPr>
        <w:t>重量：</w:t>
      </w:r>
      <w:r w:rsidR="00A6602F" w:rsidRPr="006F24F0">
        <w:rPr>
          <w:rFonts w:ascii="仿宋" w:eastAsia="仿宋" w:hAnsi="仿宋" w:hint="eastAsia"/>
          <w:sz w:val="28"/>
          <w:szCs w:val="28"/>
          <w:lang w:val="zh-TW"/>
        </w:rPr>
        <w:t>240G</w:t>
      </w:r>
      <w:r w:rsidR="00CA5E8D" w:rsidRPr="006F24F0">
        <w:rPr>
          <w:rFonts w:ascii="仿宋" w:eastAsia="仿宋" w:hAnsi="仿宋" w:hint="eastAsia"/>
          <w:sz w:val="28"/>
          <w:szCs w:val="28"/>
          <w:lang w:val="zh-TW"/>
        </w:rPr>
        <w:t>;电池使用时间（5/5/90）省电状态：8小时；工作温度：-25度至+60度；电源电压：</w:t>
      </w:r>
      <w:r w:rsidR="00A6602F" w:rsidRPr="006F24F0">
        <w:rPr>
          <w:rFonts w:ascii="仿宋" w:eastAsia="仿宋" w:hAnsi="仿宋" w:hint="eastAsia"/>
          <w:sz w:val="28"/>
          <w:szCs w:val="28"/>
          <w:lang w:val="zh-TW"/>
        </w:rPr>
        <w:t>7.2V</w:t>
      </w:r>
      <w:r>
        <w:rPr>
          <w:rFonts w:ascii="仿宋" w:eastAsia="仿宋" w:hAnsi="仿宋" w:hint="eastAsia"/>
          <w:sz w:val="28"/>
          <w:szCs w:val="28"/>
          <w:lang w:val="zh-TW"/>
        </w:rPr>
        <w:t>;</w:t>
      </w:r>
      <w:r w:rsidR="00803DEA" w:rsidRPr="006F24F0">
        <w:rPr>
          <w:rFonts w:ascii="仿宋" w:eastAsia="仿宋" w:hAnsi="仿宋" w:hint="eastAsia"/>
          <w:sz w:val="28"/>
          <w:szCs w:val="28"/>
          <w:lang w:val="zh-TW"/>
        </w:rPr>
        <w:t>输出功率：</w:t>
      </w:r>
      <w:r w:rsidR="00A6602F" w:rsidRPr="006F24F0">
        <w:rPr>
          <w:rFonts w:ascii="仿宋" w:eastAsia="仿宋" w:hAnsi="仿宋" w:hint="eastAsia"/>
          <w:sz w:val="28"/>
          <w:szCs w:val="28"/>
          <w:lang w:val="zh-TW"/>
        </w:rPr>
        <w:t>4W-2W</w:t>
      </w:r>
    </w:p>
    <w:p w:rsidR="00F44EAF"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二、商务需求</w:t>
      </w:r>
    </w:p>
    <w:p w:rsidR="00F44EAF"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w:t>
      </w:r>
      <w:r w:rsidR="00A6602F">
        <w:rPr>
          <w:rFonts w:ascii="仿宋" w:eastAsia="仿宋" w:hAnsi="仿宋" w:hint="eastAsia"/>
          <w:sz w:val="28"/>
          <w:szCs w:val="28"/>
          <w:lang w:val="zh-TW"/>
        </w:rPr>
        <w:t>一</w:t>
      </w:r>
      <w:r w:rsidR="00F44EAF">
        <w:rPr>
          <w:rFonts w:ascii="仿宋" w:eastAsia="仿宋" w:hAnsi="仿宋" w:hint="eastAsia"/>
          <w:sz w:val="28"/>
          <w:szCs w:val="28"/>
          <w:lang w:val="zh-TW"/>
        </w:rPr>
        <w:t>）验收标准：</w:t>
      </w:r>
      <w:r w:rsidR="003771DB" w:rsidRPr="006F24F0">
        <w:rPr>
          <w:rFonts w:ascii="仿宋" w:eastAsia="仿宋" w:hAnsi="仿宋" w:hint="eastAsia"/>
          <w:sz w:val="28"/>
          <w:szCs w:val="28"/>
          <w:lang w:val="zh-TW"/>
        </w:rPr>
        <w:t>达到正常使用</w:t>
      </w:r>
      <w:r w:rsidR="000B565E" w:rsidRPr="006F24F0">
        <w:rPr>
          <w:rFonts w:ascii="仿宋" w:eastAsia="仿宋" w:hAnsi="仿宋" w:hint="eastAsia"/>
          <w:sz w:val="28"/>
          <w:szCs w:val="28"/>
          <w:lang w:val="zh-TW"/>
        </w:rPr>
        <w:t>功能</w:t>
      </w:r>
    </w:p>
    <w:p w:rsidR="00F44EAF"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w:t>
      </w:r>
      <w:r w:rsidR="00A6602F">
        <w:rPr>
          <w:rFonts w:ascii="仿宋" w:eastAsia="仿宋" w:hAnsi="仿宋" w:hint="eastAsia"/>
          <w:sz w:val="28"/>
          <w:szCs w:val="28"/>
          <w:lang w:val="zh-TW"/>
        </w:rPr>
        <w:t>二</w:t>
      </w:r>
      <w:r w:rsidR="00F44EAF">
        <w:rPr>
          <w:rFonts w:ascii="仿宋" w:eastAsia="仿宋" w:hAnsi="仿宋" w:hint="eastAsia"/>
          <w:sz w:val="28"/>
          <w:szCs w:val="28"/>
          <w:lang w:val="zh-TW"/>
        </w:rPr>
        <w:t>）质保期：</w:t>
      </w:r>
      <w:r w:rsidR="007F2748" w:rsidRPr="006F24F0">
        <w:rPr>
          <w:rFonts w:ascii="仿宋" w:eastAsia="仿宋" w:hAnsi="仿宋" w:hint="eastAsia"/>
          <w:sz w:val="28"/>
          <w:szCs w:val="28"/>
          <w:lang w:val="zh-TW"/>
        </w:rPr>
        <w:t>主机保</w:t>
      </w:r>
      <w:r w:rsidR="00824736" w:rsidRPr="006F24F0">
        <w:rPr>
          <w:rFonts w:ascii="仿宋" w:eastAsia="仿宋" w:hAnsi="仿宋" w:hint="eastAsia"/>
          <w:sz w:val="28"/>
          <w:szCs w:val="28"/>
          <w:lang w:val="zh-TW"/>
        </w:rPr>
        <w:t>3年，电池、充电器保1</w:t>
      </w:r>
      <w:r w:rsidR="007F2748" w:rsidRPr="006F24F0">
        <w:rPr>
          <w:rFonts w:ascii="仿宋" w:eastAsia="仿宋" w:hAnsi="仿宋" w:hint="eastAsia"/>
          <w:sz w:val="28"/>
          <w:szCs w:val="28"/>
          <w:lang w:val="zh-TW"/>
        </w:rPr>
        <w:t>年</w:t>
      </w:r>
    </w:p>
    <w:p w:rsidR="00587701"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w:t>
      </w:r>
      <w:r w:rsidR="00A6602F">
        <w:rPr>
          <w:rFonts w:ascii="仿宋" w:eastAsia="仿宋" w:hAnsi="仿宋" w:hint="eastAsia"/>
          <w:sz w:val="28"/>
          <w:szCs w:val="28"/>
          <w:lang w:val="zh-TW"/>
        </w:rPr>
        <w:t>三</w:t>
      </w:r>
      <w:r w:rsidR="00F44EAF">
        <w:rPr>
          <w:rFonts w:ascii="仿宋" w:eastAsia="仿宋" w:hAnsi="仿宋" w:hint="eastAsia"/>
          <w:sz w:val="28"/>
          <w:szCs w:val="28"/>
          <w:lang w:val="zh-TW"/>
        </w:rPr>
        <w:t>）售后服务：</w:t>
      </w:r>
      <w:r w:rsidR="00F44EAF" w:rsidRPr="006F24F0">
        <w:rPr>
          <w:rFonts w:ascii="仿宋" w:eastAsia="仿宋" w:hAnsi="仿宋" w:hint="eastAsia"/>
          <w:sz w:val="28"/>
          <w:szCs w:val="28"/>
          <w:lang w:val="zh-TW"/>
        </w:rPr>
        <w:t>随时维护，保持完好</w:t>
      </w:r>
    </w:p>
    <w:p w:rsidR="000B565E"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w:t>
      </w:r>
      <w:r w:rsidR="00A6602F">
        <w:rPr>
          <w:rFonts w:ascii="仿宋" w:eastAsia="仿宋" w:hAnsi="仿宋" w:hint="eastAsia"/>
          <w:sz w:val="28"/>
          <w:szCs w:val="28"/>
          <w:lang w:val="zh-TW"/>
        </w:rPr>
        <w:t>四</w:t>
      </w:r>
      <w:r w:rsidR="00F44EAF">
        <w:rPr>
          <w:rFonts w:ascii="仿宋" w:eastAsia="仿宋" w:hAnsi="仿宋" w:hint="eastAsia"/>
          <w:sz w:val="28"/>
          <w:szCs w:val="28"/>
          <w:lang w:val="zh-TW"/>
        </w:rPr>
        <w:t>）交货期：</w:t>
      </w:r>
      <w:r w:rsidR="003771DB" w:rsidRPr="006F24F0">
        <w:rPr>
          <w:rFonts w:ascii="仿宋" w:eastAsia="仿宋" w:hAnsi="仿宋" w:hint="eastAsia"/>
          <w:sz w:val="28"/>
          <w:szCs w:val="28"/>
          <w:lang w:val="zh-TW"/>
        </w:rPr>
        <w:t>甲方电话通知三</w:t>
      </w:r>
      <w:r w:rsidR="000B565E" w:rsidRPr="006F24F0">
        <w:rPr>
          <w:rFonts w:ascii="仿宋" w:eastAsia="仿宋" w:hAnsi="仿宋" w:hint="eastAsia"/>
          <w:sz w:val="28"/>
          <w:szCs w:val="28"/>
          <w:lang w:val="zh-TW"/>
        </w:rPr>
        <w:t>日历天</w:t>
      </w:r>
      <w:r w:rsidR="00344199" w:rsidRPr="006F24F0">
        <w:rPr>
          <w:rFonts w:ascii="仿宋" w:eastAsia="仿宋" w:hAnsi="仿宋" w:hint="eastAsia"/>
          <w:sz w:val="28"/>
          <w:szCs w:val="28"/>
          <w:lang w:val="zh-TW"/>
        </w:rPr>
        <w:t>内完成</w:t>
      </w:r>
      <w:r w:rsidR="003771DB" w:rsidRPr="006F24F0">
        <w:rPr>
          <w:rFonts w:ascii="仿宋" w:eastAsia="仿宋" w:hAnsi="仿宋" w:hint="eastAsia"/>
          <w:sz w:val="28"/>
          <w:szCs w:val="28"/>
          <w:lang w:val="zh-TW"/>
        </w:rPr>
        <w:t>交货</w:t>
      </w:r>
    </w:p>
    <w:p w:rsidR="00F44EAF" w:rsidRPr="006E639E"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w:t>
      </w:r>
      <w:r w:rsidR="00A6602F">
        <w:rPr>
          <w:rFonts w:ascii="仿宋" w:eastAsia="仿宋" w:hAnsi="仿宋" w:hint="eastAsia"/>
          <w:sz w:val="28"/>
          <w:szCs w:val="28"/>
          <w:lang w:val="zh-TW"/>
        </w:rPr>
        <w:t>五</w:t>
      </w:r>
      <w:r w:rsidR="00F44EAF">
        <w:rPr>
          <w:rFonts w:ascii="仿宋" w:eastAsia="仿宋" w:hAnsi="仿宋" w:hint="eastAsia"/>
          <w:sz w:val="28"/>
          <w:szCs w:val="28"/>
          <w:lang w:val="zh-TW"/>
        </w:rPr>
        <w:t>）交货地点：</w:t>
      </w:r>
      <w:r w:rsidR="003771DB">
        <w:rPr>
          <w:rFonts w:ascii="仿宋" w:eastAsia="仿宋" w:hAnsi="仿宋" w:hint="eastAsia"/>
          <w:sz w:val="28"/>
          <w:szCs w:val="28"/>
          <w:lang w:val="zh-TW"/>
        </w:rPr>
        <w:t>教学楼A314室</w:t>
      </w:r>
    </w:p>
    <w:p w:rsidR="00F44EAF" w:rsidRPr="006F24F0" w:rsidRDefault="00024FEF" w:rsidP="006F24F0">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三</w:t>
      </w:r>
      <w:r w:rsidR="00F44EAF" w:rsidRPr="008306F6">
        <w:rPr>
          <w:rFonts w:ascii="仿宋" w:eastAsia="仿宋" w:hAnsi="仿宋" w:hint="eastAsia"/>
          <w:sz w:val="28"/>
          <w:szCs w:val="28"/>
          <w:lang w:val="zh-TW"/>
        </w:rPr>
        <w:t>、询价响应供应商的资质要求：（未达到以下资质要求的，将被视为无效询价响应）</w:t>
      </w:r>
    </w:p>
    <w:p w:rsidR="00F44EAF" w:rsidRPr="006F24F0"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A6602F">
        <w:rPr>
          <w:rFonts w:ascii="仿宋" w:eastAsia="仿宋" w:hAnsi="仿宋" w:hint="eastAsia"/>
          <w:sz w:val="28"/>
          <w:szCs w:val="28"/>
          <w:lang w:val="zh-TW"/>
        </w:rPr>
        <w:t>（一）</w:t>
      </w:r>
      <w:r>
        <w:rPr>
          <w:rFonts w:ascii="仿宋" w:eastAsia="仿宋" w:hAnsi="仿宋" w:hint="eastAsia"/>
          <w:sz w:val="28"/>
          <w:szCs w:val="28"/>
          <w:lang w:val="zh-TW"/>
        </w:rPr>
        <w:t>投标人必须符合《中华人民共和国政府采购法》第二十二条的规定</w:t>
      </w:r>
    </w:p>
    <w:p w:rsidR="00F44EAF" w:rsidRPr="008306F6" w:rsidRDefault="006F24F0" w:rsidP="006F24F0">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A6602F">
        <w:rPr>
          <w:rFonts w:ascii="仿宋" w:eastAsia="仿宋" w:hAnsi="仿宋" w:hint="eastAsia"/>
          <w:sz w:val="28"/>
          <w:szCs w:val="28"/>
          <w:lang w:val="zh-TW"/>
        </w:rPr>
        <w:t>（二）</w:t>
      </w:r>
      <w:r>
        <w:rPr>
          <w:rFonts w:ascii="仿宋" w:eastAsia="仿宋" w:hAnsi="仿宋" w:hint="eastAsia"/>
          <w:sz w:val="28"/>
          <w:szCs w:val="28"/>
          <w:lang w:val="zh-TW"/>
        </w:rPr>
        <w:t>本项目不接受联合体投标</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四</w:t>
      </w:r>
      <w:r w:rsidR="00F44EAF" w:rsidRPr="008306F6">
        <w:rPr>
          <w:rFonts w:ascii="仿宋" w:eastAsia="仿宋" w:hAnsi="仿宋" w:hint="eastAsia"/>
          <w:sz w:val="28"/>
          <w:szCs w:val="28"/>
          <w:lang w:val="zh-TW"/>
        </w:rPr>
        <w:t>、询价文件组成：</w:t>
      </w:r>
    </w:p>
    <w:p w:rsidR="00F44EAF" w:rsidRPr="008306F6" w:rsidRDefault="00A6602F" w:rsidP="00A6602F">
      <w:pPr>
        <w:snapToGrid w:val="0"/>
        <w:spacing w:line="480" w:lineRule="exact"/>
        <w:rPr>
          <w:rFonts w:ascii="仿宋" w:eastAsia="仿宋" w:hAnsi="仿宋"/>
          <w:sz w:val="28"/>
          <w:szCs w:val="28"/>
          <w:lang w:val="zh-TW"/>
        </w:rPr>
      </w:pPr>
      <w:r>
        <w:rPr>
          <w:rFonts w:ascii="仿宋" w:eastAsia="仿宋" w:hAnsi="仿宋" w:hint="eastAsia"/>
          <w:sz w:val="28"/>
          <w:szCs w:val="28"/>
          <w:lang w:val="zh-TW"/>
        </w:rPr>
        <w:lastRenderedPageBreak/>
        <w:t xml:space="preserve">   （一）</w:t>
      </w:r>
      <w:r w:rsidR="00F44EAF" w:rsidRPr="008306F6">
        <w:rPr>
          <w:rFonts w:ascii="仿宋" w:eastAsia="仿宋" w:hAnsi="仿宋" w:hint="eastAsia"/>
          <w:sz w:val="28"/>
          <w:szCs w:val="28"/>
          <w:lang w:val="zh-TW"/>
        </w:rPr>
        <w:t>询价响应书（正本一份，</w:t>
      </w:r>
      <w:r w:rsidR="007F2748">
        <w:rPr>
          <w:rFonts w:ascii="仿宋" w:eastAsia="仿宋" w:hAnsi="仿宋" w:hint="eastAsia"/>
          <w:sz w:val="28"/>
          <w:szCs w:val="28"/>
          <w:lang w:val="zh-TW"/>
        </w:rPr>
        <w:t>副本三份，</w:t>
      </w:r>
      <w:r w:rsidR="006F24F0">
        <w:rPr>
          <w:rFonts w:ascii="仿宋" w:eastAsia="仿宋" w:hAnsi="仿宋" w:hint="eastAsia"/>
          <w:sz w:val="28"/>
          <w:szCs w:val="28"/>
          <w:lang w:val="zh-TW"/>
        </w:rPr>
        <w:t>需密封并在封口处加盖公章）</w:t>
      </w:r>
    </w:p>
    <w:p w:rsidR="00F44EAF" w:rsidRPr="008306F6" w:rsidRDefault="00A6602F" w:rsidP="00A6602F">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（二）</w:t>
      </w:r>
      <w:r w:rsidR="00F44EAF" w:rsidRPr="008306F6">
        <w:rPr>
          <w:rFonts w:ascii="仿宋" w:eastAsia="仿宋" w:hAnsi="仿宋" w:hint="eastAsia"/>
          <w:sz w:val="28"/>
          <w:szCs w:val="28"/>
          <w:lang w:val="zh-TW"/>
        </w:rPr>
        <w:t>含单价总</w:t>
      </w:r>
      <w:r w:rsidR="006F24F0">
        <w:rPr>
          <w:rFonts w:ascii="仿宋" w:eastAsia="仿宋" w:hAnsi="仿宋" w:hint="eastAsia"/>
          <w:sz w:val="28"/>
          <w:szCs w:val="28"/>
          <w:lang w:val="zh-TW"/>
        </w:rPr>
        <w:t>价的明细报价表，项目报价与供货标准只有一个，不能出现选择性报价</w:t>
      </w:r>
    </w:p>
    <w:p w:rsidR="00F44EAF" w:rsidRPr="008306F6" w:rsidRDefault="00A6602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（三）</w:t>
      </w:r>
      <w:r w:rsidR="006F24F0">
        <w:rPr>
          <w:rFonts w:ascii="仿宋" w:eastAsia="仿宋" w:hAnsi="仿宋" w:hint="eastAsia"/>
          <w:sz w:val="28"/>
          <w:szCs w:val="28"/>
          <w:lang w:val="zh-TW"/>
        </w:rPr>
        <w:t>企业工商营业执照有效复印件</w:t>
      </w:r>
    </w:p>
    <w:p w:rsidR="00F44EAF" w:rsidRPr="008306F6" w:rsidRDefault="00A6602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（四）</w:t>
      </w:r>
      <w:r w:rsidR="00F44EAF" w:rsidRPr="008306F6">
        <w:rPr>
          <w:rFonts w:ascii="仿宋" w:eastAsia="仿宋" w:hAnsi="仿宋" w:hint="eastAsia"/>
          <w:sz w:val="28"/>
          <w:szCs w:val="28"/>
          <w:lang w:val="zh-TW"/>
        </w:rPr>
        <w:t>法人身份证明、法人代表对询价响</w:t>
      </w:r>
      <w:r w:rsidR="006F24F0">
        <w:rPr>
          <w:rFonts w:ascii="仿宋" w:eastAsia="仿宋" w:hAnsi="仿宋" w:hint="eastAsia"/>
          <w:sz w:val="28"/>
          <w:szCs w:val="28"/>
          <w:lang w:val="zh-TW"/>
        </w:rPr>
        <w:t>应供应商代表的询价响应授权书原件、被授权代表的身份证有效复印件</w:t>
      </w:r>
    </w:p>
    <w:p w:rsidR="00F44EAF" w:rsidRPr="008306F6" w:rsidRDefault="00A6602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（五）</w:t>
      </w:r>
      <w:r w:rsidR="00F44EAF" w:rsidRPr="008306F6">
        <w:rPr>
          <w:rFonts w:ascii="仿宋" w:eastAsia="仿宋" w:hAnsi="仿宋" w:hint="eastAsia"/>
          <w:sz w:val="28"/>
          <w:szCs w:val="28"/>
          <w:lang w:val="zh-TW"/>
        </w:rPr>
        <w:t>售后服务体系说明及售后服务承诺、本询价文件其它条款要</w:t>
      </w:r>
      <w:r w:rsidR="006F24F0">
        <w:rPr>
          <w:rFonts w:ascii="仿宋" w:eastAsia="仿宋" w:hAnsi="仿宋" w:hint="eastAsia"/>
          <w:sz w:val="28"/>
          <w:szCs w:val="28"/>
          <w:lang w:val="zh-TW"/>
        </w:rPr>
        <w:t>求提供的相关文件以及各询价响应供应商认为应该提供的其它相关文件</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五</w:t>
      </w:r>
      <w:r w:rsidR="00F44EAF" w:rsidRPr="008306F6">
        <w:rPr>
          <w:rFonts w:ascii="仿宋" w:eastAsia="仿宋" w:hAnsi="仿宋" w:hint="eastAsia"/>
          <w:sz w:val="28"/>
          <w:szCs w:val="28"/>
          <w:lang w:val="zh-TW"/>
        </w:rPr>
        <w:t>、询价响应报价要求：</w:t>
      </w:r>
    </w:p>
    <w:p w:rsidR="00F44EAF" w:rsidRPr="00C15921" w:rsidRDefault="00C15921" w:rsidP="00C15921">
      <w:pPr>
        <w:snapToGrid w:val="0"/>
        <w:spacing w:line="480" w:lineRule="exact"/>
        <w:ind w:firstLineChars="200" w:firstLine="560"/>
        <w:rPr>
          <w:rFonts w:ascii="仿宋" w:eastAsia="仿宋" w:hAnsi="仿宋"/>
          <w:sz w:val="28"/>
          <w:szCs w:val="28"/>
          <w:lang w:val="zh-TW"/>
        </w:rPr>
      </w:pPr>
      <w:r w:rsidRPr="00C15921">
        <w:rPr>
          <w:rFonts w:ascii="仿宋" w:eastAsia="仿宋" w:hAnsi="仿宋" w:hint="eastAsia"/>
          <w:sz w:val="28"/>
          <w:szCs w:val="28"/>
          <w:lang w:val="zh-TW"/>
        </w:rPr>
        <w:t>（一）</w:t>
      </w:r>
      <w:r w:rsidR="00F44EAF" w:rsidRPr="00C15921">
        <w:rPr>
          <w:rFonts w:ascii="仿宋" w:eastAsia="仿宋" w:hAnsi="仿宋" w:hint="eastAsia"/>
          <w:sz w:val="28"/>
          <w:szCs w:val="28"/>
          <w:lang w:val="zh-TW"/>
        </w:rPr>
        <w:t>由采购人提供询价清单，竞标人自主报价。</w:t>
      </w:r>
      <w:r w:rsidR="00F44EAF" w:rsidRPr="00C15921">
        <w:rPr>
          <w:rFonts w:ascii="仿宋" w:eastAsia="仿宋" w:hAnsi="仿宋"/>
          <w:sz w:val="28"/>
          <w:szCs w:val="28"/>
          <w:lang w:val="zh-TW"/>
        </w:rPr>
        <w:t>本项目为“交钥匙工程”，所有合理的安装费、运输费、保险费、税</w:t>
      </w:r>
      <w:r w:rsidR="006F24F0">
        <w:rPr>
          <w:rFonts w:ascii="仿宋" w:eastAsia="仿宋" w:hAnsi="仿宋"/>
          <w:sz w:val="28"/>
          <w:szCs w:val="28"/>
          <w:lang w:val="zh-TW"/>
        </w:rPr>
        <w:t>费、辅材费、培训费等均包含在单台设备（货物）的报价中，不得单列</w:t>
      </w:r>
    </w:p>
    <w:p w:rsidR="00F44EAF" w:rsidRPr="00C15921" w:rsidRDefault="00C15921" w:rsidP="00C15921">
      <w:pPr>
        <w:snapToGrid w:val="0"/>
        <w:spacing w:line="480" w:lineRule="exact"/>
        <w:ind w:firstLineChars="200" w:firstLine="560"/>
        <w:rPr>
          <w:rFonts w:ascii="仿宋" w:eastAsia="仿宋" w:hAnsi="仿宋"/>
          <w:sz w:val="28"/>
          <w:szCs w:val="28"/>
          <w:lang w:val="zh-TW"/>
        </w:rPr>
      </w:pPr>
      <w:r w:rsidRPr="00C15921">
        <w:rPr>
          <w:rFonts w:ascii="仿宋" w:eastAsia="仿宋" w:hAnsi="仿宋" w:hint="eastAsia"/>
          <w:sz w:val="28"/>
          <w:szCs w:val="28"/>
          <w:lang w:val="zh-TW"/>
        </w:rPr>
        <w:t>（二）</w:t>
      </w:r>
      <w:r w:rsidR="00F44EAF" w:rsidRPr="00C15921">
        <w:rPr>
          <w:rFonts w:ascii="仿宋" w:eastAsia="仿宋" w:hAnsi="仿宋" w:hint="eastAsia"/>
          <w:sz w:val="28"/>
          <w:szCs w:val="28"/>
          <w:lang w:val="zh-TW"/>
        </w:rPr>
        <w:t>各投标商标明产品的品牌、生产厂家、具体规格型号和技术参数</w:t>
      </w:r>
      <w:r w:rsidR="006F24F0">
        <w:rPr>
          <w:rFonts w:ascii="仿宋" w:eastAsia="仿宋" w:hAnsi="仿宋" w:hint="eastAsia"/>
          <w:sz w:val="28"/>
          <w:szCs w:val="28"/>
          <w:lang w:val="zh-TW"/>
        </w:rPr>
        <w:t>，注明供货时间、质量承诺、服务承诺等事项</w:t>
      </w:r>
    </w:p>
    <w:p w:rsidR="00F44EAF" w:rsidRPr="00C15921" w:rsidRDefault="00C15921" w:rsidP="00C15921">
      <w:pPr>
        <w:snapToGrid w:val="0"/>
        <w:spacing w:line="480" w:lineRule="exact"/>
        <w:ind w:firstLineChars="200" w:firstLine="560"/>
        <w:rPr>
          <w:rFonts w:ascii="仿宋" w:eastAsia="仿宋" w:hAnsi="仿宋"/>
          <w:sz w:val="28"/>
          <w:szCs w:val="28"/>
          <w:lang w:val="zh-TW"/>
        </w:rPr>
      </w:pPr>
      <w:r w:rsidRPr="00C15921">
        <w:rPr>
          <w:rFonts w:ascii="仿宋" w:eastAsia="仿宋" w:hAnsi="仿宋" w:hint="eastAsia"/>
          <w:sz w:val="28"/>
          <w:szCs w:val="28"/>
          <w:lang w:val="zh-TW"/>
        </w:rPr>
        <w:t>（三）</w:t>
      </w:r>
      <w:r w:rsidR="00024FEF" w:rsidRPr="00C15921">
        <w:rPr>
          <w:rFonts w:ascii="仿宋" w:eastAsia="仿宋" w:hAnsi="仿宋" w:hint="eastAsia"/>
          <w:sz w:val="28"/>
          <w:szCs w:val="28"/>
          <w:lang w:val="zh-TW"/>
        </w:rPr>
        <w:t>各项证明文件及明细报价单</w:t>
      </w:r>
      <w:r w:rsidR="006F24F0">
        <w:rPr>
          <w:rFonts w:ascii="仿宋" w:eastAsia="仿宋" w:hAnsi="仿宋" w:hint="eastAsia"/>
          <w:sz w:val="28"/>
          <w:szCs w:val="28"/>
          <w:lang w:val="zh-TW"/>
        </w:rPr>
        <w:t>须打印装订成册</w:t>
      </w:r>
    </w:p>
    <w:p w:rsidR="008306F6" w:rsidRPr="008306F6" w:rsidRDefault="00C15921" w:rsidP="00C15921">
      <w:pPr>
        <w:snapToGrid w:val="0"/>
        <w:spacing w:line="480" w:lineRule="exact"/>
        <w:ind w:firstLineChars="200" w:firstLine="560"/>
        <w:rPr>
          <w:rFonts w:ascii="仿宋" w:eastAsia="仿宋" w:hAnsi="仿宋"/>
          <w:sz w:val="28"/>
          <w:szCs w:val="28"/>
          <w:lang w:val="zh-TW"/>
        </w:rPr>
      </w:pPr>
      <w:r w:rsidRPr="00C15921">
        <w:rPr>
          <w:rFonts w:ascii="仿宋" w:eastAsia="仿宋" w:hAnsi="仿宋" w:hint="eastAsia"/>
          <w:sz w:val="28"/>
          <w:szCs w:val="28"/>
          <w:lang w:val="zh-TW"/>
        </w:rPr>
        <w:t>（四）</w:t>
      </w:r>
      <w:r w:rsidR="00F44EAF" w:rsidRPr="008306F6">
        <w:rPr>
          <w:rFonts w:ascii="仿宋" w:eastAsia="仿宋" w:hAnsi="仿宋" w:hint="eastAsia"/>
          <w:sz w:val="28"/>
          <w:szCs w:val="28"/>
          <w:lang w:val="zh-TW"/>
        </w:rPr>
        <w:t>此包预算</w:t>
      </w:r>
      <w:r w:rsidR="00F44EAF" w:rsidRPr="00C15921">
        <w:rPr>
          <w:rFonts w:ascii="仿宋" w:eastAsia="仿宋" w:hAnsi="仿宋" w:hint="eastAsia"/>
          <w:sz w:val="28"/>
          <w:szCs w:val="28"/>
          <w:lang w:val="zh-TW"/>
        </w:rPr>
        <w:t>总价为</w:t>
      </w:r>
      <w:r w:rsidR="003771DB">
        <w:rPr>
          <w:rFonts w:ascii="仿宋" w:eastAsia="仿宋" w:hAnsi="仿宋" w:hint="eastAsia"/>
          <w:sz w:val="28"/>
          <w:szCs w:val="28"/>
          <w:lang w:val="zh-TW"/>
        </w:rPr>
        <w:t>116</w:t>
      </w:r>
      <w:r w:rsidR="008306F6" w:rsidRPr="008306F6">
        <w:rPr>
          <w:rFonts w:ascii="仿宋" w:eastAsia="仿宋" w:hAnsi="仿宋" w:hint="eastAsia"/>
          <w:sz w:val="28"/>
          <w:szCs w:val="28"/>
          <w:lang w:val="zh-TW"/>
        </w:rPr>
        <w:t>00</w:t>
      </w:r>
      <w:r w:rsidR="00F44EAF" w:rsidRPr="008306F6">
        <w:rPr>
          <w:rFonts w:ascii="仿宋" w:eastAsia="仿宋" w:hAnsi="仿宋" w:hint="eastAsia"/>
          <w:sz w:val="28"/>
          <w:szCs w:val="28"/>
          <w:lang w:val="zh-TW"/>
        </w:rPr>
        <w:t>元（人民币</w:t>
      </w:r>
      <w:r w:rsidR="00024FEF">
        <w:rPr>
          <w:rFonts w:ascii="仿宋" w:eastAsia="仿宋" w:hAnsi="仿宋" w:hint="eastAsia"/>
          <w:sz w:val="28"/>
          <w:szCs w:val="28"/>
        </w:rPr>
        <w:t>壹万</w:t>
      </w:r>
      <w:r w:rsidR="003771DB">
        <w:rPr>
          <w:rFonts w:ascii="仿宋" w:eastAsia="仿宋" w:hAnsi="仿宋" w:hint="eastAsia"/>
          <w:sz w:val="28"/>
          <w:szCs w:val="28"/>
        </w:rPr>
        <w:t>壹仟陆佰</w:t>
      </w:r>
      <w:r w:rsidR="008306F6" w:rsidRPr="008306F6">
        <w:rPr>
          <w:rFonts w:ascii="仿宋" w:eastAsia="仿宋" w:hAnsi="仿宋" w:hint="eastAsia"/>
          <w:sz w:val="28"/>
          <w:szCs w:val="28"/>
        </w:rPr>
        <w:t>圆</w:t>
      </w:r>
      <w:r w:rsidR="00F44EAF" w:rsidRPr="008306F6">
        <w:rPr>
          <w:rFonts w:ascii="仿宋" w:eastAsia="仿宋" w:hAnsi="仿宋" w:hint="eastAsia"/>
          <w:sz w:val="28"/>
          <w:szCs w:val="28"/>
          <w:lang w:val="zh-TW"/>
        </w:rPr>
        <w:t>整）。总报价如超预算，视同于无</w:t>
      </w:r>
      <w:r w:rsidR="006F24F0">
        <w:rPr>
          <w:rFonts w:ascii="仿宋" w:eastAsia="仿宋" w:hAnsi="仿宋" w:hint="eastAsia"/>
          <w:sz w:val="28"/>
          <w:szCs w:val="28"/>
          <w:lang w:val="zh-TW"/>
        </w:rPr>
        <w:t>效报价。疫情期间校园封闭式管理，如需进校园请提前与用户单位联系</w:t>
      </w:r>
      <w:r w:rsidR="004B3BB2">
        <w:rPr>
          <w:rFonts w:ascii="仿宋" w:eastAsia="仿宋" w:hAnsi="仿宋" w:hint="eastAsia"/>
          <w:sz w:val="28"/>
          <w:szCs w:val="28"/>
          <w:lang w:val="zh-TW"/>
        </w:rPr>
        <w:t>。</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8306F6" w:rsidRDefault="00327418" w:rsidP="00327418">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595C6C">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3771DB">
        <w:rPr>
          <w:rFonts w:ascii="仿宋" w:eastAsia="仿宋" w:hAnsi="仿宋" w:hint="eastAsia"/>
          <w:sz w:val="28"/>
          <w:szCs w:val="28"/>
        </w:rPr>
        <w:t>11</w:t>
      </w:r>
      <w:r w:rsidR="00F44EAF" w:rsidRPr="008306F6">
        <w:rPr>
          <w:rFonts w:ascii="仿宋" w:eastAsia="仿宋" w:hAnsi="仿宋" w:hint="eastAsia"/>
          <w:sz w:val="28"/>
          <w:szCs w:val="28"/>
          <w:lang w:val="zh-TW"/>
        </w:rPr>
        <w:t>月</w:t>
      </w:r>
      <w:r w:rsidR="00485599">
        <w:rPr>
          <w:rFonts w:ascii="仿宋" w:eastAsia="仿宋" w:hAnsi="仿宋" w:hint="eastAsia"/>
          <w:sz w:val="28"/>
          <w:szCs w:val="28"/>
        </w:rPr>
        <w:t>29</w:t>
      </w:r>
      <w:r w:rsidR="00F44EAF" w:rsidRPr="008306F6">
        <w:rPr>
          <w:rFonts w:ascii="仿宋" w:eastAsia="仿宋" w:hAnsi="仿宋" w:hint="eastAsia"/>
          <w:sz w:val="28"/>
          <w:szCs w:val="28"/>
          <w:lang w:val="zh-TW"/>
        </w:rPr>
        <w:t>日</w:t>
      </w:r>
    </w:p>
    <w:p w:rsidR="00F44EAF" w:rsidRDefault="00F44EAF" w:rsidP="0079229A">
      <w:pPr>
        <w:jc w:val="center"/>
      </w:pPr>
    </w:p>
    <w:sectPr w:rsidR="00F44EAF"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A73" w:rsidRDefault="00567A73" w:rsidP="004B59AF">
      <w:r>
        <w:separator/>
      </w:r>
    </w:p>
  </w:endnote>
  <w:endnote w:type="continuationSeparator" w:id="1">
    <w:p w:rsidR="00567A73" w:rsidRDefault="00567A73"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A73" w:rsidRDefault="00567A73" w:rsidP="004B59AF">
      <w:r>
        <w:separator/>
      </w:r>
    </w:p>
  </w:footnote>
  <w:footnote w:type="continuationSeparator" w:id="1">
    <w:p w:rsidR="00567A73" w:rsidRDefault="00567A73"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24FEF"/>
    <w:rsid w:val="000B565E"/>
    <w:rsid w:val="000D6906"/>
    <w:rsid w:val="00157A2E"/>
    <w:rsid w:val="00174A30"/>
    <w:rsid w:val="00287753"/>
    <w:rsid w:val="00310DC4"/>
    <w:rsid w:val="00327418"/>
    <w:rsid w:val="00344199"/>
    <w:rsid w:val="00354CC3"/>
    <w:rsid w:val="003771DB"/>
    <w:rsid w:val="003A6917"/>
    <w:rsid w:val="00485599"/>
    <w:rsid w:val="00492EFA"/>
    <w:rsid w:val="004B3BB2"/>
    <w:rsid w:val="004B59AF"/>
    <w:rsid w:val="004D7149"/>
    <w:rsid w:val="005068F7"/>
    <w:rsid w:val="00567A73"/>
    <w:rsid w:val="005839B5"/>
    <w:rsid w:val="00587701"/>
    <w:rsid w:val="00595C6C"/>
    <w:rsid w:val="005C1825"/>
    <w:rsid w:val="006B4B67"/>
    <w:rsid w:val="006D0FEA"/>
    <w:rsid w:val="006E3E4C"/>
    <w:rsid w:val="006E639E"/>
    <w:rsid w:val="006F24F0"/>
    <w:rsid w:val="0079229A"/>
    <w:rsid w:val="007F2748"/>
    <w:rsid w:val="00803DEA"/>
    <w:rsid w:val="00824736"/>
    <w:rsid w:val="00827C3C"/>
    <w:rsid w:val="008306F6"/>
    <w:rsid w:val="00865A43"/>
    <w:rsid w:val="008E648A"/>
    <w:rsid w:val="009156F7"/>
    <w:rsid w:val="00932F25"/>
    <w:rsid w:val="00A253B2"/>
    <w:rsid w:val="00A542C3"/>
    <w:rsid w:val="00A6602F"/>
    <w:rsid w:val="00A86BD6"/>
    <w:rsid w:val="00A9106E"/>
    <w:rsid w:val="00AF014B"/>
    <w:rsid w:val="00B428D3"/>
    <w:rsid w:val="00B84396"/>
    <w:rsid w:val="00B91607"/>
    <w:rsid w:val="00BB3D33"/>
    <w:rsid w:val="00BC3F2E"/>
    <w:rsid w:val="00BC4E85"/>
    <w:rsid w:val="00BC605C"/>
    <w:rsid w:val="00BF77BC"/>
    <w:rsid w:val="00C15921"/>
    <w:rsid w:val="00C210D8"/>
    <w:rsid w:val="00C422B3"/>
    <w:rsid w:val="00C93C2A"/>
    <w:rsid w:val="00CA5E8D"/>
    <w:rsid w:val="00CB4342"/>
    <w:rsid w:val="00CE4A2A"/>
    <w:rsid w:val="00D04492"/>
    <w:rsid w:val="00D31C2D"/>
    <w:rsid w:val="00D45178"/>
    <w:rsid w:val="00D85645"/>
    <w:rsid w:val="00DB776A"/>
    <w:rsid w:val="00DC5CFB"/>
    <w:rsid w:val="00E139D6"/>
    <w:rsid w:val="00E52528"/>
    <w:rsid w:val="00E72636"/>
    <w:rsid w:val="00F34B4D"/>
    <w:rsid w:val="00F44EAF"/>
    <w:rsid w:val="00F8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2021-11-29T03:27:00Z</dcterms:created>
  <dcterms:modified xsi:type="dcterms:W3CDTF">2021-11-29T03:27:00Z</dcterms:modified>
</cp:coreProperties>
</file>