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6B87" w:rsidRDefault="005A6B87" w:rsidP="005A6B87">
      <w:pPr>
        <w:jc w:val="center"/>
        <w:rPr>
          <w:rFonts w:ascii="文星简大标宋" w:eastAsia="文星简大标宋"/>
          <w:sz w:val="84"/>
          <w:szCs w:val="84"/>
        </w:rPr>
      </w:pPr>
    </w:p>
    <w:p w:rsidR="00500093" w:rsidRDefault="00500093" w:rsidP="00500093">
      <w:pPr>
        <w:jc w:val="center"/>
        <w:rPr>
          <w:rFonts w:ascii="文星简大标宋"/>
          <w:sz w:val="84"/>
          <w:szCs w:val="84"/>
        </w:rPr>
      </w:pPr>
    </w:p>
    <w:p w:rsidR="00500093" w:rsidRPr="00D949A4" w:rsidRDefault="00500093" w:rsidP="00500093">
      <w:pPr>
        <w:jc w:val="center"/>
        <w:rPr>
          <w:rFonts w:ascii="文星简大标宋" w:eastAsia="文星简大标宋"/>
          <w:sz w:val="84"/>
          <w:szCs w:val="84"/>
        </w:rPr>
      </w:pPr>
      <w:r>
        <w:rPr>
          <w:rFonts w:ascii="文星简大标宋" w:eastAsia="文星简大标宋" w:hint="eastAsia"/>
          <w:sz w:val="84"/>
          <w:szCs w:val="84"/>
        </w:rPr>
        <w:t>2020年</w:t>
      </w:r>
      <w:r w:rsidRPr="00D949A4">
        <w:rPr>
          <w:rFonts w:ascii="文星简大标宋" w:eastAsia="文星简大标宋" w:hint="eastAsia"/>
          <w:sz w:val="84"/>
          <w:szCs w:val="84"/>
        </w:rPr>
        <w:t>市委党校</w:t>
      </w:r>
    </w:p>
    <w:p w:rsidR="00500093" w:rsidRDefault="00500093" w:rsidP="00500093">
      <w:pPr>
        <w:jc w:val="center"/>
        <w:rPr>
          <w:rFonts w:ascii="文星简大标宋" w:eastAsia="文星简大标宋"/>
          <w:sz w:val="84"/>
          <w:szCs w:val="84"/>
        </w:rPr>
      </w:pPr>
      <w:r>
        <w:rPr>
          <w:rFonts w:ascii="文星简大标宋" w:eastAsia="文星简大标宋" w:hint="eastAsia"/>
          <w:sz w:val="84"/>
          <w:szCs w:val="84"/>
        </w:rPr>
        <w:t>部门预算</w:t>
      </w:r>
    </w:p>
    <w:p w:rsidR="00500093" w:rsidRDefault="00500093" w:rsidP="00500093">
      <w:pPr>
        <w:rPr>
          <w:sz w:val="52"/>
          <w:szCs w:val="52"/>
        </w:rPr>
      </w:pPr>
    </w:p>
    <w:p w:rsidR="00500093" w:rsidRDefault="00500093" w:rsidP="00500093"/>
    <w:p w:rsidR="00500093" w:rsidRDefault="00500093" w:rsidP="00500093"/>
    <w:p w:rsidR="00500093" w:rsidRDefault="00500093" w:rsidP="00500093"/>
    <w:p w:rsidR="00500093" w:rsidRDefault="00500093" w:rsidP="00500093"/>
    <w:p w:rsidR="00500093" w:rsidRDefault="00500093" w:rsidP="00500093"/>
    <w:p w:rsidR="00500093" w:rsidRDefault="00500093" w:rsidP="00500093"/>
    <w:p w:rsidR="00500093" w:rsidRDefault="00500093" w:rsidP="00500093"/>
    <w:p w:rsidR="00500093" w:rsidRDefault="00500093" w:rsidP="00500093"/>
    <w:p w:rsidR="00500093" w:rsidRDefault="00500093" w:rsidP="00500093"/>
    <w:p w:rsidR="00500093" w:rsidRDefault="00500093" w:rsidP="00500093"/>
    <w:p w:rsidR="00500093" w:rsidRDefault="00500093" w:rsidP="00500093"/>
    <w:p w:rsidR="00500093" w:rsidRDefault="00500093" w:rsidP="00500093"/>
    <w:p w:rsidR="00500093" w:rsidRDefault="00500093" w:rsidP="00500093"/>
    <w:p w:rsidR="00500093" w:rsidRDefault="00500093" w:rsidP="00500093"/>
    <w:p w:rsidR="00500093" w:rsidRDefault="00500093" w:rsidP="00500093"/>
    <w:p w:rsidR="00500093" w:rsidRDefault="00500093" w:rsidP="00500093"/>
    <w:p w:rsidR="00500093" w:rsidRDefault="00500093" w:rsidP="00500093">
      <w:pPr>
        <w:spacing w:line="580" w:lineRule="exact"/>
      </w:pPr>
      <w:r>
        <w:br w:type="page"/>
      </w:r>
    </w:p>
    <w:p w:rsidR="00500093" w:rsidRDefault="00500093" w:rsidP="00500093">
      <w:pPr>
        <w:spacing w:line="580" w:lineRule="exact"/>
        <w:jc w:val="center"/>
        <w:rPr>
          <w:rFonts w:ascii="黑体" w:eastAsia="黑体"/>
          <w:sz w:val="44"/>
          <w:szCs w:val="44"/>
        </w:rPr>
      </w:pPr>
      <w:r>
        <w:rPr>
          <w:rFonts w:ascii="黑体" w:eastAsia="黑体" w:hint="eastAsia"/>
          <w:sz w:val="44"/>
          <w:szCs w:val="44"/>
        </w:rPr>
        <w:t>目  录</w:t>
      </w:r>
    </w:p>
    <w:p w:rsidR="00500093" w:rsidRDefault="00500093" w:rsidP="00500093">
      <w:pPr>
        <w:spacing w:line="580" w:lineRule="exact"/>
        <w:jc w:val="center"/>
        <w:rPr>
          <w:rFonts w:ascii="黑体" w:eastAsia="黑体"/>
          <w:sz w:val="44"/>
          <w:szCs w:val="44"/>
        </w:rPr>
      </w:pPr>
    </w:p>
    <w:p w:rsidR="00500093" w:rsidRDefault="00500093" w:rsidP="00500093">
      <w:pPr>
        <w:spacing w:line="560" w:lineRule="exact"/>
        <w:jc w:val="center"/>
        <w:rPr>
          <w:rFonts w:ascii="黑体" w:eastAsia="黑体"/>
          <w:sz w:val="44"/>
          <w:szCs w:val="44"/>
        </w:rPr>
      </w:pPr>
    </w:p>
    <w:p w:rsidR="00500093" w:rsidRDefault="00500093" w:rsidP="00500093">
      <w:pPr>
        <w:spacing w:line="560" w:lineRule="exact"/>
        <w:rPr>
          <w:rFonts w:ascii="黑体" w:eastAsia="黑体"/>
          <w:sz w:val="36"/>
          <w:szCs w:val="36"/>
        </w:rPr>
      </w:pPr>
      <w:r>
        <w:rPr>
          <w:rFonts w:ascii="黑体" w:eastAsia="黑体" w:hint="eastAsia"/>
          <w:sz w:val="36"/>
          <w:szCs w:val="36"/>
        </w:rPr>
        <w:t>第一部分 市委党校概况</w:t>
      </w:r>
    </w:p>
    <w:p w:rsidR="00500093" w:rsidRDefault="00500093" w:rsidP="00500093">
      <w:pPr>
        <w:spacing w:line="560" w:lineRule="exact"/>
        <w:ind w:left="640"/>
        <w:rPr>
          <w:rFonts w:ascii="仿宋_GB2312" w:eastAsia="仿宋_GB2312"/>
          <w:sz w:val="32"/>
          <w:szCs w:val="32"/>
        </w:rPr>
      </w:pPr>
      <w:r>
        <w:rPr>
          <w:rFonts w:ascii="仿宋_GB2312" w:eastAsia="仿宋_GB2312" w:hint="eastAsia"/>
          <w:sz w:val="32"/>
          <w:szCs w:val="32"/>
        </w:rPr>
        <w:t>一、主要职能</w:t>
      </w:r>
    </w:p>
    <w:p w:rsidR="00500093" w:rsidRDefault="00500093" w:rsidP="00500093">
      <w:pPr>
        <w:spacing w:line="560" w:lineRule="exact"/>
        <w:ind w:left="640"/>
        <w:rPr>
          <w:rFonts w:ascii="仿宋_GB2312" w:eastAsia="仿宋_GB2312"/>
          <w:sz w:val="32"/>
          <w:szCs w:val="32"/>
        </w:rPr>
      </w:pPr>
      <w:r>
        <w:rPr>
          <w:rFonts w:ascii="仿宋_GB2312" w:eastAsia="仿宋_GB2312" w:hint="eastAsia"/>
          <w:sz w:val="32"/>
          <w:szCs w:val="32"/>
        </w:rPr>
        <w:t>二、机构设置</w:t>
      </w:r>
    </w:p>
    <w:p w:rsidR="00500093" w:rsidRDefault="00500093" w:rsidP="00500093">
      <w:pPr>
        <w:spacing w:line="560" w:lineRule="exact"/>
        <w:ind w:left="640"/>
        <w:rPr>
          <w:rFonts w:ascii="黑体" w:eastAsia="黑体"/>
          <w:sz w:val="32"/>
          <w:szCs w:val="32"/>
        </w:rPr>
      </w:pPr>
      <w:r>
        <w:rPr>
          <w:rFonts w:ascii="仿宋_GB2312" w:eastAsia="仿宋_GB2312" w:hint="eastAsia"/>
          <w:sz w:val="32"/>
          <w:szCs w:val="32"/>
        </w:rPr>
        <w:t>三、预算单位构成</w:t>
      </w:r>
    </w:p>
    <w:p w:rsidR="00500093" w:rsidRDefault="00500093" w:rsidP="00500093">
      <w:pPr>
        <w:spacing w:line="560" w:lineRule="exact"/>
        <w:rPr>
          <w:rFonts w:ascii="黑体" w:eastAsia="黑体"/>
          <w:sz w:val="36"/>
          <w:szCs w:val="36"/>
        </w:rPr>
      </w:pPr>
      <w:r>
        <w:rPr>
          <w:rFonts w:ascii="黑体" w:eastAsia="黑体" w:hint="eastAsia"/>
          <w:sz w:val="36"/>
          <w:szCs w:val="36"/>
        </w:rPr>
        <w:t>第二部分 市委党校2020年部门预算表</w:t>
      </w:r>
    </w:p>
    <w:p w:rsidR="00500093" w:rsidRDefault="00500093" w:rsidP="00500093">
      <w:pPr>
        <w:spacing w:line="560" w:lineRule="exact"/>
        <w:ind w:firstLineChars="200" w:firstLine="640"/>
        <w:rPr>
          <w:rFonts w:ascii="仿宋_GB2312" w:eastAsia="仿宋_GB2312"/>
          <w:sz w:val="32"/>
          <w:szCs w:val="32"/>
        </w:rPr>
      </w:pPr>
      <w:r>
        <w:rPr>
          <w:rFonts w:ascii="仿宋_GB2312" w:eastAsia="仿宋_GB2312" w:hint="eastAsia"/>
          <w:sz w:val="32"/>
          <w:szCs w:val="32"/>
        </w:rPr>
        <w:t>一、2020年财政拨款收支总表</w:t>
      </w:r>
    </w:p>
    <w:p w:rsidR="00500093" w:rsidRDefault="00500093" w:rsidP="00500093">
      <w:pPr>
        <w:spacing w:line="560" w:lineRule="exact"/>
        <w:ind w:firstLineChars="200" w:firstLine="640"/>
        <w:rPr>
          <w:rFonts w:ascii="仿宋_GB2312" w:eastAsia="仿宋_GB2312"/>
          <w:sz w:val="32"/>
          <w:szCs w:val="32"/>
        </w:rPr>
      </w:pPr>
      <w:r>
        <w:rPr>
          <w:rFonts w:ascii="仿宋_GB2312" w:eastAsia="仿宋_GB2312" w:hint="eastAsia"/>
          <w:sz w:val="32"/>
          <w:szCs w:val="32"/>
        </w:rPr>
        <w:t>二、2020年一般公共预算支出表</w:t>
      </w:r>
    </w:p>
    <w:p w:rsidR="00500093" w:rsidRDefault="00500093" w:rsidP="00500093">
      <w:pPr>
        <w:spacing w:line="560" w:lineRule="exact"/>
        <w:ind w:firstLineChars="200" w:firstLine="640"/>
        <w:rPr>
          <w:rFonts w:ascii="仿宋_GB2312" w:eastAsia="仿宋_GB2312"/>
          <w:sz w:val="32"/>
          <w:szCs w:val="32"/>
        </w:rPr>
      </w:pPr>
      <w:r>
        <w:rPr>
          <w:rFonts w:ascii="仿宋_GB2312" w:eastAsia="仿宋_GB2312" w:hint="eastAsia"/>
          <w:sz w:val="32"/>
          <w:szCs w:val="32"/>
        </w:rPr>
        <w:t>三、2020年一般公共预算基本支出表（部门经济分类）</w:t>
      </w:r>
    </w:p>
    <w:p w:rsidR="00500093" w:rsidRDefault="00500093" w:rsidP="00500093">
      <w:pPr>
        <w:spacing w:line="560" w:lineRule="exact"/>
        <w:ind w:firstLineChars="200" w:firstLine="640"/>
        <w:rPr>
          <w:rFonts w:ascii="仿宋_GB2312" w:eastAsia="仿宋_GB2312"/>
          <w:sz w:val="32"/>
          <w:szCs w:val="32"/>
        </w:rPr>
      </w:pPr>
      <w:r>
        <w:rPr>
          <w:rFonts w:ascii="仿宋_GB2312" w:eastAsia="仿宋_GB2312" w:hint="eastAsia"/>
          <w:sz w:val="32"/>
          <w:szCs w:val="32"/>
        </w:rPr>
        <w:t>四、2020年一般公共预算基本支出表（政府经济分类）</w:t>
      </w:r>
    </w:p>
    <w:p w:rsidR="00500093" w:rsidRDefault="00500093" w:rsidP="00500093">
      <w:pPr>
        <w:spacing w:line="560" w:lineRule="exact"/>
        <w:ind w:firstLineChars="200" w:firstLine="640"/>
        <w:rPr>
          <w:rFonts w:ascii="仿宋_GB2312" w:eastAsia="仿宋_GB2312"/>
          <w:sz w:val="32"/>
          <w:szCs w:val="32"/>
        </w:rPr>
      </w:pPr>
      <w:r>
        <w:rPr>
          <w:rFonts w:ascii="仿宋_GB2312" w:eastAsia="仿宋_GB2312" w:hint="eastAsia"/>
          <w:sz w:val="32"/>
          <w:szCs w:val="32"/>
        </w:rPr>
        <w:t>五、2020年政府性基金预算支出表</w:t>
      </w:r>
    </w:p>
    <w:p w:rsidR="00500093" w:rsidRDefault="00500093" w:rsidP="00500093">
      <w:pPr>
        <w:spacing w:line="560" w:lineRule="exact"/>
        <w:ind w:firstLineChars="200" w:firstLine="640"/>
        <w:rPr>
          <w:rFonts w:ascii="仿宋_GB2312" w:eastAsia="仿宋_GB2312"/>
          <w:sz w:val="32"/>
          <w:szCs w:val="32"/>
        </w:rPr>
      </w:pPr>
      <w:r>
        <w:rPr>
          <w:rFonts w:ascii="仿宋_GB2312" w:eastAsia="仿宋_GB2312" w:hint="eastAsia"/>
          <w:sz w:val="32"/>
          <w:szCs w:val="32"/>
        </w:rPr>
        <w:t>六、2020年部门收支总表</w:t>
      </w:r>
    </w:p>
    <w:p w:rsidR="00500093" w:rsidRDefault="00500093" w:rsidP="00500093">
      <w:pPr>
        <w:spacing w:line="560" w:lineRule="exact"/>
        <w:ind w:firstLineChars="200" w:firstLine="640"/>
        <w:rPr>
          <w:rFonts w:ascii="仿宋_GB2312" w:eastAsia="仿宋_GB2312"/>
          <w:sz w:val="32"/>
          <w:szCs w:val="32"/>
        </w:rPr>
      </w:pPr>
      <w:r>
        <w:rPr>
          <w:rFonts w:ascii="仿宋_GB2312" w:eastAsia="仿宋_GB2312" w:hint="eastAsia"/>
          <w:sz w:val="32"/>
          <w:szCs w:val="32"/>
        </w:rPr>
        <w:t>七、2020年部门收入总表</w:t>
      </w:r>
    </w:p>
    <w:p w:rsidR="00500093" w:rsidRDefault="00500093" w:rsidP="00500093">
      <w:pPr>
        <w:spacing w:line="560" w:lineRule="exact"/>
        <w:ind w:firstLineChars="200" w:firstLine="640"/>
        <w:rPr>
          <w:rFonts w:ascii="仿宋_GB2312" w:eastAsia="仿宋_GB2312"/>
          <w:sz w:val="32"/>
          <w:szCs w:val="32"/>
        </w:rPr>
      </w:pPr>
      <w:r>
        <w:rPr>
          <w:rFonts w:ascii="仿宋_GB2312" w:eastAsia="仿宋_GB2312" w:hint="eastAsia"/>
          <w:sz w:val="32"/>
          <w:szCs w:val="32"/>
        </w:rPr>
        <w:t>八、2020年部门支出总表</w:t>
      </w:r>
    </w:p>
    <w:p w:rsidR="00500093" w:rsidRDefault="00500093" w:rsidP="00500093">
      <w:pPr>
        <w:spacing w:line="560" w:lineRule="exact"/>
        <w:ind w:firstLineChars="200" w:firstLine="640"/>
        <w:rPr>
          <w:rFonts w:ascii="仿宋_GB2312" w:eastAsia="仿宋_GB2312"/>
          <w:sz w:val="32"/>
          <w:szCs w:val="32"/>
        </w:rPr>
      </w:pPr>
      <w:r>
        <w:rPr>
          <w:rFonts w:ascii="仿宋_GB2312" w:eastAsia="仿宋_GB2312" w:hint="eastAsia"/>
          <w:sz w:val="32"/>
          <w:szCs w:val="32"/>
        </w:rPr>
        <w:t>九、2020年部门“三公”经费预算表</w:t>
      </w:r>
    </w:p>
    <w:p w:rsidR="00CB56F3" w:rsidRDefault="00CB56F3" w:rsidP="00CB56F3">
      <w:pPr>
        <w:spacing w:line="560" w:lineRule="exact"/>
        <w:ind w:firstLineChars="200" w:firstLine="640"/>
        <w:rPr>
          <w:rFonts w:ascii="仿宋_GB2312" w:eastAsia="仿宋_GB2312"/>
          <w:sz w:val="32"/>
          <w:szCs w:val="32"/>
        </w:rPr>
      </w:pPr>
      <w:r>
        <w:rPr>
          <w:rFonts w:ascii="仿宋_GB2312" w:eastAsia="仿宋_GB2312" w:hint="eastAsia"/>
          <w:sz w:val="32"/>
          <w:szCs w:val="32"/>
        </w:rPr>
        <w:t>十、2020年政府采购预算表</w:t>
      </w:r>
    </w:p>
    <w:p w:rsidR="00500093" w:rsidRDefault="00500093" w:rsidP="00500093">
      <w:pPr>
        <w:spacing w:line="560" w:lineRule="exact"/>
        <w:ind w:left="1602" w:hangingChars="445" w:hanging="1602"/>
        <w:rPr>
          <w:rFonts w:ascii="黑体" w:eastAsia="黑体"/>
          <w:sz w:val="36"/>
          <w:szCs w:val="36"/>
        </w:rPr>
      </w:pPr>
      <w:r>
        <w:rPr>
          <w:rFonts w:ascii="黑体" w:eastAsia="黑体" w:hint="eastAsia"/>
          <w:sz w:val="36"/>
          <w:szCs w:val="36"/>
        </w:rPr>
        <w:t>第三部分 市委党校2020年部门预算情况和重要事项说明</w:t>
      </w:r>
    </w:p>
    <w:p w:rsidR="00500093" w:rsidRDefault="00500093" w:rsidP="00500093">
      <w:pPr>
        <w:spacing w:line="560" w:lineRule="exact"/>
        <w:ind w:left="1602" w:hangingChars="445" w:hanging="1602"/>
        <w:rPr>
          <w:rFonts w:ascii="黑体" w:eastAsia="黑体"/>
          <w:sz w:val="36"/>
          <w:szCs w:val="36"/>
        </w:rPr>
      </w:pPr>
      <w:r>
        <w:rPr>
          <w:rFonts w:ascii="黑体" w:eastAsia="黑体" w:hint="eastAsia"/>
          <w:sz w:val="36"/>
          <w:szCs w:val="36"/>
        </w:rPr>
        <w:t>第四部分 名词解释</w:t>
      </w:r>
    </w:p>
    <w:p w:rsidR="00500093" w:rsidRDefault="00500093" w:rsidP="00500093">
      <w:pPr>
        <w:rPr>
          <w:rFonts w:ascii="黑体" w:eastAsia="黑体"/>
          <w:b/>
          <w:sz w:val="48"/>
          <w:szCs w:val="48"/>
        </w:rPr>
      </w:pPr>
    </w:p>
    <w:p w:rsidR="00500093" w:rsidRDefault="00500093" w:rsidP="00500093">
      <w:pPr>
        <w:rPr>
          <w:rFonts w:ascii="黑体" w:eastAsia="黑体"/>
          <w:b/>
          <w:sz w:val="48"/>
          <w:szCs w:val="48"/>
        </w:rPr>
      </w:pPr>
    </w:p>
    <w:p w:rsidR="00500093" w:rsidRDefault="00500093" w:rsidP="00500093">
      <w:pPr>
        <w:rPr>
          <w:rFonts w:ascii="黑体" w:eastAsia="黑体"/>
          <w:b/>
          <w:sz w:val="48"/>
          <w:szCs w:val="48"/>
        </w:rPr>
      </w:pPr>
    </w:p>
    <w:p w:rsidR="00500093" w:rsidRDefault="00500093" w:rsidP="00500093">
      <w:pPr>
        <w:spacing w:line="580" w:lineRule="exact"/>
        <w:ind w:left="1602" w:hangingChars="445" w:hanging="1602"/>
        <w:rPr>
          <w:rFonts w:ascii="黑体" w:eastAsia="黑体"/>
          <w:sz w:val="36"/>
          <w:szCs w:val="36"/>
        </w:rPr>
      </w:pPr>
    </w:p>
    <w:p w:rsidR="00A97725" w:rsidRDefault="00A97725" w:rsidP="00500093">
      <w:pPr>
        <w:spacing w:line="580" w:lineRule="exact"/>
        <w:ind w:left="1602" w:hangingChars="445" w:hanging="1602"/>
        <w:rPr>
          <w:rFonts w:ascii="黑体" w:eastAsia="黑体"/>
          <w:sz w:val="36"/>
          <w:szCs w:val="36"/>
        </w:rPr>
      </w:pPr>
    </w:p>
    <w:p w:rsidR="00500093" w:rsidRDefault="00500093" w:rsidP="00500093">
      <w:pPr>
        <w:rPr>
          <w:rFonts w:ascii="黑体" w:eastAsia="黑体"/>
          <w:sz w:val="52"/>
          <w:szCs w:val="52"/>
        </w:rPr>
      </w:pPr>
      <w:r>
        <w:rPr>
          <w:rFonts w:ascii="黑体" w:eastAsia="黑体" w:hint="eastAsia"/>
          <w:sz w:val="52"/>
          <w:szCs w:val="52"/>
        </w:rPr>
        <w:t xml:space="preserve">第一部分 </w:t>
      </w:r>
    </w:p>
    <w:p w:rsidR="00500093" w:rsidRDefault="00500093" w:rsidP="00500093">
      <w:pPr>
        <w:ind w:firstLineChars="200" w:firstLine="1040"/>
        <w:rPr>
          <w:rFonts w:ascii="黑体" w:eastAsia="黑体"/>
          <w:sz w:val="52"/>
          <w:szCs w:val="52"/>
        </w:rPr>
      </w:pPr>
    </w:p>
    <w:p w:rsidR="00500093" w:rsidRDefault="00500093" w:rsidP="00500093">
      <w:pPr>
        <w:ind w:firstLineChars="200" w:firstLine="1040"/>
        <w:rPr>
          <w:rFonts w:ascii="黑体" w:eastAsia="黑体"/>
          <w:sz w:val="52"/>
          <w:szCs w:val="52"/>
        </w:rPr>
      </w:pPr>
    </w:p>
    <w:p w:rsidR="00500093" w:rsidRDefault="00500093" w:rsidP="00500093">
      <w:pPr>
        <w:ind w:firstLineChars="200" w:firstLine="1040"/>
        <w:rPr>
          <w:rFonts w:ascii="黑体" w:eastAsia="黑体"/>
          <w:sz w:val="52"/>
          <w:szCs w:val="52"/>
        </w:rPr>
      </w:pPr>
    </w:p>
    <w:p w:rsidR="00500093" w:rsidRDefault="00500093" w:rsidP="00500093">
      <w:pPr>
        <w:jc w:val="center"/>
        <w:rPr>
          <w:rFonts w:ascii="黑体" w:eastAsia="黑体"/>
          <w:sz w:val="52"/>
          <w:szCs w:val="52"/>
        </w:rPr>
      </w:pPr>
    </w:p>
    <w:p w:rsidR="00500093" w:rsidRDefault="00500093" w:rsidP="00500093">
      <w:pPr>
        <w:jc w:val="center"/>
        <w:rPr>
          <w:rFonts w:ascii="黑体" w:eastAsia="黑体"/>
          <w:sz w:val="52"/>
          <w:szCs w:val="52"/>
        </w:rPr>
      </w:pPr>
      <w:r>
        <w:rPr>
          <w:rFonts w:ascii="黑体" w:eastAsia="黑体" w:hint="eastAsia"/>
          <w:sz w:val="52"/>
          <w:szCs w:val="52"/>
        </w:rPr>
        <w:t>市委党校概况</w:t>
      </w:r>
    </w:p>
    <w:p w:rsidR="00500093" w:rsidRDefault="00500093" w:rsidP="00500093">
      <w:pPr>
        <w:rPr>
          <w:rFonts w:ascii="黑体" w:eastAsia="黑体"/>
          <w:b/>
          <w:sz w:val="36"/>
          <w:szCs w:val="36"/>
        </w:rPr>
      </w:pPr>
    </w:p>
    <w:p w:rsidR="00500093" w:rsidRDefault="00500093" w:rsidP="00500093">
      <w:pPr>
        <w:rPr>
          <w:rFonts w:ascii="黑体" w:eastAsia="黑体"/>
          <w:b/>
          <w:sz w:val="36"/>
          <w:szCs w:val="36"/>
        </w:rPr>
      </w:pPr>
    </w:p>
    <w:p w:rsidR="00500093" w:rsidRDefault="00500093" w:rsidP="00500093">
      <w:pPr>
        <w:rPr>
          <w:rFonts w:ascii="黑体" w:eastAsia="黑体"/>
          <w:b/>
          <w:sz w:val="36"/>
          <w:szCs w:val="36"/>
        </w:rPr>
      </w:pPr>
    </w:p>
    <w:p w:rsidR="00500093" w:rsidRDefault="00500093" w:rsidP="00500093">
      <w:pPr>
        <w:rPr>
          <w:rFonts w:ascii="黑体" w:eastAsia="黑体"/>
          <w:b/>
          <w:sz w:val="36"/>
          <w:szCs w:val="36"/>
        </w:rPr>
      </w:pPr>
    </w:p>
    <w:p w:rsidR="00500093" w:rsidRDefault="00500093" w:rsidP="00500093">
      <w:pPr>
        <w:rPr>
          <w:rFonts w:ascii="黑体" w:eastAsia="黑体"/>
          <w:b/>
          <w:sz w:val="36"/>
          <w:szCs w:val="36"/>
        </w:rPr>
      </w:pPr>
    </w:p>
    <w:p w:rsidR="00500093" w:rsidRDefault="00500093" w:rsidP="00500093">
      <w:pPr>
        <w:rPr>
          <w:rFonts w:ascii="黑体" w:eastAsia="黑体"/>
          <w:b/>
          <w:sz w:val="36"/>
          <w:szCs w:val="36"/>
        </w:rPr>
      </w:pPr>
    </w:p>
    <w:p w:rsidR="000F6241" w:rsidRDefault="000F6241" w:rsidP="000F6241">
      <w:pPr>
        <w:spacing w:line="580" w:lineRule="exact"/>
        <w:ind w:firstLineChars="200" w:firstLine="640"/>
        <w:rPr>
          <w:rFonts w:ascii="黑体" w:eastAsia="黑体"/>
          <w:sz w:val="32"/>
          <w:szCs w:val="32"/>
        </w:rPr>
      </w:pPr>
      <w:r>
        <w:rPr>
          <w:rFonts w:ascii="黑体" w:eastAsia="黑体" w:hint="eastAsia"/>
          <w:sz w:val="32"/>
          <w:szCs w:val="32"/>
        </w:rPr>
        <w:lastRenderedPageBreak/>
        <w:t>一、主要职能</w:t>
      </w:r>
    </w:p>
    <w:p w:rsidR="000F6241" w:rsidRPr="00502020" w:rsidRDefault="000F6241" w:rsidP="000F6241">
      <w:pPr>
        <w:spacing w:line="500" w:lineRule="exact"/>
        <w:rPr>
          <w:rFonts w:ascii="仿宋_GB2312" w:eastAsia="仿宋_GB2312"/>
          <w:sz w:val="32"/>
          <w:szCs w:val="32"/>
        </w:rPr>
      </w:pPr>
      <w:r>
        <w:rPr>
          <w:rFonts w:ascii="仿宋_GB2312" w:eastAsia="仿宋_GB2312" w:hint="eastAsia"/>
          <w:sz w:val="32"/>
          <w:szCs w:val="32"/>
        </w:rPr>
        <w:t xml:space="preserve">    </w:t>
      </w:r>
      <w:r w:rsidRPr="00502020">
        <w:rPr>
          <w:rFonts w:ascii="仿宋_GB2312" w:eastAsia="仿宋_GB2312" w:hint="eastAsia"/>
          <w:sz w:val="32"/>
          <w:szCs w:val="32"/>
        </w:rPr>
        <w:t>中共青岛市委党校</w:t>
      </w:r>
      <w:r>
        <w:rPr>
          <w:rFonts w:ascii="仿宋_GB2312" w:eastAsia="仿宋_GB2312" w:hint="eastAsia"/>
          <w:sz w:val="32"/>
          <w:szCs w:val="32"/>
        </w:rPr>
        <w:t>（</w:t>
      </w:r>
      <w:r w:rsidRPr="00502020">
        <w:rPr>
          <w:rFonts w:ascii="仿宋_GB2312" w:eastAsia="仿宋_GB2312" w:hint="eastAsia"/>
          <w:sz w:val="32"/>
          <w:szCs w:val="32"/>
        </w:rPr>
        <w:t>青岛行政学院</w:t>
      </w:r>
      <w:r>
        <w:rPr>
          <w:rFonts w:ascii="仿宋_GB2312" w:eastAsia="仿宋_GB2312" w:hint="eastAsia"/>
          <w:sz w:val="32"/>
          <w:szCs w:val="32"/>
        </w:rPr>
        <w:t>）</w:t>
      </w:r>
      <w:r w:rsidRPr="00502020">
        <w:rPr>
          <w:rFonts w:ascii="仿宋_GB2312" w:eastAsia="仿宋_GB2312" w:hint="eastAsia"/>
          <w:sz w:val="32"/>
          <w:szCs w:val="32"/>
        </w:rPr>
        <w:t>是市委市政府直接领导下培训全市党员领导干部、理论干部和国家公务员的学校，是市委的重要部门，是培训轮训党员领导干部的主</w:t>
      </w:r>
      <w:r>
        <w:rPr>
          <w:rFonts w:ascii="仿宋_GB2312" w:eastAsia="仿宋_GB2312" w:hint="eastAsia"/>
          <w:sz w:val="32"/>
          <w:szCs w:val="32"/>
        </w:rPr>
        <w:t>渠道，是党的哲学社会科学研究机构，是党委和政府决策中的思想库。</w:t>
      </w:r>
    </w:p>
    <w:p w:rsidR="00500093" w:rsidRDefault="00500093" w:rsidP="00500093">
      <w:pPr>
        <w:spacing w:line="580" w:lineRule="exact"/>
        <w:ind w:firstLine="645"/>
        <w:rPr>
          <w:rFonts w:ascii="黑体" w:eastAsia="黑体"/>
          <w:sz w:val="32"/>
          <w:szCs w:val="32"/>
        </w:rPr>
      </w:pPr>
      <w:r>
        <w:rPr>
          <w:rFonts w:ascii="黑体" w:eastAsia="黑体" w:hint="eastAsia"/>
          <w:sz w:val="32"/>
          <w:szCs w:val="32"/>
        </w:rPr>
        <w:t>二、机构设置</w:t>
      </w:r>
    </w:p>
    <w:p w:rsidR="00500093" w:rsidRDefault="00500093" w:rsidP="00500093">
      <w:pPr>
        <w:spacing w:line="580" w:lineRule="exact"/>
        <w:ind w:firstLine="645"/>
        <w:rPr>
          <w:rFonts w:ascii="黑体" w:eastAsia="黑体"/>
          <w:sz w:val="32"/>
          <w:szCs w:val="32"/>
        </w:rPr>
      </w:pPr>
      <w:r w:rsidRPr="00502020">
        <w:rPr>
          <w:rFonts w:ascii="仿宋_GB2312" w:eastAsia="仿宋_GB2312" w:hAnsi="宋体" w:cs="Courier New" w:hint="eastAsia"/>
          <w:sz w:val="32"/>
          <w:szCs w:val="32"/>
        </w:rPr>
        <w:t>内设市副局级规格的机构1</w:t>
      </w:r>
      <w:r w:rsidR="00C8582C">
        <w:rPr>
          <w:rFonts w:ascii="仿宋_GB2312" w:eastAsia="仿宋_GB2312" w:hAnsi="宋体" w:cs="Courier New" w:hint="eastAsia"/>
          <w:sz w:val="32"/>
          <w:szCs w:val="32"/>
        </w:rPr>
        <w:t>8</w:t>
      </w:r>
      <w:r w:rsidRPr="00502020">
        <w:rPr>
          <w:rFonts w:ascii="仿宋_GB2312" w:eastAsia="仿宋_GB2312" w:hAnsi="宋体" w:cs="Courier New" w:hint="eastAsia"/>
          <w:sz w:val="32"/>
          <w:szCs w:val="32"/>
        </w:rPr>
        <w:t>个，其中，</w:t>
      </w:r>
      <w:r w:rsidR="00C8582C">
        <w:rPr>
          <w:rFonts w:ascii="仿宋_GB2312" w:eastAsia="仿宋_GB2312" w:hAnsi="宋体" w:cs="Courier New" w:hint="eastAsia"/>
          <w:sz w:val="32"/>
          <w:szCs w:val="32"/>
        </w:rPr>
        <w:t>8</w:t>
      </w:r>
      <w:r w:rsidRPr="00502020">
        <w:rPr>
          <w:rFonts w:ascii="仿宋_GB2312" w:eastAsia="仿宋_GB2312" w:hAnsi="宋体" w:cs="Courier New" w:hint="eastAsia"/>
          <w:sz w:val="32"/>
          <w:szCs w:val="32"/>
        </w:rPr>
        <w:t>个参照公务员管理的行政部门，10个事业单位管理的机构。</w:t>
      </w:r>
      <w:r>
        <w:rPr>
          <w:rFonts w:ascii="仿宋_GB2312" w:eastAsia="仿宋_GB2312" w:hAnsi="宋体" w:cs="Courier New" w:hint="eastAsia"/>
          <w:sz w:val="32"/>
          <w:szCs w:val="32"/>
        </w:rPr>
        <w:t>分别为：</w:t>
      </w:r>
      <w:r w:rsidRPr="00502020">
        <w:rPr>
          <w:rFonts w:ascii="仿宋_GB2312" w:eastAsia="仿宋_GB2312" w:hAnsi="宋体" w:cs="Courier New" w:hint="eastAsia"/>
          <w:sz w:val="32"/>
          <w:szCs w:val="32"/>
        </w:rPr>
        <w:t>办公室，组织人事部，</w:t>
      </w:r>
      <w:r>
        <w:rPr>
          <w:rFonts w:ascii="仿宋_GB2312" w:eastAsia="仿宋_GB2312" w:hAnsi="宋体" w:cs="Courier New" w:hint="eastAsia"/>
          <w:sz w:val="32"/>
          <w:szCs w:val="32"/>
        </w:rPr>
        <w:t>教务部，学员工作部</w:t>
      </w:r>
      <w:r w:rsidRPr="00502020">
        <w:rPr>
          <w:rFonts w:ascii="仿宋_GB2312" w:eastAsia="仿宋_GB2312" w:hAnsi="宋体" w:cs="Courier New" w:hint="eastAsia"/>
          <w:sz w:val="32"/>
          <w:szCs w:val="32"/>
        </w:rPr>
        <w:t>，</w:t>
      </w:r>
      <w:r>
        <w:rPr>
          <w:rFonts w:ascii="仿宋_GB2312" w:eastAsia="仿宋_GB2312" w:hAnsi="宋体" w:cs="Courier New" w:hint="eastAsia"/>
          <w:sz w:val="32"/>
          <w:szCs w:val="32"/>
        </w:rPr>
        <w:t>在职研究生</w:t>
      </w:r>
      <w:r w:rsidRPr="00502020">
        <w:rPr>
          <w:rFonts w:ascii="仿宋_GB2312" w:eastAsia="仿宋_GB2312" w:hAnsi="宋体" w:cs="Courier New" w:hint="eastAsia"/>
          <w:sz w:val="32"/>
          <w:szCs w:val="32"/>
        </w:rPr>
        <w:t>部，</w:t>
      </w:r>
      <w:r w:rsidRPr="00F3513D">
        <w:rPr>
          <w:rFonts w:ascii="仿宋_GB2312" w:eastAsia="仿宋_GB2312" w:hAnsi="宋体" w:cs="Courier New" w:hint="eastAsia"/>
          <w:sz w:val="32"/>
          <w:szCs w:val="32"/>
        </w:rPr>
        <w:t>合作交流部</w:t>
      </w:r>
      <w:r w:rsidRPr="00502020">
        <w:rPr>
          <w:rFonts w:ascii="仿宋_GB2312" w:eastAsia="仿宋_GB2312" w:hAnsi="宋体" w:cs="Courier New" w:hint="eastAsia"/>
          <w:sz w:val="32"/>
          <w:szCs w:val="32"/>
        </w:rPr>
        <w:t>，行政管理部，财务部，马克思主义</w:t>
      </w:r>
      <w:r>
        <w:rPr>
          <w:rFonts w:ascii="仿宋_GB2312" w:eastAsia="仿宋_GB2312" w:hAnsi="宋体" w:cs="Courier New" w:hint="eastAsia"/>
          <w:sz w:val="32"/>
          <w:szCs w:val="32"/>
        </w:rPr>
        <w:t>学院</w:t>
      </w:r>
      <w:r w:rsidRPr="00502020">
        <w:rPr>
          <w:rFonts w:ascii="仿宋_GB2312" w:eastAsia="仿宋_GB2312" w:hAnsi="宋体" w:cs="Courier New" w:hint="eastAsia"/>
          <w:sz w:val="32"/>
          <w:szCs w:val="32"/>
        </w:rPr>
        <w:t>，</w:t>
      </w:r>
      <w:r w:rsidRPr="00C8582C">
        <w:rPr>
          <w:rFonts w:ascii="仿宋_GB2312" w:eastAsia="仿宋_GB2312" w:hAnsi="宋体" w:cs="Courier New" w:hint="eastAsia"/>
          <w:sz w:val="32"/>
          <w:szCs w:val="32"/>
        </w:rPr>
        <w:t>政治学教研部</w:t>
      </w:r>
      <w:r>
        <w:rPr>
          <w:rFonts w:ascii="仿宋_GB2312" w:eastAsia="仿宋_GB2312" w:hAnsi="宋体" w:cs="Courier New" w:hint="eastAsia"/>
          <w:sz w:val="32"/>
          <w:szCs w:val="32"/>
        </w:rPr>
        <w:t>，</w:t>
      </w:r>
      <w:r w:rsidRPr="00502020">
        <w:rPr>
          <w:rFonts w:ascii="仿宋_GB2312" w:eastAsia="仿宋_GB2312" w:hAnsi="宋体" w:cs="Courier New" w:hint="eastAsia"/>
          <w:sz w:val="32"/>
          <w:szCs w:val="32"/>
        </w:rPr>
        <w:t>经济学教研部，</w:t>
      </w:r>
      <w:r w:rsidRPr="00F3513D">
        <w:rPr>
          <w:rFonts w:ascii="仿宋_GB2312" w:eastAsia="仿宋_GB2312" w:hAnsi="宋体" w:cs="Courier New" w:hint="eastAsia"/>
          <w:sz w:val="32"/>
          <w:szCs w:val="32"/>
        </w:rPr>
        <w:t>中共党史党建与党性教育教研部</w:t>
      </w:r>
      <w:r w:rsidRPr="00502020">
        <w:rPr>
          <w:rFonts w:ascii="仿宋_GB2312" w:eastAsia="仿宋_GB2312" w:hAnsi="宋体" w:cs="Courier New" w:hint="eastAsia"/>
          <w:sz w:val="32"/>
          <w:szCs w:val="32"/>
        </w:rPr>
        <w:t>，管理</w:t>
      </w:r>
      <w:r w:rsidR="00C8582C">
        <w:rPr>
          <w:rFonts w:ascii="仿宋_GB2312" w:eastAsia="仿宋_GB2312" w:hAnsi="宋体" w:cs="Courier New" w:hint="eastAsia"/>
          <w:sz w:val="32"/>
          <w:szCs w:val="32"/>
        </w:rPr>
        <w:t>学</w:t>
      </w:r>
      <w:r w:rsidRPr="00502020">
        <w:rPr>
          <w:rFonts w:ascii="仿宋_GB2312" w:eastAsia="仿宋_GB2312" w:hAnsi="宋体" w:cs="Courier New" w:hint="eastAsia"/>
          <w:sz w:val="32"/>
          <w:szCs w:val="32"/>
        </w:rPr>
        <w:t>教研部</w:t>
      </w:r>
      <w:r w:rsidR="00C8582C">
        <w:rPr>
          <w:rFonts w:ascii="仿宋_GB2312" w:eastAsia="仿宋_GB2312" w:hAnsi="宋体" w:cs="Courier New" w:hint="eastAsia"/>
          <w:sz w:val="32"/>
          <w:szCs w:val="32"/>
        </w:rPr>
        <w:t>（青岛市情研究中心）</w:t>
      </w:r>
      <w:r w:rsidRPr="00502020">
        <w:rPr>
          <w:rFonts w:ascii="仿宋_GB2312" w:eastAsia="仿宋_GB2312" w:hAnsi="宋体" w:cs="Courier New" w:hint="eastAsia"/>
          <w:sz w:val="32"/>
          <w:szCs w:val="32"/>
        </w:rPr>
        <w:t>，法学教研部，</w:t>
      </w:r>
      <w:r w:rsidRPr="00F3513D">
        <w:rPr>
          <w:rFonts w:ascii="仿宋_GB2312" w:eastAsia="仿宋_GB2312" w:hAnsi="宋体" w:cs="Courier New" w:hint="eastAsia"/>
          <w:sz w:val="32"/>
          <w:szCs w:val="32"/>
        </w:rPr>
        <w:t>社会与文化教研部(领导力研究中心)</w:t>
      </w:r>
      <w:r w:rsidRPr="00502020">
        <w:rPr>
          <w:rFonts w:ascii="仿宋_GB2312" w:eastAsia="仿宋_GB2312" w:hAnsi="宋体" w:cs="Courier New" w:hint="eastAsia"/>
          <w:sz w:val="32"/>
          <w:szCs w:val="32"/>
        </w:rPr>
        <w:t>，科研部，信息网络中心，</w:t>
      </w:r>
      <w:r w:rsidRPr="00F3513D">
        <w:rPr>
          <w:rFonts w:ascii="仿宋_GB2312" w:eastAsia="仿宋_GB2312" w:hAnsi="宋体" w:cs="Courier New" w:hint="eastAsia"/>
          <w:sz w:val="32"/>
          <w:szCs w:val="32"/>
        </w:rPr>
        <w:t>图书与文化馆</w:t>
      </w:r>
      <w:r w:rsidR="00D27C48">
        <w:rPr>
          <w:rFonts w:ascii="仿宋_GB2312" w:eastAsia="仿宋_GB2312" w:hAnsi="宋体" w:cs="Courier New" w:hint="eastAsia"/>
          <w:sz w:val="32"/>
          <w:szCs w:val="32"/>
        </w:rPr>
        <w:t>,按有关规定设置机关党委、机关工会</w:t>
      </w:r>
      <w:r w:rsidRPr="00502020">
        <w:rPr>
          <w:rFonts w:ascii="仿宋_GB2312" w:eastAsia="仿宋_GB2312" w:hAnsi="宋体" w:cs="Courier New" w:hint="eastAsia"/>
          <w:sz w:val="32"/>
          <w:szCs w:val="32"/>
        </w:rPr>
        <w:t>。</w:t>
      </w:r>
    </w:p>
    <w:p w:rsidR="00500093" w:rsidRDefault="00500093" w:rsidP="00500093">
      <w:pPr>
        <w:spacing w:line="580" w:lineRule="exact"/>
        <w:ind w:firstLineChars="200" w:firstLine="640"/>
        <w:rPr>
          <w:rFonts w:ascii="黑体" w:eastAsia="黑体"/>
          <w:sz w:val="32"/>
          <w:szCs w:val="32"/>
        </w:rPr>
      </w:pPr>
      <w:r>
        <w:rPr>
          <w:rFonts w:ascii="黑体" w:eastAsia="黑体" w:hint="eastAsia"/>
          <w:sz w:val="32"/>
          <w:szCs w:val="32"/>
        </w:rPr>
        <w:t>三、预算单位构成</w:t>
      </w:r>
    </w:p>
    <w:p w:rsidR="00500093" w:rsidRDefault="00500093" w:rsidP="00500093">
      <w:pPr>
        <w:snapToGrid w:val="0"/>
        <w:spacing w:line="580" w:lineRule="exact"/>
        <w:ind w:firstLineChars="171" w:firstLine="547"/>
        <w:rPr>
          <w:rFonts w:ascii="仿宋_GB2312" w:eastAsia="仿宋_GB2312" w:cs="Courier New"/>
          <w:sz w:val="32"/>
          <w:szCs w:val="32"/>
        </w:rPr>
      </w:pPr>
      <w:r>
        <w:rPr>
          <w:rFonts w:ascii="仿宋_GB2312" w:eastAsia="仿宋_GB2312" w:hAnsi="宋体" w:cs="Courier New" w:hint="eastAsia"/>
          <w:sz w:val="32"/>
          <w:szCs w:val="32"/>
        </w:rPr>
        <w:t>市委党校部门预算包括：部门本级预算。</w:t>
      </w:r>
    </w:p>
    <w:p w:rsidR="00500093" w:rsidRDefault="00500093" w:rsidP="00500093">
      <w:pPr>
        <w:spacing w:line="580" w:lineRule="exact"/>
        <w:ind w:firstLineChars="150" w:firstLine="480"/>
        <w:rPr>
          <w:rFonts w:ascii="仿宋_GB2312" w:eastAsia="仿宋_GB2312" w:hAnsi="宋体" w:cs="Courier New"/>
          <w:sz w:val="32"/>
          <w:szCs w:val="32"/>
        </w:rPr>
      </w:pPr>
      <w:r>
        <w:rPr>
          <w:rFonts w:ascii="仿宋_GB2312" w:eastAsia="仿宋_GB2312" w:hAnsi="宋体" w:cs="Courier New" w:hint="eastAsia"/>
          <w:sz w:val="32"/>
          <w:szCs w:val="32"/>
        </w:rPr>
        <w:t>纳入市委党校2020年部门预算编制范围的预算单位共1个，为市委党校本级。</w:t>
      </w:r>
    </w:p>
    <w:p w:rsidR="00500093" w:rsidRDefault="00500093" w:rsidP="00500093">
      <w:pPr>
        <w:rPr>
          <w:rFonts w:ascii="仿宋_GB2312" w:eastAsia="仿宋_GB2312" w:hAnsi="宋体" w:cs="Courier New"/>
          <w:sz w:val="32"/>
          <w:szCs w:val="32"/>
        </w:rPr>
      </w:pPr>
    </w:p>
    <w:p w:rsidR="00500093" w:rsidRDefault="00500093" w:rsidP="00500093">
      <w:pPr>
        <w:rPr>
          <w:rFonts w:ascii="黑体" w:eastAsia="黑体"/>
          <w:b/>
          <w:sz w:val="48"/>
          <w:szCs w:val="48"/>
        </w:rPr>
      </w:pPr>
    </w:p>
    <w:p w:rsidR="00500093" w:rsidRDefault="00500093" w:rsidP="00500093">
      <w:pPr>
        <w:rPr>
          <w:rFonts w:ascii="黑体" w:eastAsia="黑体"/>
          <w:b/>
          <w:sz w:val="48"/>
          <w:szCs w:val="48"/>
        </w:rPr>
      </w:pPr>
    </w:p>
    <w:p w:rsidR="00500093" w:rsidRDefault="00500093" w:rsidP="00500093">
      <w:pPr>
        <w:rPr>
          <w:rFonts w:ascii="黑体" w:eastAsia="黑体"/>
          <w:b/>
          <w:sz w:val="48"/>
          <w:szCs w:val="48"/>
        </w:rPr>
      </w:pPr>
    </w:p>
    <w:p w:rsidR="00500093" w:rsidRDefault="00500093" w:rsidP="00500093">
      <w:pPr>
        <w:rPr>
          <w:rFonts w:ascii="黑体" w:eastAsia="黑体" w:hint="eastAsia"/>
          <w:b/>
          <w:sz w:val="48"/>
          <w:szCs w:val="48"/>
        </w:rPr>
      </w:pPr>
    </w:p>
    <w:p w:rsidR="004E2E9F" w:rsidRDefault="004E2E9F" w:rsidP="00500093">
      <w:pPr>
        <w:rPr>
          <w:rFonts w:ascii="黑体" w:eastAsia="黑体" w:hint="eastAsia"/>
          <w:b/>
          <w:sz w:val="48"/>
          <w:szCs w:val="48"/>
        </w:rPr>
      </w:pPr>
    </w:p>
    <w:p w:rsidR="004E2E9F" w:rsidRDefault="004E2E9F" w:rsidP="00500093">
      <w:pPr>
        <w:rPr>
          <w:rFonts w:ascii="黑体" w:eastAsia="黑体"/>
          <w:b/>
          <w:sz w:val="48"/>
          <w:szCs w:val="48"/>
        </w:rPr>
      </w:pPr>
    </w:p>
    <w:p w:rsidR="00500093" w:rsidRDefault="00500093" w:rsidP="00500093">
      <w:pPr>
        <w:rPr>
          <w:rFonts w:ascii="黑体" w:eastAsia="黑体"/>
          <w:b/>
          <w:sz w:val="48"/>
          <w:szCs w:val="48"/>
        </w:rPr>
      </w:pPr>
    </w:p>
    <w:p w:rsidR="00500093" w:rsidRDefault="00500093" w:rsidP="00500093">
      <w:pPr>
        <w:rPr>
          <w:rFonts w:ascii="黑体" w:eastAsia="黑体"/>
          <w:b/>
          <w:sz w:val="48"/>
          <w:szCs w:val="48"/>
        </w:rPr>
      </w:pPr>
    </w:p>
    <w:p w:rsidR="00500093" w:rsidRDefault="00500093" w:rsidP="00500093">
      <w:pPr>
        <w:rPr>
          <w:rFonts w:ascii="黑体" w:eastAsia="黑体"/>
          <w:sz w:val="52"/>
          <w:szCs w:val="52"/>
        </w:rPr>
      </w:pPr>
      <w:r>
        <w:rPr>
          <w:rFonts w:ascii="黑体" w:eastAsia="黑体" w:hint="eastAsia"/>
          <w:sz w:val="52"/>
          <w:szCs w:val="52"/>
        </w:rPr>
        <w:t>第二部分</w:t>
      </w:r>
    </w:p>
    <w:p w:rsidR="00500093" w:rsidRDefault="00500093" w:rsidP="00500093">
      <w:pPr>
        <w:rPr>
          <w:rFonts w:ascii="黑体" w:eastAsia="黑体"/>
          <w:sz w:val="52"/>
          <w:szCs w:val="52"/>
        </w:rPr>
      </w:pPr>
    </w:p>
    <w:p w:rsidR="00500093" w:rsidRDefault="00500093" w:rsidP="00500093">
      <w:pPr>
        <w:rPr>
          <w:rFonts w:ascii="黑体" w:eastAsia="黑体"/>
          <w:sz w:val="52"/>
          <w:szCs w:val="52"/>
        </w:rPr>
      </w:pPr>
    </w:p>
    <w:p w:rsidR="00500093" w:rsidRDefault="00500093" w:rsidP="00500093">
      <w:pPr>
        <w:rPr>
          <w:rFonts w:ascii="黑体" w:eastAsia="黑体"/>
          <w:sz w:val="52"/>
          <w:szCs w:val="52"/>
        </w:rPr>
      </w:pPr>
    </w:p>
    <w:p w:rsidR="00500093" w:rsidRDefault="00500093" w:rsidP="00500093">
      <w:pPr>
        <w:jc w:val="center"/>
        <w:rPr>
          <w:rFonts w:ascii="黑体" w:eastAsia="黑体"/>
          <w:sz w:val="52"/>
          <w:szCs w:val="52"/>
        </w:rPr>
      </w:pPr>
      <w:r>
        <w:rPr>
          <w:rFonts w:ascii="黑体" w:eastAsia="黑体" w:hint="eastAsia"/>
          <w:sz w:val="52"/>
          <w:szCs w:val="52"/>
        </w:rPr>
        <w:t>2020年部门预算表</w:t>
      </w:r>
    </w:p>
    <w:p w:rsidR="00500093" w:rsidRDefault="00500093" w:rsidP="00500093">
      <w:pPr>
        <w:rPr>
          <w:rFonts w:ascii="黑体" w:eastAsia="黑体"/>
          <w:b/>
          <w:sz w:val="30"/>
          <w:szCs w:val="30"/>
        </w:rPr>
      </w:pPr>
    </w:p>
    <w:p w:rsidR="00500093" w:rsidRDefault="00500093" w:rsidP="00500093">
      <w:pPr>
        <w:rPr>
          <w:rFonts w:ascii="黑体" w:eastAsia="黑体"/>
          <w:b/>
          <w:sz w:val="30"/>
          <w:szCs w:val="30"/>
        </w:rPr>
      </w:pPr>
    </w:p>
    <w:p w:rsidR="00500093" w:rsidRDefault="00500093" w:rsidP="00500093">
      <w:pPr>
        <w:rPr>
          <w:rFonts w:ascii="黑体" w:eastAsia="黑体"/>
          <w:b/>
          <w:sz w:val="30"/>
          <w:szCs w:val="30"/>
        </w:rPr>
      </w:pPr>
    </w:p>
    <w:p w:rsidR="00500093" w:rsidRDefault="00500093" w:rsidP="00500093">
      <w:pPr>
        <w:rPr>
          <w:rFonts w:ascii="黑体" w:eastAsia="黑体"/>
          <w:b/>
          <w:sz w:val="30"/>
          <w:szCs w:val="30"/>
        </w:rPr>
      </w:pPr>
    </w:p>
    <w:p w:rsidR="00500093" w:rsidRDefault="00500093" w:rsidP="00500093">
      <w:pPr>
        <w:rPr>
          <w:rFonts w:ascii="黑体" w:eastAsia="黑体"/>
          <w:b/>
          <w:sz w:val="30"/>
          <w:szCs w:val="30"/>
        </w:rPr>
      </w:pPr>
    </w:p>
    <w:p w:rsidR="00500093" w:rsidRDefault="00500093" w:rsidP="00500093">
      <w:pPr>
        <w:rPr>
          <w:rFonts w:ascii="黑体" w:eastAsia="黑体"/>
          <w:b/>
          <w:sz w:val="30"/>
          <w:szCs w:val="30"/>
        </w:rPr>
      </w:pPr>
    </w:p>
    <w:p w:rsidR="00500093" w:rsidRDefault="00500093" w:rsidP="00500093">
      <w:pPr>
        <w:rPr>
          <w:rFonts w:ascii="黑体" w:eastAsia="黑体"/>
          <w:b/>
          <w:sz w:val="30"/>
          <w:szCs w:val="30"/>
        </w:rPr>
      </w:pPr>
    </w:p>
    <w:p w:rsidR="00500093" w:rsidRDefault="00500093" w:rsidP="00500093">
      <w:pPr>
        <w:rPr>
          <w:rFonts w:ascii="黑体" w:eastAsia="黑体"/>
          <w:b/>
          <w:sz w:val="30"/>
          <w:szCs w:val="30"/>
        </w:rPr>
      </w:pPr>
    </w:p>
    <w:p w:rsidR="00500093" w:rsidRDefault="00500093" w:rsidP="00500093">
      <w:pPr>
        <w:jc w:val="center"/>
        <w:rPr>
          <w:rFonts w:ascii="黑体" w:eastAsia="黑体"/>
          <w:b/>
          <w:sz w:val="30"/>
          <w:szCs w:val="30"/>
        </w:rPr>
        <w:sectPr w:rsidR="00500093">
          <w:headerReference w:type="even" r:id="rId8"/>
          <w:footerReference w:type="even" r:id="rId9"/>
          <w:footerReference w:type="default" r:id="rId10"/>
          <w:pgSz w:w="11906" w:h="16838"/>
          <w:pgMar w:top="2098" w:right="1474" w:bottom="1984" w:left="1587" w:header="851" w:footer="992" w:gutter="0"/>
          <w:cols w:space="720"/>
          <w:docGrid w:type="lines" w:linePitch="312"/>
        </w:sectPr>
      </w:pPr>
    </w:p>
    <w:tbl>
      <w:tblPr>
        <w:tblW w:w="0" w:type="auto"/>
        <w:jc w:val="center"/>
        <w:tblLayout w:type="fixed"/>
        <w:tblCellMar>
          <w:top w:w="15" w:type="dxa"/>
          <w:left w:w="15" w:type="dxa"/>
          <w:bottom w:w="15" w:type="dxa"/>
          <w:right w:w="15" w:type="dxa"/>
        </w:tblCellMar>
        <w:tblLook w:val="0000"/>
      </w:tblPr>
      <w:tblGrid>
        <w:gridCol w:w="4813"/>
        <w:gridCol w:w="3202"/>
        <w:gridCol w:w="4045"/>
        <w:gridCol w:w="2622"/>
      </w:tblGrid>
      <w:tr w:rsidR="00500093" w:rsidTr="00E51280">
        <w:trPr>
          <w:trHeight w:val="750"/>
          <w:jc w:val="center"/>
        </w:trPr>
        <w:tc>
          <w:tcPr>
            <w:tcW w:w="14682" w:type="dxa"/>
            <w:gridSpan w:val="4"/>
            <w:vAlign w:val="center"/>
          </w:tcPr>
          <w:p w:rsidR="00500093" w:rsidRDefault="00500093" w:rsidP="00E51280">
            <w:pPr>
              <w:widowControl/>
              <w:jc w:val="center"/>
              <w:textAlignment w:val="center"/>
              <w:rPr>
                <w:rFonts w:ascii="宋体" w:hAnsi="宋体" w:cs="宋体"/>
                <w:b/>
                <w:sz w:val="40"/>
                <w:szCs w:val="40"/>
              </w:rPr>
            </w:pPr>
            <w:r>
              <w:rPr>
                <w:rFonts w:ascii="宋体" w:hAnsi="宋体" w:cs="宋体" w:hint="eastAsia"/>
                <w:b/>
                <w:kern w:val="0"/>
                <w:sz w:val="40"/>
                <w:szCs w:val="40"/>
              </w:rPr>
              <w:lastRenderedPageBreak/>
              <w:t>2020年财政拨款收支总表（表1）</w:t>
            </w:r>
          </w:p>
        </w:tc>
      </w:tr>
      <w:tr w:rsidR="00500093" w:rsidTr="00E51280">
        <w:trPr>
          <w:trHeight w:val="525"/>
          <w:jc w:val="center"/>
        </w:trPr>
        <w:tc>
          <w:tcPr>
            <w:tcW w:w="4813" w:type="dxa"/>
            <w:shd w:val="clear" w:color="auto" w:fill="CCCCFF"/>
            <w:vAlign w:val="center"/>
          </w:tcPr>
          <w:p w:rsidR="00500093" w:rsidRDefault="00500093" w:rsidP="00E51280">
            <w:pPr>
              <w:widowControl/>
              <w:jc w:val="left"/>
              <w:textAlignment w:val="center"/>
              <w:rPr>
                <w:rFonts w:ascii="宋体" w:hAnsi="宋体" w:cs="宋体"/>
                <w:sz w:val="20"/>
                <w:szCs w:val="20"/>
              </w:rPr>
            </w:pPr>
            <w:r>
              <w:rPr>
                <w:rFonts w:ascii="宋体" w:hAnsi="宋体" w:cs="宋体" w:hint="eastAsia"/>
                <w:kern w:val="0"/>
                <w:sz w:val="20"/>
                <w:szCs w:val="20"/>
              </w:rPr>
              <w:t>预算单位：中共青岛市委党校部门</w:t>
            </w:r>
          </w:p>
        </w:tc>
        <w:tc>
          <w:tcPr>
            <w:tcW w:w="3202" w:type="dxa"/>
            <w:vAlign w:val="bottom"/>
          </w:tcPr>
          <w:p w:rsidR="00500093" w:rsidRDefault="00500093" w:rsidP="00E51280">
            <w:pPr>
              <w:rPr>
                <w:rFonts w:ascii="Calibri" w:hAnsi="Calibri" w:cs="Calibri"/>
                <w:sz w:val="20"/>
                <w:szCs w:val="20"/>
              </w:rPr>
            </w:pPr>
          </w:p>
        </w:tc>
        <w:tc>
          <w:tcPr>
            <w:tcW w:w="4045" w:type="dxa"/>
            <w:vAlign w:val="bottom"/>
          </w:tcPr>
          <w:p w:rsidR="00500093" w:rsidRDefault="00500093" w:rsidP="00E51280">
            <w:pPr>
              <w:rPr>
                <w:rFonts w:ascii="Calibri" w:hAnsi="Calibri" w:cs="Calibri"/>
                <w:sz w:val="20"/>
                <w:szCs w:val="20"/>
              </w:rPr>
            </w:pPr>
          </w:p>
        </w:tc>
        <w:tc>
          <w:tcPr>
            <w:tcW w:w="2622" w:type="dxa"/>
            <w:vAlign w:val="center"/>
          </w:tcPr>
          <w:p w:rsidR="00500093" w:rsidRDefault="00500093" w:rsidP="00E51280">
            <w:pPr>
              <w:widowControl/>
              <w:jc w:val="right"/>
              <w:textAlignment w:val="center"/>
              <w:rPr>
                <w:rFonts w:ascii="Calibri" w:hAnsi="Calibri" w:cs="Calibri"/>
                <w:sz w:val="20"/>
                <w:szCs w:val="20"/>
              </w:rPr>
            </w:pPr>
            <w:r>
              <w:rPr>
                <w:rFonts w:ascii="Calibri" w:hAnsi="Calibri" w:cs="Calibri"/>
                <w:kern w:val="0"/>
                <w:sz w:val="20"/>
                <w:szCs w:val="20"/>
              </w:rPr>
              <w:t>单位：万元</w:t>
            </w:r>
          </w:p>
        </w:tc>
      </w:tr>
      <w:tr w:rsidR="00500093" w:rsidTr="00E51280">
        <w:trPr>
          <w:trHeight w:val="525"/>
          <w:jc w:val="center"/>
        </w:trPr>
        <w:tc>
          <w:tcPr>
            <w:tcW w:w="8015" w:type="dxa"/>
            <w:gridSpan w:val="2"/>
            <w:tcBorders>
              <w:top w:val="single" w:sz="4" w:space="0" w:color="000000"/>
              <w:left w:val="single" w:sz="4" w:space="0" w:color="000000"/>
              <w:bottom w:val="single" w:sz="4" w:space="0" w:color="000000"/>
              <w:right w:val="single" w:sz="4" w:space="0" w:color="000000"/>
            </w:tcBorders>
            <w:vAlign w:val="center"/>
          </w:tcPr>
          <w:p w:rsidR="00500093" w:rsidRDefault="00500093" w:rsidP="00E51280">
            <w:pPr>
              <w:widowControl/>
              <w:jc w:val="center"/>
              <w:textAlignment w:val="center"/>
              <w:rPr>
                <w:rFonts w:ascii="宋体" w:hAnsi="宋体" w:cs="宋体"/>
                <w:sz w:val="20"/>
                <w:szCs w:val="20"/>
              </w:rPr>
            </w:pPr>
            <w:r>
              <w:rPr>
                <w:rFonts w:ascii="宋体" w:hAnsi="宋体" w:cs="宋体" w:hint="eastAsia"/>
                <w:kern w:val="0"/>
                <w:sz w:val="20"/>
                <w:szCs w:val="20"/>
              </w:rPr>
              <w:t>收    入</w:t>
            </w:r>
          </w:p>
        </w:tc>
        <w:tc>
          <w:tcPr>
            <w:tcW w:w="6667" w:type="dxa"/>
            <w:gridSpan w:val="2"/>
            <w:tcBorders>
              <w:top w:val="single" w:sz="4" w:space="0" w:color="000000"/>
              <w:left w:val="single" w:sz="4" w:space="0" w:color="000000"/>
              <w:bottom w:val="single" w:sz="4" w:space="0" w:color="000000"/>
              <w:right w:val="single" w:sz="4" w:space="0" w:color="000000"/>
            </w:tcBorders>
            <w:vAlign w:val="center"/>
          </w:tcPr>
          <w:p w:rsidR="00500093" w:rsidRDefault="00500093" w:rsidP="00E51280">
            <w:pPr>
              <w:widowControl/>
              <w:jc w:val="center"/>
              <w:textAlignment w:val="center"/>
              <w:rPr>
                <w:rFonts w:ascii="宋体" w:hAnsi="宋体" w:cs="宋体"/>
                <w:sz w:val="20"/>
                <w:szCs w:val="20"/>
              </w:rPr>
            </w:pPr>
            <w:r>
              <w:rPr>
                <w:rFonts w:ascii="宋体" w:hAnsi="宋体" w:cs="宋体" w:hint="eastAsia"/>
                <w:kern w:val="0"/>
                <w:sz w:val="20"/>
                <w:szCs w:val="20"/>
              </w:rPr>
              <w:t>支    出</w:t>
            </w:r>
          </w:p>
        </w:tc>
      </w:tr>
      <w:tr w:rsidR="00500093" w:rsidTr="00E51280">
        <w:trPr>
          <w:trHeight w:val="525"/>
          <w:jc w:val="center"/>
        </w:trPr>
        <w:tc>
          <w:tcPr>
            <w:tcW w:w="4813" w:type="dxa"/>
            <w:tcBorders>
              <w:top w:val="single" w:sz="4" w:space="0" w:color="000000"/>
              <w:left w:val="single" w:sz="4" w:space="0" w:color="000000"/>
              <w:bottom w:val="single" w:sz="4" w:space="0" w:color="000000"/>
              <w:right w:val="single" w:sz="4" w:space="0" w:color="000000"/>
            </w:tcBorders>
            <w:vAlign w:val="center"/>
          </w:tcPr>
          <w:p w:rsidR="00500093" w:rsidRDefault="00500093" w:rsidP="00E51280">
            <w:pPr>
              <w:widowControl/>
              <w:jc w:val="center"/>
              <w:textAlignment w:val="center"/>
              <w:rPr>
                <w:rFonts w:ascii="宋体" w:hAnsi="宋体" w:cs="宋体"/>
                <w:sz w:val="20"/>
                <w:szCs w:val="20"/>
              </w:rPr>
            </w:pPr>
            <w:r>
              <w:rPr>
                <w:rFonts w:ascii="宋体" w:hAnsi="宋体" w:cs="宋体" w:hint="eastAsia"/>
                <w:kern w:val="0"/>
                <w:sz w:val="20"/>
                <w:szCs w:val="20"/>
              </w:rPr>
              <w:t>项    目</w:t>
            </w:r>
          </w:p>
        </w:tc>
        <w:tc>
          <w:tcPr>
            <w:tcW w:w="3202" w:type="dxa"/>
            <w:tcBorders>
              <w:top w:val="single" w:sz="4" w:space="0" w:color="000000"/>
              <w:left w:val="single" w:sz="4" w:space="0" w:color="000000"/>
              <w:bottom w:val="single" w:sz="4" w:space="0" w:color="000000"/>
              <w:right w:val="single" w:sz="4" w:space="0" w:color="000000"/>
            </w:tcBorders>
            <w:vAlign w:val="center"/>
          </w:tcPr>
          <w:p w:rsidR="00500093" w:rsidRDefault="00500093" w:rsidP="00E51280">
            <w:pPr>
              <w:widowControl/>
              <w:jc w:val="center"/>
              <w:textAlignment w:val="center"/>
              <w:rPr>
                <w:rFonts w:ascii="宋体" w:hAnsi="宋体" w:cs="宋体"/>
                <w:sz w:val="20"/>
                <w:szCs w:val="20"/>
              </w:rPr>
            </w:pPr>
            <w:r>
              <w:rPr>
                <w:rFonts w:ascii="宋体" w:hAnsi="宋体" w:cs="宋体" w:hint="eastAsia"/>
                <w:kern w:val="0"/>
                <w:sz w:val="20"/>
                <w:szCs w:val="20"/>
              </w:rPr>
              <w:t>2020年预算</w:t>
            </w:r>
          </w:p>
        </w:tc>
        <w:tc>
          <w:tcPr>
            <w:tcW w:w="4045" w:type="dxa"/>
            <w:tcBorders>
              <w:top w:val="single" w:sz="4" w:space="0" w:color="000000"/>
              <w:left w:val="single" w:sz="4" w:space="0" w:color="000000"/>
              <w:bottom w:val="single" w:sz="4" w:space="0" w:color="000000"/>
              <w:right w:val="single" w:sz="4" w:space="0" w:color="000000"/>
            </w:tcBorders>
            <w:vAlign w:val="center"/>
          </w:tcPr>
          <w:p w:rsidR="00500093" w:rsidRDefault="00500093" w:rsidP="00E51280">
            <w:pPr>
              <w:widowControl/>
              <w:jc w:val="center"/>
              <w:textAlignment w:val="center"/>
              <w:rPr>
                <w:rFonts w:ascii="宋体" w:hAnsi="宋体" w:cs="宋体"/>
                <w:sz w:val="20"/>
                <w:szCs w:val="20"/>
              </w:rPr>
            </w:pPr>
            <w:r>
              <w:rPr>
                <w:rFonts w:ascii="宋体" w:hAnsi="宋体" w:cs="宋体" w:hint="eastAsia"/>
                <w:kern w:val="0"/>
                <w:sz w:val="20"/>
                <w:szCs w:val="20"/>
              </w:rPr>
              <w:t>项    目</w:t>
            </w:r>
          </w:p>
        </w:tc>
        <w:tc>
          <w:tcPr>
            <w:tcW w:w="2622" w:type="dxa"/>
            <w:tcBorders>
              <w:top w:val="single" w:sz="4" w:space="0" w:color="000000"/>
              <w:left w:val="single" w:sz="4" w:space="0" w:color="000000"/>
              <w:bottom w:val="single" w:sz="4" w:space="0" w:color="000000"/>
              <w:right w:val="single" w:sz="4" w:space="0" w:color="000000"/>
            </w:tcBorders>
            <w:vAlign w:val="center"/>
          </w:tcPr>
          <w:p w:rsidR="00500093" w:rsidRDefault="00500093" w:rsidP="00E51280">
            <w:pPr>
              <w:widowControl/>
              <w:jc w:val="center"/>
              <w:textAlignment w:val="center"/>
              <w:rPr>
                <w:rFonts w:ascii="宋体" w:hAnsi="宋体" w:cs="宋体"/>
                <w:sz w:val="20"/>
                <w:szCs w:val="20"/>
              </w:rPr>
            </w:pPr>
            <w:r>
              <w:rPr>
                <w:rFonts w:ascii="宋体" w:hAnsi="宋体" w:cs="宋体" w:hint="eastAsia"/>
                <w:kern w:val="0"/>
                <w:sz w:val="20"/>
                <w:szCs w:val="20"/>
              </w:rPr>
              <w:t>2020年预算</w:t>
            </w:r>
          </w:p>
        </w:tc>
      </w:tr>
      <w:tr w:rsidR="00500093" w:rsidTr="00E51280">
        <w:trPr>
          <w:trHeight w:val="525"/>
          <w:jc w:val="center"/>
        </w:trPr>
        <w:tc>
          <w:tcPr>
            <w:tcW w:w="48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0093" w:rsidRDefault="00500093" w:rsidP="00E51280">
            <w:pPr>
              <w:widowControl/>
              <w:jc w:val="left"/>
              <w:textAlignment w:val="center"/>
              <w:rPr>
                <w:rFonts w:ascii="宋体" w:hAnsi="宋体" w:cs="宋体"/>
                <w:sz w:val="20"/>
                <w:szCs w:val="20"/>
              </w:rPr>
            </w:pPr>
            <w:r>
              <w:rPr>
                <w:rFonts w:ascii="宋体" w:hAnsi="宋体" w:cs="宋体" w:hint="eastAsia"/>
                <w:kern w:val="0"/>
                <w:sz w:val="20"/>
                <w:szCs w:val="20"/>
              </w:rPr>
              <w:t>一、一般公共预算</w:t>
            </w:r>
          </w:p>
        </w:tc>
        <w:tc>
          <w:tcPr>
            <w:tcW w:w="3202" w:type="dxa"/>
            <w:tcBorders>
              <w:top w:val="single" w:sz="4" w:space="0" w:color="000000"/>
              <w:left w:val="single" w:sz="4" w:space="0" w:color="000000"/>
              <w:bottom w:val="single" w:sz="4" w:space="0" w:color="000000"/>
              <w:right w:val="single" w:sz="4" w:space="0" w:color="000000"/>
            </w:tcBorders>
            <w:shd w:val="clear" w:color="auto" w:fill="CCCCFF"/>
            <w:vAlign w:val="center"/>
          </w:tcPr>
          <w:p w:rsidR="00500093" w:rsidRDefault="00500093" w:rsidP="00E51280">
            <w:pPr>
              <w:widowControl/>
              <w:jc w:val="right"/>
              <w:textAlignment w:val="center"/>
              <w:rPr>
                <w:rFonts w:ascii="宋体" w:hAnsi="宋体" w:cs="宋体"/>
                <w:sz w:val="20"/>
                <w:szCs w:val="20"/>
              </w:rPr>
            </w:pPr>
            <w:r>
              <w:rPr>
                <w:rFonts w:ascii="宋体" w:hAnsi="宋体" w:cs="宋体" w:hint="eastAsia"/>
                <w:sz w:val="20"/>
                <w:szCs w:val="20"/>
              </w:rPr>
              <w:t>7,151.08</w:t>
            </w:r>
          </w:p>
        </w:tc>
        <w:tc>
          <w:tcPr>
            <w:tcW w:w="40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0093" w:rsidRDefault="00500093" w:rsidP="00E51280">
            <w:pPr>
              <w:widowControl/>
              <w:jc w:val="left"/>
              <w:textAlignment w:val="center"/>
              <w:rPr>
                <w:rFonts w:ascii="宋体" w:hAnsi="宋体" w:cs="宋体"/>
                <w:sz w:val="20"/>
                <w:szCs w:val="20"/>
              </w:rPr>
            </w:pPr>
            <w:r>
              <w:rPr>
                <w:rFonts w:ascii="宋体" w:hAnsi="宋体" w:cs="宋体" w:hint="eastAsia"/>
                <w:kern w:val="0"/>
                <w:sz w:val="20"/>
                <w:szCs w:val="20"/>
              </w:rPr>
              <w:t>一、人员经费</w:t>
            </w:r>
          </w:p>
        </w:tc>
        <w:tc>
          <w:tcPr>
            <w:tcW w:w="2622" w:type="dxa"/>
            <w:tcBorders>
              <w:top w:val="single" w:sz="4" w:space="0" w:color="000000"/>
              <w:left w:val="single" w:sz="4" w:space="0" w:color="000000"/>
              <w:bottom w:val="single" w:sz="4" w:space="0" w:color="000000"/>
              <w:right w:val="single" w:sz="4" w:space="0" w:color="000000"/>
            </w:tcBorders>
            <w:shd w:val="clear" w:color="auto" w:fill="CCCCFF"/>
            <w:vAlign w:val="center"/>
          </w:tcPr>
          <w:p w:rsidR="00500093" w:rsidRDefault="00500093" w:rsidP="00E51280">
            <w:pPr>
              <w:widowControl/>
              <w:jc w:val="right"/>
              <w:textAlignment w:val="center"/>
              <w:rPr>
                <w:rFonts w:ascii="宋体" w:hAnsi="宋体" w:cs="宋体"/>
                <w:sz w:val="20"/>
                <w:szCs w:val="20"/>
              </w:rPr>
            </w:pPr>
            <w:r>
              <w:rPr>
                <w:rFonts w:ascii="宋体" w:hAnsi="宋体" w:cs="宋体" w:hint="eastAsia"/>
                <w:sz w:val="20"/>
                <w:szCs w:val="20"/>
              </w:rPr>
              <w:t>3,882.49</w:t>
            </w:r>
          </w:p>
        </w:tc>
      </w:tr>
      <w:tr w:rsidR="00500093" w:rsidTr="00E51280">
        <w:trPr>
          <w:trHeight w:val="525"/>
          <w:jc w:val="center"/>
        </w:trPr>
        <w:tc>
          <w:tcPr>
            <w:tcW w:w="48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0093" w:rsidRDefault="00500093" w:rsidP="00E51280">
            <w:pPr>
              <w:widowControl/>
              <w:jc w:val="left"/>
              <w:textAlignment w:val="center"/>
              <w:rPr>
                <w:rFonts w:ascii="宋体" w:hAnsi="宋体" w:cs="宋体"/>
                <w:sz w:val="20"/>
                <w:szCs w:val="20"/>
              </w:rPr>
            </w:pPr>
            <w:r>
              <w:rPr>
                <w:rFonts w:ascii="宋体" w:hAnsi="宋体" w:cs="宋体" w:hint="eastAsia"/>
                <w:kern w:val="0"/>
                <w:sz w:val="20"/>
                <w:szCs w:val="20"/>
              </w:rPr>
              <w:t xml:space="preserve">    经费拨款（补助）</w:t>
            </w:r>
          </w:p>
        </w:tc>
        <w:tc>
          <w:tcPr>
            <w:tcW w:w="3202" w:type="dxa"/>
            <w:tcBorders>
              <w:top w:val="single" w:sz="4" w:space="0" w:color="000000"/>
              <w:left w:val="single" w:sz="4" w:space="0" w:color="000000"/>
              <w:bottom w:val="single" w:sz="4" w:space="0" w:color="000000"/>
              <w:right w:val="single" w:sz="4" w:space="0" w:color="000000"/>
            </w:tcBorders>
            <w:shd w:val="clear" w:color="auto" w:fill="CCCCFF"/>
            <w:vAlign w:val="center"/>
          </w:tcPr>
          <w:p w:rsidR="00500093" w:rsidRDefault="00500093" w:rsidP="00E51280">
            <w:pPr>
              <w:widowControl/>
              <w:jc w:val="right"/>
              <w:textAlignment w:val="center"/>
              <w:rPr>
                <w:rFonts w:ascii="宋体" w:hAnsi="宋体" w:cs="宋体"/>
                <w:sz w:val="20"/>
                <w:szCs w:val="20"/>
              </w:rPr>
            </w:pPr>
            <w:r>
              <w:rPr>
                <w:rFonts w:ascii="宋体" w:hAnsi="宋体" w:cs="宋体" w:hint="eastAsia"/>
                <w:sz w:val="20"/>
                <w:szCs w:val="20"/>
              </w:rPr>
              <w:t>7,129.08</w:t>
            </w:r>
          </w:p>
        </w:tc>
        <w:tc>
          <w:tcPr>
            <w:tcW w:w="40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0093" w:rsidRDefault="00500093" w:rsidP="00E51280">
            <w:pPr>
              <w:widowControl/>
              <w:jc w:val="left"/>
              <w:textAlignment w:val="center"/>
              <w:rPr>
                <w:rFonts w:ascii="宋体" w:hAnsi="宋体" w:cs="宋体"/>
                <w:sz w:val="20"/>
                <w:szCs w:val="20"/>
              </w:rPr>
            </w:pPr>
            <w:r>
              <w:rPr>
                <w:rFonts w:ascii="宋体" w:hAnsi="宋体" w:cs="宋体" w:hint="eastAsia"/>
                <w:kern w:val="0"/>
                <w:sz w:val="20"/>
                <w:szCs w:val="20"/>
              </w:rPr>
              <w:t xml:space="preserve">    工资福利支出</w:t>
            </w:r>
          </w:p>
        </w:tc>
        <w:tc>
          <w:tcPr>
            <w:tcW w:w="2622" w:type="dxa"/>
            <w:tcBorders>
              <w:top w:val="single" w:sz="4" w:space="0" w:color="000000"/>
              <w:left w:val="single" w:sz="4" w:space="0" w:color="000000"/>
              <w:bottom w:val="single" w:sz="4" w:space="0" w:color="000000"/>
              <w:right w:val="single" w:sz="4" w:space="0" w:color="000000"/>
            </w:tcBorders>
            <w:shd w:val="clear" w:color="auto" w:fill="CCCCFF"/>
            <w:vAlign w:val="center"/>
          </w:tcPr>
          <w:p w:rsidR="00500093" w:rsidRDefault="00500093" w:rsidP="00E51280">
            <w:pPr>
              <w:widowControl/>
              <w:jc w:val="right"/>
              <w:textAlignment w:val="center"/>
              <w:rPr>
                <w:rFonts w:ascii="宋体" w:hAnsi="宋体" w:cs="宋体"/>
                <w:sz w:val="20"/>
                <w:szCs w:val="20"/>
              </w:rPr>
            </w:pPr>
            <w:r>
              <w:rPr>
                <w:rFonts w:ascii="宋体" w:hAnsi="宋体" w:cs="宋体" w:hint="eastAsia"/>
                <w:sz w:val="20"/>
                <w:szCs w:val="20"/>
              </w:rPr>
              <w:t>3,431.28</w:t>
            </w:r>
          </w:p>
        </w:tc>
      </w:tr>
      <w:tr w:rsidR="00500093" w:rsidTr="00E51280">
        <w:trPr>
          <w:trHeight w:val="525"/>
          <w:jc w:val="center"/>
        </w:trPr>
        <w:tc>
          <w:tcPr>
            <w:tcW w:w="48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0093" w:rsidRDefault="00500093" w:rsidP="00E51280">
            <w:pPr>
              <w:widowControl/>
              <w:jc w:val="left"/>
              <w:textAlignment w:val="center"/>
              <w:rPr>
                <w:rFonts w:ascii="宋体" w:hAnsi="宋体" w:cs="宋体"/>
                <w:sz w:val="20"/>
                <w:szCs w:val="20"/>
              </w:rPr>
            </w:pPr>
            <w:r>
              <w:rPr>
                <w:rFonts w:ascii="宋体" w:hAnsi="宋体" w:cs="宋体" w:hint="eastAsia"/>
                <w:kern w:val="0"/>
                <w:sz w:val="20"/>
                <w:szCs w:val="20"/>
              </w:rPr>
              <w:t xml:space="preserve">    纳入预算管理的其他政府非税收入</w:t>
            </w:r>
          </w:p>
        </w:tc>
        <w:tc>
          <w:tcPr>
            <w:tcW w:w="3202" w:type="dxa"/>
            <w:tcBorders>
              <w:top w:val="single" w:sz="4" w:space="0" w:color="000000"/>
              <w:left w:val="single" w:sz="4" w:space="0" w:color="000000"/>
              <w:bottom w:val="single" w:sz="4" w:space="0" w:color="000000"/>
              <w:right w:val="single" w:sz="4" w:space="0" w:color="000000"/>
            </w:tcBorders>
            <w:shd w:val="clear" w:color="auto" w:fill="CCCCFF"/>
            <w:vAlign w:val="center"/>
          </w:tcPr>
          <w:p w:rsidR="00500093" w:rsidRDefault="00500093" w:rsidP="00E51280">
            <w:pPr>
              <w:widowControl/>
              <w:jc w:val="right"/>
              <w:textAlignment w:val="center"/>
              <w:rPr>
                <w:rFonts w:ascii="宋体" w:hAnsi="宋体" w:cs="宋体"/>
                <w:sz w:val="20"/>
                <w:szCs w:val="20"/>
              </w:rPr>
            </w:pPr>
            <w:r>
              <w:rPr>
                <w:rFonts w:ascii="宋体" w:hAnsi="宋体" w:cs="宋体" w:hint="eastAsia"/>
                <w:sz w:val="20"/>
                <w:szCs w:val="20"/>
              </w:rPr>
              <w:t>22.00</w:t>
            </w:r>
          </w:p>
        </w:tc>
        <w:tc>
          <w:tcPr>
            <w:tcW w:w="40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0093" w:rsidRDefault="00500093" w:rsidP="00E51280">
            <w:pPr>
              <w:widowControl/>
              <w:jc w:val="left"/>
              <w:textAlignment w:val="center"/>
              <w:rPr>
                <w:rFonts w:ascii="宋体" w:hAnsi="宋体" w:cs="宋体"/>
                <w:sz w:val="20"/>
                <w:szCs w:val="20"/>
              </w:rPr>
            </w:pPr>
            <w:r>
              <w:rPr>
                <w:rFonts w:ascii="宋体" w:hAnsi="宋体" w:cs="宋体" w:hint="eastAsia"/>
                <w:kern w:val="0"/>
                <w:sz w:val="20"/>
                <w:szCs w:val="20"/>
              </w:rPr>
              <w:t xml:space="preserve">    对个人和家庭的补助</w:t>
            </w:r>
          </w:p>
        </w:tc>
        <w:tc>
          <w:tcPr>
            <w:tcW w:w="2622" w:type="dxa"/>
            <w:tcBorders>
              <w:top w:val="single" w:sz="4" w:space="0" w:color="000000"/>
              <w:left w:val="single" w:sz="4" w:space="0" w:color="000000"/>
              <w:bottom w:val="single" w:sz="4" w:space="0" w:color="000000"/>
              <w:right w:val="single" w:sz="4" w:space="0" w:color="000000"/>
            </w:tcBorders>
            <w:shd w:val="clear" w:color="auto" w:fill="CCCCFF"/>
            <w:vAlign w:val="center"/>
          </w:tcPr>
          <w:p w:rsidR="00500093" w:rsidRDefault="00500093" w:rsidP="00E51280">
            <w:pPr>
              <w:widowControl/>
              <w:jc w:val="right"/>
              <w:textAlignment w:val="center"/>
              <w:rPr>
                <w:rFonts w:ascii="宋体" w:hAnsi="宋体" w:cs="宋体"/>
                <w:sz w:val="20"/>
                <w:szCs w:val="20"/>
              </w:rPr>
            </w:pPr>
            <w:r>
              <w:rPr>
                <w:rFonts w:ascii="宋体" w:hAnsi="宋体" w:cs="宋体" w:hint="eastAsia"/>
                <w:sz w:val="20"/>
                <w:szCs w:val="20"/>
              </w:rPr>
              <w:t>451.21</w:t>
            </w:r>
          </w:p>
        </w:tc>
      </w:tr>
      <w:tr w:rsidR="00500093" w:rsidTr="00E51280">
        <w:trPr>
          <w:trHeight w:val="525"/>
          <w:jc w:val="center"/>
        </w:trPr>
        <w:tc>
          <w:tcPr>
            <w:tcW w:w="48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0093" w:rsidRDefault="00500093" w:rsidP="00E51280">
            <w:pPr>
              <w:widowControl/>
              <w:jc w:val="left"/>
              <w:textAlignment w:val="center"/>
              <w:rPr>
                <w:rFonts w:ascii="宋体" w:hAnsi="宋体" w:cs="宋体"/>
                <w:sz w:val="20"/>
                <w:szCs w:val="20"/>
              </w:rPr>
            </w:pPr>
            <w:r>
              <w:rPr>
                <w:rFonts w:ascii="宋体" w:hAnsi="宋体" w:cs="宋体" w:hint="eastAsia"/>
                <w:kern w:val="0"/>
                <w:sz w:val="20"/>
                <w:szCs w:val="20"/>
              </w:rPr>
              <w:t>二、政府性基金预算</w:t>
            </w:r>
          </w:p>
        </w:tc>
        <w:tc>
          <w:tcPr>
            <w:tcW w:w="3202" w:type="dxa"/>
            <w:tcBorders>
              <w:top w:val="single" w:sz="4" w:space="0" w:color="000000"/>
              <w:left w:val="single" w:sz="4" w:space="0" w:color="000000"/>
              <w:bottom w:val="single" w:sz="4" w:space="0" w:color="000000"/>
              <w:right w:val="single" w:sz="4" w:space="0" w:color="000000"/>
            </w:tcBorders>
            <w:shd w:val="clear" w:color="auto" w:fill="CCCCFF"/>
            <w:vAlign w:val="center"/>
          </w:tcPr>
          <w:p w:rsidR="00500093" w:rsidRDefault="00500093" w:rsidP="00E51280">
            <w:pPr>
              <w:widowControl/>
              <w:jc w:val="right"/>
              <w:textAlignment w:val="center"/>
              <w:rPr>
                <w:rFonts w:ascii="宋体" w:hAnsi="宋体" w:cs="宋体"/>
                <w:sz w:val="20"/>
                <w:szCs w:val="20"/>
              </w:rPr>
            </w:pPr>
          </w:p>
        </w:tc>
        <w:tc>
          <w:tcPr>
            <w:tcW w:w="40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0093" w:rsidRDefault="00500093" w:rsidP="00E51280">
            <w:pPr>
              <w:widowControl/>
              <w:jc w:val="left"/>
              <w:textAlignment w:val="center"/>
              <w:rPr>
                <w:rFonts w:ascii="宋体" w:hAnsi="宋体" w:cs="宋体"/>
                <w:sz w:val="20"/>
                <w:szCs w:val="20"/>
              </w:rPr>
            </w:pPr>
            <w:r>
              <w:rPr>
                <w:rFonts w:ascii="宋体" w:hAnsi="宋体" w:cs="宋体" w:hint="eastAsia"/>
                <w:kern w:val="0"/>
                <w:sz w:val="20"/>
                <w:szCs w:val="20"/>
              </w:rPr>
              <w:t>二、公用经费</w:t>
            </w:r>
          </w:p>
        </w:tc>
        <w:tc>
          <w:tcPr>
            <w:tcW w:w="2622" w:type="dxa"/>
            <w:tcBorders>
              <w:top w:val="single" w:sz="4" w:space="0" w:color="000000"/>
              <w:left w:val="single" w:sz="4" w:space="0" w:color="000000"/>
              <w:bottom w:val="single" w:sz="4" w:space="0" w:color="000000"/>
              <w:right w:val="single" w:sz="4" w:space="0" w:color="000000"/>
            </w:tcBorders>
            <w:shd w:val="clear" w:color="auto" w:fill="CCCCFF"/>
            <w:vAlign w:val="center"/>
          </w:tcPr>
          <w:p w:rsidR="00500093" w:rsidRDefault="00500093" w:rsidP="00E51280">
            <w:pPr>
              <w:widowControl/>
              <w:jc w:val="right"/>
              <w:textAlignment w:val="center"/>
              <w:rPr>
                <w:rFonts w:ascii="宋体" w:hAnsi="宋体" w:cs="宋体"/>
                <w:sz w:val="20"/>
                <w:szCs w:val="20"/>
              </w:rPr>
            </w:pPr>
            <w:r>
              <w:rPr>
                <w:rFonts w:ascii="宋体" w:hAnsi="宋体" w:cs="宋体" w:hint="eastAsia"/>
                <w:sz w:val="20"/>
                <w:szCs w:val="20"/>
              </w:rPr>
              <w:t>1,651.59</w:t>
            </w:r>
          </w:p>
        </w:tc>
      </w:tr>
      <w:tr w:rsidR="00500093" w:rsidTr="00E51280">
        <w:trPr>
          <w:trHeight w:val="525"/>
          <w:jc w:val="center"/>
        </w:trPr>
        <w:tc>
          <w:tcPr>
            <w:tcW w:w="48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0093" w:rsidRDefault="00500093" w:rsidP="00E51280">
            <w:pPr>
              <w:rPr>
                <w:rFonts w:ascii="宋体" w:hAnsi="宋体" w:cs="宋体"/>
                <w:sz w:val="20"/>
                <w:szCs w:val="20"/>
              </w:rPr>
            </w:pPr>
          </w:p>
        </w:tc>
        <w:tc>
          <w:tcPr>
            <w:tcW w:w="32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0093" w:rsidRDefault="00500093" w:rsidP="00E51280">
            <w:pPr>
              <w:jc w:val="right"/>
              <w:rPr>
                <w:rFonts w:ascii="宋体" w:hAnsi="宋体" w:cs="宋体"/>
                <w:sz w:val="20"/>
                <w:szCs w:val="20"/>
              </w:rPr>
            </w:pPr>
          </w:p>
        </w:tc>
        <w:tc>
          <w:tcPr>
            <w:tcW w:w="40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0093" w:rsidRDefault="00500093" w:rsidP="00E51280">
            <w:pPr>
              <w:widowControl/>
              <w:jc w:val="left"/>
              <w:textAlignment w:val="center"/>
              <w:rPr>
                <w:rFonts w:ascii="宋体" w:hAnsi="宋体" w:cs="宋体"/>
                <w:sz w:val="20"/>
                <w:szCs w:val="20"/>
              </w:rPr>
            </w:pPr>
            <w:r>
              <w:rPr>
                <w:rFonts w:ascii="宋体" w:hAnsi="宋体" w:cs="宋体" w:hint="eastAsia"/>
                <w:kern w:val="0"/>
                <w:sz w:val="20"/>
                <w:szCs w:val="20"/>
              </w:rPr>
              <w:t xml:space="preserve">    商品和服务支出</w:t>
            </w:r>
          </w:p>
        </w:tc>
        <w:tc>
          <w:tcPr>
            <w:tcW w:w="2622" w:type="dxa"/>
            <w:tcBorders>
              <w:top w:val="single" w:sz="4" w:space="0" w:color="000000"/>
              <w:left w:val="single" w:sz="4" w:space="0" w:color="000000"/>
              <w:bottom w:val="single" w:sz="4" w:space="0" w:color="000000"/>
              <w:right w:val="single" w:sz="4" w:space="0" w:color="000000"/>
            </w:tcBorders>
            <w:shd w:val="clear" w:color="auto" w:fill="CCCCFF"/>
            <w:vAlign w:val="center"/>
          </w:tcPr>
          <w:p w:rsidR="00500093" w:rsidRDefault="00500093" w:rsidP="00E51280">
            <w:pPr>
              <w:widowControl/>
              <w:jc w:val="right"/>
              <w:textAlignment w:val="center"/>
              <w:rPr>
                <w:rFonts w:ascii="宋体" w:hAnsi="宋体" w:cs="宋体"/>
                <w:sz w:val="20"/>
                <w:szCs w:val="20"/>
              </w:rPr>
            </w:pPr>
            <w:r>
              <w:rPr>
                <w:rFonts w:ascii="宋体" w:hAnsi="宋体" w:cs="宋体" w:hint="eastAsia"/>
                <w:sz w:val="20"/>
                <w:szCs w:val="20"/>
              </w:rPr>
              <w:t>1,590.84</w:t>
            </w:r>
          </w:p>
        </w:tc>
      </w:tr>
      <w:tr w:rsidR="00500093" w:rsidTr="00E51280">
        <w:trPr>
          <w:trHeight w:val="525"/>
          <w:jc w:val="center"/>
        </w:trPr>
        <w:tc>
          <w:tcPr>
            <w:tcW w:w="48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0093" w:rsidRDefault="00500093" w:rsidP="00E51280">
            <w:pPr>
              <w:rPr>
                <w:rFonts w:ascii="宋体" w:hAnsi="宋体" w:cs="宋体"/>
                <w:sz w:val="20"/>
                <w:szCs w:val="20"/>
              </w:rPr>
            </w:pPr>
          </w:p>
        </w:tc>
        <w:tc>
          <w:tcPr>
            <w:tcW w:w="32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0093" w:rsidRDefault="00500093" w:rsidP="00E51280">
            <w:pPr>
              <w:jc w:val="right"/>
              <w:rPr>
                <w:rFonts w:ascii="宋体" w:hAnsi="宋体" w:cs="宋体"/>
                <w:sz w:val="20"/>
                <w:szCs w:val="20"/>
              </w:rPr>
            </w:pPr>
          </w:p>
        </w:tc>
        <w:tc>
          <w:tcPr>
            <w:tcW w:w="40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0093" w:rsidRDefault="00500093" w:rsidP="00E51280">
            <w:pPr>
              <w:widowControl/>
              <w:jc w:val="left"/>
              <w:textAlignment w:val="center"/>
              <w:rPr>
                <w:rFonts w:ascii="宋体" w:hAnsi="宋体" w:cs="宋体"/>
                <w:sz w:val="20"/>
                <w:szCs w:val="20"/>
              </w:rPr>
            </w:pPr>
            <w:r>
              <w:rPr>
                <w:rFonts w:ascii="宋体" w:hAnsi="宋体" w:cs="宋体" w:hint="eastAsia"/>
                <w:kern w:val="0"/>
                <w:sz w:val="20"/>
                <w:szCs w:val="20"/>
              </w:rPr>
              <w:t xml:space="preserve">    资本性支出</w:t>
            </w:r>
          </w:p>
        </w:tc>
        <w:tc>
          <w:tcPr>
            <w:tcW w:w="2622" w:type="dxa"/>
            <w:tcBorders>
              <w:top w:val="single" w:sz="4" w:space="0" w:color="000000"/>
              <w:left w:val="single" w:sz="4" w:space="0" w:color="000000"/>
              <w:bottom w:val="single" w:sz="4" w:space="0" w:color="000000"/>
              <w:right w:val="single" w:sz="4" w:space="0" w:color="000000"/>
            </w:tcBorders>
            <w:shd w:val="clear" w:color="auto" w:fill="CCCCFF"/>
            <w:vAlign w:val="center"/>
          </w:tcPr>
          <w:p w:rsidR="00500093" w:rsidRDefault="00500093" w:rsidP="00E51280">
            <w:pPr>
              <w:widowControl/>
              <w:jc w:val="right"/>
              <w:textAlignment w:val="center"/>
              <w:rPr>
                <w:rFonts w:ascii="宋体" w:hAnsi="宋体" w:cs="宋体"/>
                <w:sz w:val="20"/>
                <w:szCs w:val="20"/>
              </w:rPr>
            </w:pPr>
            <w:r>
              <w:rPr>
                <w:rFonts w:ascii="宋体" w:hAnsi="宋体" w:cs="宋体" w:hint="eastAsia"/>
                <w:sz w:val="20"/>
                <w:szCs w:val="20"/>
              </w:rPr>
              <w:t>30.00</w:t>
            </w:r>
          </w:p>
        </w:tc>
      </w:tr>
      <w:tr w:rsidR="00500093" w:rsidTr="00E51280">
        <w:trPr>
          <w:trHeight w:val="525"/>
          <w:jc w:val="center"/>
        </w:trPr>
        <w:tc>
          <w:tcPr>
            <w:tcW w:w="48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0093" w:rsidRDefault="00500093" w:rsidP="00E51280">
            <w:pPr>
              <w:rPr>
                <w:rFonts w:ascii="宋体" w:hAnsi="宋体" w:cs="宋体"/>
                <w:sz w:val="20"/>
                <w:szCs w:val="20"/>
              </w:rPr>
            </w:pPr>
          </w:p>
        </w:tc>
        <w:tc>
          <w:tcPr>
            <w:tcW w:w="32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0093" w:rsidRDefault="00500093" w:rsidP="00E51280">
            <w:pPr>
              <w:jc w:val="right"/>
              <w:rPr>
                <w:rFonts w:ascii="宋体" w:hAnsi="宋体" w:cs="宋体"/>
                <w:sz w:val="20"/>
                <w:szCs w:val="20"/>
              </w:rPr>
            </w:pPr>
          </w:p>
        </w:tc>
        <w:tc>
          <w:tcPr>
            <w:tcW w:w="40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0093" w:rsidRDefault="00500093" w:rsidP="00E51280">
            <w:pPr>
              <w:widowControl/>
              <w:jc w:val="left"/>
              <w:textAlignment w:val="center"/>
              <w:rPr>
                <w:rFonts w:ascii="宋体" w:hAnsi="宋体" w:cs="宋体"/>
                <w:sz w:val="20"/>
                <w:szCs w:val="20"/>
              </w:rPr>
            </w:pPr>
            <w:r>
              <w:rPr>
                <w:rFonts w:ascii="宋体" w:hAnsi="宋体" w:cs="宋体" w:hint="eastAsia"/>
                <w:kern w:val="0"/>
                <w:sz w:val="20"/>
                <w:szCs w:val="20"/>
              </w:rPr>
              <w:t xml:space="preserve">    其他支出</w:t>
            </w:r>
          </w:p>
        </w:tc>
        <w:tc>
          <w:tcPr>
            <w:tcW w:w="2622" w:type="dxa"/>
            <w:tcBorders>
              <w:top w:val="single" w:sz="4" w:space="0" w:color="000000"/>
              <w:left w:val="single" w:sz="4" w:space="0" w:color="000000"/>
              <w:bottom w:val="single" w:sz="4" w:space="0" w:color="000000"/>
              <w:right w:val="single" w:sz="4" w:space="0" w:color="000000"/>
            </w:tcBorders>
            <w:shd w:val="clear" w:color="auto" w:fill="CCCCFF"/>
            <w:vAlign w:val="center"/>
          </w:tcPr>
          <w:p w:rsidR="00500093" w:rsidRDefault="00500093" w:rsidP="00E51280">
            <w:pPr>
              <w:widowControl/>
              <w:jc w:val="right"/>
              <w:textAlignment w:val="center"/>
              <w:rPr>
                <w:rFonts w:ascii="宋体" w:hAnsi="宋体" w:cs="宋体"/>
                <w:sz w:val="20"/>
                <w:szCs w:val="20"/>
              </w:rPr>
            </w:pPr>
            <w:r>
              <w:rPr>
                <w:rFonts w:ascii="宋体" w:hAnsi="宋体" w:cs="宋体" w:hint="eastAsia"/>
                <w:sz w:val="20"/>
                <w:szCs w:val="20"/>
              </w:rPr>
              <w:t>30.75</w:t>
            </w:r>
          </w:p>
        </w:tc>
      </w:tr>
      <w:tr w:rsidR="00500093" w:rsidTr="00E51280">
        <w:trPr>
          <w:trHeight w:val="525"/>
          <w:jc w:val="center"/>
        </w:trPr>
        <w:tc>
          <w:tcPr>
            <w:tcW w:w="48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0093" w:rsidRDefault="00500093" w:rsidP="00E51280">
            <w:pPr>
              <w:rPr>
                <w:rFonts w:ascii="宋体" w:hAnsi="宋体" w:cs="宋体"/>
                <w:sz w:val="20"/>
                <w:szCs w:val="20"/>
              </w:rPr>
            </w:pPr>
          </w:p>
        </w:tc>
        <w:tc>
          <w:tcPr>
            <w:tcW w:w="32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0093" w:rsidRDefault="00500093" w:rsidP="00E51280">
            <w:pPr>
              <w:jc w:val="right"/>
              <w:rPr>
                <w:rFonts w:ascii="宋体" w:hAnsi="宋体" w:cs="宋体"/>
                <w:sz w:val="20"/>
                <w:szCs w:val="20"/>
              </w:rPr>
            </w:pPr>
          </w:p>
        </w:tc>
        <w:tc>
          <w:tcPr>
            <w:tcW w:w="40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0093" w:rsidRDefault="00500093" w:rsidP="00E51280">
            <w:pPr>
              <w:widowControl/>
              <w:jc w:val="left"/>
              <w:textAlignment w:val="center"/>
              <w:rPr>
                <w:rFonts w:ascii="宋体" w:hAnsi="宋体" w:cs="宋体"/>
                <w:sz w:val="20"/>
                <w:szCs w:val="20"/>
              </w:rPr>
            </w:pPr>
            <w:r>
              <w:rPr>
                <w:rFonts w:ascii="宋体" w:hAnsi="宋体" w:cs="宋体" w:hint="eastAsia"/>
                <w:kern w:val="0"/>
                <w:sz w:val="20"/>
                <w:szCs w:val="20"/>
              </w:rPr>
              <w:t>三、专项资金</w:t>
            </w:r>
          </w:p>
        </w:tc>
        <w:tc>
          <w:tcPr>
            <w:tcW w:w="2622" w:type="dxa"/>
            <w:tcBorders>
              <w:top w:val="single" w:sz="4" w:space="0" w:color="000000"/>
              <w:left w:val="single" w:sz="4" w:space="0" w:color="000000"/>
              <w:bottom w:val="single" w:sz="4" w:space="0" w:color="000000"/>
              <w:right w:val="single" w:sz="4" w:space="0" w:color="000000"/>
            </w:tcBorders>
            <w:shd w:val="clear" w:color="auto" w:fill="CCCCFF"/>
            <w:vAlign w:val="center"/>
          </w:tcPr>
          <w:p w:rsidR="00500093" w:rsidRDefault="00500093" w:rsidP="00E51280">
            <w:pPr>
              <w:widowControl/>
              <w:jc w:val="right"/>
              <w:textAlignment w:val="center"/>
              <w:rPr>
                <w:rFonts w:ascii="宋体" w:hAnsi="宋体" w:cs="宋体"/>
                <w:sz w:val="20"/>
                <w:szCs w:val="20"/>
              </w:rPr>
            </w:pPr>
            <w:r>
              <w:rPr>
                <w:rFonts w:ascii="宋体" w:hAnsi="宋体" w:cs="宋体" w:hint="eastAsia"/>
                <w:sz w:val="20"/>
                <w:szCs w:val="20"/>
              </w:rPr>
              <w:t>1,617.00</w:t>
            </w:r>
          </w:p>
        </w:tc>
      </w:tr>
      <w:tr w:rsidR="00500093" w:rsidTr="00E51280">
        <w:trPr>
          <w:trHeight w:val="525"/>
          <w:jc w:val="center"/>
        </w:trPr>
        <w:tc>
          <w:tcPr>
            <w:tcW w:w="4813" w:type="dxa"/>
            <w:tcBorders>
              <w:top w:val="single" w:sz="4" w:space="0" w:color="000000"/>
              <w:left w:val="single" w:sz="4" w:space="0" w:color="000000"/>
              <w:bottom w:val="single" w:sz="4" w:space="0" w:color="000000"/>
              <w:right w:val="single" w:sz="4" w:space="0" w:color="000000"/>
            </w:tcBorders>
            <w:vAlign w:val="center"/>
          </w:tcPr>
          <w:p w:rsidR="00500093" w:rsidRDefault="00500093" w:rsidP="00E51280">
            <w:pPr>
              <w:rPr>
                <w:rFonts w:ascii="宋体" w:hAnsi="宋体" w:cs="宋体"/>
                <w:sz w:val="20"/>
                <w:szCs w:val="20"/>
              </w:rPr>
            </w:pPr>
          </w:p>
        </w:tc>
        <w:tc>
          <w:tcPr>
            <w:tcW w:w="3202" w:type="dxa"/>
            <w:tcBorders>
              <w:top w:val="single" w:sz="4" w:space="0" w:color="000000"/>
              <w:left w:val="single" w:sz="4" w:space="0" w:color="000000"/>
              <w:bottom w:val="single" w:sz="4" w:space="0" w:color="000000"/>
              <w:right w:val="single" w:sz="4" w:space="0" w:color="000000"/>
            </w:tcBorders>
            <w:vAlign w:val="center"/>
          </w:tcPr>
          <w:p w:rsidR="00500093" w:rsidRDefault="00500093" w:rsidP="00E51280">
            <w:pPr>
              <w:jc w:val="right"/>
              <w:rPr>
                <w:rFonts w:ascii="宋体" w:hAnsi="宋体" w:cs="宋体"/>
                <w:sz w:val="20"/>
                <w:szCs w:val="20"/>
              </w:rPr>
            </w:pPr>
          </w:p>
        </w:tc>
        <w:tc>
          <w:tcPr>
            <w:tcW w:w="4045" w:type="dxa"/>
            <w:tcBorders>
              <w:top w:val="single" w:sz="4" w:space="0" w:color="000000"/>
              <w:left w:val="single" w:sz="4" w:space="0" w:color="000000"/>
              <w:bottom w:val="single" w:sz="4" w:space="0" w:color="000000"/>
              <w:right w:val="single" w:sz="4" w:space="0" w:color="000000"/>
            </w:tcBorders>
            <w:vAlign w:val="center"/>
          </w:tcPr>
          <w:p w:rsidR="00500093" w:rsidRDefault="00500093" w:rsidP="00E51280">
            <w:pPr>
              <w:rPr>
                <w:rFonts w:ascii="宋体" w:hAnsi="宋体" w:cs="宋体"/>
                <w:sz w:val="20"/>
                <w:szCs w:val="20"/>
              </w:rPr>
            </w:pPr>
          </w:p>
        </w:tc>
        <w:tc>
          <w:tcPr>
            <w:tcW w:w="2622" w:type="dxa"/>
            <w:tcBorders>
              <w:top w:val="single" w:sz="4" w:space="0" w:color="000000"/>
              <w:left w:val="single" w:sz="4" w:space="0" w:color="000000"/>
              <w:bottom w:val="single" w:sz="4" w:space="0" w:color="000000"/>
              <w:right w:val="single" w:sz="4" w:space="0" w:color="000000"/>
            </w:tcBorders>
            <w:vAlign w:val="center"/>
          </w:tcPr>
          <w:p w:rsidR="00500093" w:rsidRDefault="00500093" w:rsidP="00E51280">
            <w:pPr>
              <w:jc w:val="right"/>
              <w:rPr>
                <w:rFonts w:ascii="宋体" w:hAnsi="宋体" w:cs="宋体"/>
                <w:sz w:val="20"/>
                <w:szCs w:val="20"/>
              </w:rPr>
            </w:pPr>
          </w:p>
        </w:tc>
      </w:tr>
      <w:tr w:rsidR="00500093" w:rsidTr="00E51280">
        <w:trPr>
          <w:trHeight w:val="525"/>
          <w:jc w:val="center"/>
        </w:trPr>
        <w:tc>
          <w:tcPr>
            <w:tcW w:w="48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0093" w:rsidRDefault="00500093" w:rsidP="00E51280">
            <w:pPr>
              <w:widowControl/>
              <w:jc w:val="left"/>
              <w:textAlignment w:val="center"/>
              <w:rPr>
                <w:rFonts w:ascii="宋体" w:hAnsi="宋体" w:cs="宋体"/>
                <w:sz w:val="20"/>
                <w:szCs w:val="20"/>
              </w:rPr>
            </w:pPr>
            <w:r>
              <w:rPr>
                <w:rFonts w:ascii="宋体" w:hAnsi="宋体" w:cs="宋体" w:hint="eastAsia"/>
                <w:kern w:val="0"/>
                <w:sz w:val="20"/>
                <w:szCs w:val="20"/>
              </w:rPr>
              <w:t>本  年  收  入  合  计</w:t>
            </w:r>
          </w:p>
        </w:tc>
        <w:tc>
          <w:tcPr>
            <w:tcW w:w="3202" w:type="dxa"/>
            <w:tcBorders>
              <w:top w:val="single" w:sz="4" w:space="0" w:color="000000"/>
              <w:left w:val="single" w:sz="4" w:space="0" w:color="000000"/>
              <w:bottom w:val="single" w:sz="4" w:space="0" w:color="000000"/>
              <w:right w:val="single" w:sz="4" w:space="0" w:color="000000"/>
            </w:tcBorders>
            <w:shd w:val="clear" w:color="auto" w:fill="CCCCFF"/>
            <w:vAlign w:val="center"/>
          </w:tcPr>
          <w:p w:rsidR="00500093" w:rsidRDefault="00500093" w:rsidP="00E51280">
            <w:pPr>
              <w:widowControl/>
              <w:jc w:val="right"/>
              <w:textAlignment w:val="center"/>
              <w:rPr>
                <w:rFonts w:ascii="宋体" w:hAnsi="宋体" w:cs="宋体"/>
                <w:sz w:val="20"/>
                <w:szCs w:val="20"/>
              </w:rPr>
            </w:pPr>
            <w:r>
              <w:rPr>
                <w:rFonts w:ascii="宋体" w:hAnsi="宋体" w:cs="宋体" w:hint="eastAsia"/>
                <w:sz w:val="20"/>
                <w:szCs w:val="20"/>
              </w:rPr>
              <w:t>7,151.08</w:t>
            </w:r>
          </w:p>
        </w:tc>
        <w:tc>
          <w:tcPr>
            <w:tcW w:w="4045" w:type="dxa"/>
            <w:tcBorders>
              <w:top w:val="single" w:sz="4" w:space="0" w:color="000000"/>
              <w:left w:val="single" w:sz="4" w:space="0" w:color="000000"/>
              <w:bottom w:val="single" w:sz="4" w:space="0" w:color="000000"/>
              <w:right w:val="single" w:sz="4" w:space="0" w:color="000000"/>
            </w:tcBorders>
            <w:vAlign w:val="center"/>
          </w:tcPr>
          <w:p w:rsidR="00500093" w:rsidRDefault="00500093" w:rsidP="00E51280">
            <w:pPr>
              <w:widowControl/>
              <w:jc w:val="left"/>
              <w:textAlignment w:val="center"/>
              <w:rPr>
                <w:rFonts w:ascii="宋体" w:hAnsi="宋体" w:cs="宋体"/>
                <w:sz w:val="20"/>
                <w:szCs w:val="20"/>
              </w:rPr>
            </w:pPr>
            <w:r>
              <w:rPr>
                <w:rFonts w:ascii="宋体" w:hAnsi="宋体" w:cs="宋体" w:hint="eastAsia"/>
                <w:kern w:val="0"/>
                <w:sz w:val="20"/>
                <w:szCs w:val="20"/>
              </w:rPr>
              <w:t>本  年  支  出  合  计</w:t>
            </w:r>
          </w:p>
        </w:tc>
        <w:tc>
          <w:tcPr>
            <w:tcW w:w="2622" w:type="dxa"/>
            <w:tcBorders>
              <w:top w:val="single" w:sz="4" w:space="0" w:color="000000"/>
              <w:left w:val="single" w:sz="4" w:space="0" w:color="000000"/>
              <w:bottom w:val="single" w:sz="4" w:space="0" w:color="000000"/>
              <w:right w:val="single" w:sz="4" w:space="0" w:color="000000"/>
            </w:tcBorders>
            <w:vAlign w:val="center"/>
          </w:tcPr>
          <w:p w:rsidR="00500093" w:rsidRDefault="00500093" w:rsidP="00E51280">
            <w:pPr>
              <w:jc w:val="right"/>
              <w:rPr>
                <w:rFonts w:ascii="宋体" w:hAnsi="宋体" w:cs="宋体"/>
                <w:sz w:val="20"/>
                <w:szCs w:val="20"/>
              </w:rPr>
            </w:pPr>
            <w:r>
              <w:rPr>
                <w:rFonts w:ascii="宋体" w:hAnsi="宋体" w:cs="宋体" w:hint="eastAsia"/>
                <w:sz w:val="20"/>
                <w:szCs w:val="20"/>
              </w:rPr>
              <w:t>7,151.08</w:t>
            </w:r>
          </w:p>
        </w:tc>
      </w:tr>
    </w:tbl>
    <w:p w:rsidR="00500093" w:rsidRDefault="00500093" w:rsidP="00500093">
      <w:pPr>
        <w:jc w:val="right"/>
        <w:rPr>
          <w:rFonts w:ascii="仿宋_GB2312" w:eastAsia="仿宋_GB2312"/>
          <w:b/>
          <w:sz w:val="30"/>
          <w:szCs w:val="30"/>
        </w:rPr>
      </w:pPr>
    </w:p>
    <w:tbl>
      <w:tblPr>
        <w:tblW w:w="0" w:type="auto"/>
        <w:jc w:val="center"/>
        <w:tblLayout w:type="fixed"/>
        <w:tblCellMar>
          <w:top w:w="15" w:type="dxa"/>
          <w:left w:w="15" w:type="dxa"/>
          <w:bottom w:w="15" w:type="dxa"/>
          <w:right w:w="15" w:type="dxa"/>
        </w:tblCellMar>
        <w:tblLook w:val="0000"/>
      </w:tblPr>
      <w:tblGrid>
        <w:gridCol w:w="2214"/>
        <w:gridCol w:w="3065"/>
        <w:gridCol w:w="1767"/>
        <w:gridCol w:w="1607"/>
        <w:gridCol w:w="1861"/>
        <w:gridCol w:w="1910"/>
      </w:tblGrid>
      <w:tr w:rsidR="00500093" w:rsidTr="00E51280">
        <w:trPr>
          <w:trHeight w:val="570"/>
          <w:jc w:val="center"/>
        </w:trPr>
        <w:tc>
          <w:tcPr>
            <w:tcW w:w="12424" w:type="dxa"/>
            <w:gridSpan w:val="6"/>
            <w:vAlign w:val="center"/>
          </w:tcPr>
          <w:p w:rsidR="00500093" w:rsidRDefault="00500093" w:rsidP="00E51280">
            <w:pPr>
              <w:widowControl/>
              <w:jc w:val="center"/>
              <w:textAlignment w:val="center"/>
              <w:rPr>
                <w:rFonts w:ascii="宋体" w:hAnsi="宋体" w:cs="宋体"/>
                <w:b/>
                <w:color w:val="000000"/>
                <w:sz w:val="40"/>
                <w:szCs w:val="40"/>
              </w:rPr>
            </w:pPr>
            <w:r>
              <w:rPr>
                <w:rFonts w:ascii="宋体" w:hAnsi="宋体" w:cs="宋体" w:hint="eastAsia"/>
                <w:b/>
                <w:color w:val="000000"/>
                <w:kern w:val="0"/>
                <w:sz w:val="40"/>
                <w:szCs w:val="40"/>
              </w:rPr>
              <w:t>2019年一般公共预算支出表（表2）</w:t>
            </w:r>
          </w:p>
        </w:tc>
      </w:tr>
      <w:tr w:rsidR="00500093" w:rsidTr="00E51280">
        <w:trPr>
          <w:trHeight w:val="390"/>
          <w:jc w:val="center"/>
        </w:trPr>
        <w:tc>
          <w:tcPr>
            <w:tcW w:w="2214" w:type="dxa"/>
            <w:shd w:val="clear" w:color="auto" w:fill="CCCCFF"/>
            <w:vAlign w:val="center"/>
          </w:tcPr>
          <w:p w:rsidR="00500093" w:rsidRPr="00D949A4" w:rsidRDefault="00500093" w:rsidP="00E51280">
            <w:pPr>
              <w:widowControl/>
              <w:jc w:val="left"/>
              <w:textAlignment w:val="center"/>
              <w:rPr>
                <w:rFonts w:ascii="宋体" w:hAnsi="宋体" w:cs="宋体"/>
                <w:sz w:val="20"/>
                <w:szCs w:val="20"/>
              </w:rPr>
            </w:pPr>
            <w:r w:rsidRPr="00D949A4">
              <w:rPr>
                <w:rFonts w:ascii="宋体" w:hAnsi="宋体" w:cs="宋体" w:hint="eastAsia"/>
                <w:kern w:val="0"/>
                <w:sz w:val="20"/>
                <w:szCs w:val="20"/>
              </w:rPr>
              <w:t>预算单位：中共青岛市</w:t>
            </w:r>
            <w:r>
              <w:rPr>
                <w:rFonts w:ascii="宋体" w:hAnsi="宋体" w:cs="宋体" w:hint="eastAsia"/>
                <w:kern w:val="0"/>
                <w:sz w:val="20"/>
                <w:szCs w:val="20"/>
              </w:rPr>
              <w:t xml:space="preserve">   </w:t>
            </w:r>
            <w:r w:rsidRPr="00D949A4">
              <w:rPr>
                <w:rFonts w:ascii="宋体" w:hAnsi="宋体" w:cs="宋体" w:hint="eastAsia"/>
                <w:kern w:val="0"/>
                <w:sz w:val="20"/>
                <w:szCs w:val="20"/>
              </w:rPr>
              <w:t>委党校部门</w:t>
            </w:r>
          </w:p>
        </w:tc>
        <w:tc>
          <w:tcPr>
            <w:tcW w:w="3065" w:type="dxa"/>
            <w:vAlign w:val="center"/>
          </w:tcPr>
          <w:p w:rsidR="00500093" w:rsidRPr="00D949A4" w:rsidRDefault="00500093" w:rsidP="00E51280">
            <w:pPr>
              <w:jc w:val="left"/>
              <w:rPr>
                <w:rFonts w:ascii="宋体" w:hAnsi="宋体" w:cs="宋体"/>
                <w:sz w:val="20"/>
                <w:szCs w:val="20"/>
              </w:rPr>
            </w:pPr>
            <w:r>
              <w:rPr>
                <w:rFonts w:ascii="宋体" w:hAnsi="宋体" w:cs="宋体" w:hint="eastAsia"/>
                <w:sz w:val="20"/>
                <w:szCs w:val="20"/>
              </w:rPr>
              <w:t xml:space="preserve">                 </w:t>
            </w:r>
          </w:p>
        </w:tc>
        <w:tc>
          <w:tcPr>
            <w:tcW w:w="1767" w:type="dxa"/>
            <w:vAlign w:val="bottom"/>
          </w:tcPr>
          <w:p w:rsidR="00500093" w:rsidRDefault="00500093" w:rsidP="00E51280">
            <w:pPr>
              <w:jc w:val="center"/>
              <w:rPr>
                <w:rFonts w:ascii="宋体" w:hAnsi="宋体" w:cs="宋体"/>
                <w:color w:val="000000"/>
                <w:sz w:val="20"/>
                <w:szCs w:val="20"/>
              </w:rPr>
            </w:pPr>
          </w:p>
        </w:tc>
        <w:tc>
          <w:tcPr>
            <w:tcW w:w="1607" w:type="dxa"/>
            <w:vAlign w:val="bottom"/>
          </w:tcPr>
          <w:p w:rsidR="00500093" w:rsidRDefault="00500093" w:rsidP="00E51280">
            <w:pPr>
              <w:jc w:val="center"/>
              <w:rPr>
                <w:rFonts w:ascii="宋体" w:hAnsi="宋体" w:cs="宋体"/>
                <w:color w:val="000000"/>
                <w:sz w:val="20"/>
                <w:szCs w:val="20"/>
              </w:rPr>
            </w:pPr>
          </w:p>
        </w:tc>
        <w:tc>
          <w:tcPr>
            <w:tcW w:w="1861" w:type="dxa"/>
            <w:vAlign w:val="bottom"/>
          </w:tcPr>
          <w:p w:rsidR="00500093" w:rsidRDefault="00500093" w:rsidP="00E51280">
            <w:pPr>
              <w:jc w:val="center"/>
              <w:rPr>
                <w:rFonts w:ascii="宋体" w:hAnsi="宋体" w:cs="宋体"/>
                <w:color w:val="000000"/>
                <w:sz w:val="20"/>
                <w:szCs w:val="20"/>
              </w:rPr>
            </w:pPr>
          </w:p>
        </w:tc>
        <w:tc>
          <w:tcPr>
            <w:tcW w:w="1910" w:type="dxa"/>
            <w:vAlign w:val="center"/>
          </w:tcPr>
          <w:p w:rsidR="00500093" w:rsidRDefault="00500093" w:rsidP="00E5128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rPr>
              <w:t>单位：万元</w:t>
            </w:r>
          </w:p>
        </w:tc>
      </w:tr>
      <w:tr w:rsidR="00500093" w:rsidTr="00E51280">
        <w:trPr>
          <w:trHeight w:val="390"/>
          <w:jc w:val="center"/>
        </w:trPr>
        <w:tc>
          <w:tcPr>
            <w:tcW w:w="2214" w:type="dxa"/>
            <w:vMerge w:val="restart"/>
            <w:tcBorders>
              <w:top w:val="single" w:sz="4" w:space="0" w:color="000000"/>
              <w:left w:val="single" w:sz="4" w:space="0" w:color="000000"/>
              <w:bottom w:val="single" w:sz="4" w:space="0" w:color="000000"/>
              <w:right w:val="single" w:sz="4" w:space="0" w:color="000000"/>
            </w:tcBorders>
            <w:vAlign w:val="center"/>
          </w:tcPr>
          <w:p w:rsidR="00500093" w:rsidRDefault="00500093" w:rsidP="00E51280">
            <w:pPr>
              <w:widowControl/>
              <w:jc w:val="center"/>
              <w:textAlignment w:val="center"/>
              <w:rPr>
                <w:rFonts w:ascii="宋体" w:hAnsi="宋体" w:cs="宋体"/>
                <w:b/>
                <w:color w:val="000000"/>
                <w:sz w:val="22"/>
                <w:szCs w:val="22"/>
              </w:rPr>
            </w:pPr>
            <w:r>
              <w:rPr>
                <w:rFonts w:ascii="宋体" w:hAnsi="宋体" w:cs="宋体" w:hint="eastAsia"/>
                <w:b/>
                <w:color w:val="000000"/>
                <w:kern w:val="0"/>
                <w:sz w:val="22"/>
                <w:szCs w:val="22"/>
              </w:rPr>
              <w:t>功能分类科目编码</w:t>
            </w:r>
          </w:p>
        </w:tc>
        <w:tc>
          <w:tcPr>
            <w:tcW w:w="3065" w:type="dxa"/>
            <w:vMerge w:val="restart"/>
            <w:tcBorders>
              <w:top w:val="single" w:sz="4" w:space="0" w:color="000000"/>
              <w:left w:val="single" w:sz="4" w:space="0" w:color="000000"/>
              <w:bottom w:val="single" w:sz="4" w:space="0" w:color="000000"/>
              <w:right w:val="single" w:sz="4" w:space="0" w:color="000000"/>
            </w:tcBorders>
            <w:vAlign w:val="center"/>
          </w:tcPr>
          <w:p w:rsidR="00500093" w:rsidRDefault="00500093" w:rsidP="00E51280">
            <w:pPr>
              <w:widowControl/>
              <w:jc w:val="center"/>
              <w:textAlignment w:val="center"/>
              <w:rPr>
                <w:rFonts w:ascii="宋体" w:hAnsi="宋体" w:cs="宋体"/>
                <w:b/>
                <w:color w:val="000000"/>
                <w:sz w:val="22"/>
                <w:szCs w:val="22"/>
              </w:rPr>
            </w:pPr>
            <w:r>
              <w:rPr>
                <w:rFonts w:ascii="宋体" w:hAnsi="宋体" w:cs="宋体" w:hint="eastAsia"/>
                <w:b/>
                <w:color w:val="000000"/>
                <w:kern w:val="0"/>
                <w:sz w:val="22"/>
                <w:szCs w:val="22"/>
              </w:rPr>
              <w:t>功能分类科目名称</w:t>
            </w:r>
          </w:p>
        </w:tc>
        <w:tc>
          <w:tcPr>
            <w:tcW w:w="7145" w:type="dxa"/>
            <w:gridSpan w:val="4"/>
            <w:tcBorders>
              <w:top w:val="single" w:sz="4" w:space="0" w:color="000000"/>
              <w:left w:val="single" w:sz="4" w:space="0" w:color="000000"/>
              <w:bottom w:val="single" w:sz="4" w:space="0" w:color="000000"/>
              <w:right w:val="single" w:sz="4" w:space="0" w:color="000000"/>
            </w:tcBorders>
            <w:vAlign w:val="center"/>
          </w:tcPr>
          <w:p w:rsidR="00500093" w:rsidRDefault="00500093" w:rsidP="00E51280">
            <w:pPr>
              <w:widowControl/>
              <w:jc w:val="center"/>
              <w:textAlignment w:val="center"/>
              <w:rPr>
                <w:rFonts w:ascii="宋体" w:hAnsi="宋体" w:cs="宋体"/>
                <w:b/>
                <w:color w:val="000000"/>
                <w:sz w:val="22"/>
                <w:szCs w:val="22"/>
              </w:rPr>
            </w:pPr>
            <w:r>
              <w:rPr>
                <w:rFonts w:ascii="宋体" w:hAnsi="宋体" w:cs="宋体" w:hint="eastAsia"/>
                <w:b/>
                <w:color w:val="000000"/>
                <w:kern w:val="0"/>
                <w:sz w:val="22"/>
                <w:szCs w:val="22"/>
              </w:rPr>
              <w:t>2020年预算</w:t>
            </w:r>
          </w:p>
        </w:tc>
      </w:tr>
      <w:tr w:rsidR="00500093" w:rsidTr="00E51280">
        <w:trPr>
          <w:trHeight w:val="450"/>
          <w:jc w:val="center"/>
        </w:trPr>
        <w:tc>
          <w:tcPr>
            <w:tcW w:w="2214" w:type="dxa"/>
            <w:vMerge/>
            <w:tcBorders>
              <w:top w:val="single" w:sz="4" w:space="0" w:color="000000"/>
              <w:left w:val="single" w:sz="4" w:space="0" w:color="000000"/>
              <w:bottom w:val="single" w:sz="4" w:space="0" w:color="000000"/>
              <w:right w:val="single" w:sz="4" w:space="0" w:color="000000"/>
            </w:tcBorders>
            <w:vAlign w:val="center"/>
          </w:tcPr>
          <w:p w:rsidR="00500093" w:rsidRDefault="00500093" w:rsidP="00E51280">
            <w:pPr>
              <w:jc w:val="center"/>
              <w:rPr>
                <w:rFonts w:ascii="宋体" w:hAnsi="宋体" w:cs="宋体"/>
                <w:b/>
                <w:color w:val="000000"/>
                <w:sz w:val="22"/>
                <w:szCs w:val="22"/>
              </w:rPr>
            </w:pPr>
          </w:p>
        </w:tc>
        <w:tc>
          <w:tcPr>
            <w:tcW w:w="3065" w:type="dxa"/>
            <w:vMerge/>
            <w:tcBorders>
              <w:top w:val="single" w:sz="4" w:space="0" w:color="000000"/>
              <w:left w:val="single" w:sz="4" w:space="0" w:color="000000"/>
              <w:bottom w:val="single" w:sz="4" w:space="0" w:color="000000"/>
              <w:right w:val="single" w:sz="4" w:space="0" w:color="000000"/>
            </w:tcBorders>
            <w:vAlign w:val="center"/>
          </w:tcPr>
          <w:p w:rsidR="00500093" w:rsidRDefault="00500093" w:rsidP="00E51280">
            <w:pPr>
              <w:jc w:val="center"/>
              <w:rPr>
                <w:rFonts w:ascii="宋体" w:hAnsi="宋体" w:cs="宋体"/>
                <w:b/>
                <w:color w:val="000000"/>
                <w:sz w:val="22"/>
                <w:szCs w:val="22"/>
              </w:rPr>
            </w:pPr>
          </w:p>
        </w:tc>
        <w:tc>
          <w:tcPr>
            <w:tcW w:w="1767" w:type="dxa"/>
            <w:tcBorders>
              <w:top w:val="single" w:sz="4" w:space="0" w:color="000000"/>
              <w:left w:val="single" w:sz="4" w:space="0" w:color="000000"/>
              <w:bottom w:val="single" w:sz="4" w:space="0" w:color="000000"/>
              <w:right w:val="single" w:sz="4" w:space="0" w:color="000000"/>
            </w:tcBorders>
            <w:vAlign w:val="center"/>
          </w:tcPr>
          <w:p w:rsidR="00500093" w:rsidRDefault="00500093" w:rsidP="00E51280">
            <w:pPr>
              <w:widowControl/>
              <w:jc w:val="center"/>
              <w:textAlignment w:val="center"/>
              <w:rPr>
                <w:rFonts w:ascii="宋体" w:hAnsi="宋体" w:cs="宋体"/>
                <w:b/>
                <w:color w:val="000000"/>
                <w:sz w:val="22"/>
                <w:szCs w:val="22"/>
              </w:rPr>
            </w:pPr>
            <w:r>
              <w:rPr>
                <w:rFonts w:ascii="宋体" w:hAnsi="宋体" w:cs="宋体" w:hint="eastAsia"/>
                <w:b/>
                <w:color w:val="000000"/>
                <w:kern w:val="0"/>
                <w:sz w:val="22"/>
                <w:szCs w:val="22"/>
              </w:rPr>
              <w:t>合计</w:t>
            </w:r>
          </w:p>
        </w:tc>
        <w:tc>
          <w:tcPr>
            <w:tcW w:w="1607" w:type="dxa"/>
            <w:tcBorders>
              <w:top w:val="single" w:sz="4" w:space="0" w:color="000000"/>
              <w:left w:val="single" w:sz="4" w:space="0" w:color="000000"/>
              <w:bottom w:val="single" w:sz="4" w:space="0" w:color="000000"/>
              <w:right w:val="single" w:sz="4" w:space="0" w:color="000000"/>
            </w:tcBorders>
            <w:vAlign w:val="center"/>
          </w:tcPr>
          <w:p w:rsidR="00500093" w:rsidRDefault="00500093" w:rsidP="00E51280">
            <w:pPr>
              <w:widowControl/>
              <w:jc w:val="center"/>
              <w:textAlignment w:val="center"/>
              <w:rPr>
                <w:rFonts w:ascii="宋体" w:hAnsi="宋体" w:cs="宋体"/>
                <w:b/>
                <w:color w:val="000000"/>
                <w:sz w:val="22"/>
                <w:szCs w:val="22"/>
              </w:rPr>
            </w:pPr>
            <w:r>
              <w:rPr>
                <w:rFonts w:ascii="宋体" w:hAnsi="宋体" w:cs="宋体" w:hint="eastAsia"/>
                <w:b/>
                <w:color w:val="000000"/>
                <w:kern w:val="0"/>
                <w:sz w:val="22"/>
                <w:szCs w:val="22"/>
              </w:rPr>
              <w:t>人员经费</w:t>
            </w:r>
          </w:p>
        </w:tc>
        <w:tc>
          <w:tcPr>
            <w:tcW w:w="1861" w:type="dxa"/>
            <w:tcBorders>
              <w:top w:val="single" w:sz="4" w:space="0" w:color="000000"/>
              <w:left w:val="single" w:sz="4" w:space="0" w:color="000000"/>
              <w:bottom w:val="single" w:sz="4" w:space="0" w:color="000000"/>
              <w:right w:val="single" w:sz="4" w:space="0" w:color="000000"/>
            </w:tcBorders>
            <w:vAlign w:val="center"/>
          </w:tcPr>
          <w:p w:rsidR="00500093" w:rsidRDefault="00500093" w:rsidP="00E51280">
            <w:pPr>
              <w:widowControl/>
              <w:jc w:val="center"/>
              <w:textAlignment w:val="center"/>
              <w:rPr>
                <w:rFonts w:ascii="宋体" w:hAnsi="宋体" w:cs="宋体"/>
                <w:b/>
                <w:color w:val="000000"/>
                <w:sz w:val="22"/>
                <w:szCs w:val="22"/>
              </w:rPr>
            </w:pPr>
            <w:r>
              <w:rPr>
                <w:rFonts w:ascii="宋体" w:hAnsi="宋体" w:cs="宋体" w:hint="eastAsia"/>
                <w:b/>
                <w:color w:val="000000"/>
                <w:kern w:val="0"/>
                <w:sz w:val="22"/>
                <w:szCs w:val="22"/>
              </w:rPr>
              <w:t>公用经费</w:t>
            </w:r>
          </w:p>
        </w:tc>
        <w:tc>
          <w:tcPr>
            <w:tcW w:w="1910" w:type="dxa"/>
            <w:tcBorders>
              <w:top w:val="single" w:sz="4" w:space="0" w:color="000000"/>
              <w:left w:val="single" w:sz="4" w:space="0" w:color="000000"/>
              <w:bottom w:val="single" w:sz="4" w:space="0" w:color="000000"/>
              <w:right w:val="single" w:sz="4" w:space="0" w:color="000000"/>
            </w:tcBorders>
            <w:vAlign w:val="center"/>
          </w:tcPr>
          <w:p w:rsidR="00500093" w:rsidRDefault="00500093" w:rsidP="00E51280">
            <w:pPr>
              <w:widowControl/>
              <w:jc w:val="center"/>
              <w:textAlignment w:val="center"/>
              <w:rPr>
                <w:rFonts w:ascii="宋体" w:hAnsi="宋体" w:cs="宋体"/>
                <w:b/>
                <w:color w:val="000000"/>
                <w:sz w:val="22"/>
                <w:szCs w:val="22"/>
              </w:rPr>
            </w:pPr>
            <w:r>
              <w:rPr>
                <w:rFonts w:ascii="宋体" w:hAnsi="宋体" w:cs="宋体" w:hint="eastAsia"/>
                <w:b/>
                <w:color w:val="000000"/>
                <w:kern w:val="0"/>
                <w:sz w:val="22"/>
                <w:szCs w:val="22"/>
              </w:rPr>
              <w:t>专项资金</w:t>
            </w:r>
          </w:p>
        </w:tc>
      </w:tr>
      <w:tr w:rsidR="00500093" w:rsidRPr="00F16F02" w:rsidTr="00E51280">
        <w:trPr>
          <w:trHeight w:val="540"/>
          <w:jc w:val="center"/>
        </w:trPr>
        <w:tc>
          <w:tcPr>
            <w:tcW w:w="2214" w:type="dxa"/>
            <w:tcBorders>
              <w:top w:val="single" w:sz="4" w:space="0" w:color="000000"/>
              <w:left w:val="single" w:sz="4" w:space="0" w:color="000000"/>
              <w:bottom w:val="single" w:sz="4" w:space="0" w:color="000000"/>
              <w:right w:val="single" w:sz="4" w:space="0" w:color="000000"/>
            </w:tcBorders>
            <w:shd w:val="clear" w:color="auto" w:fill="CCCCFF"/>
            <w:vAlign w:val="center"/>
          </w:tcPr>
          <w:p w:rsidR="00500093" w:rsidRPr="00F16F02" w:rsidRDefault="00500093" w:rsidP="00E51280">
            <w:pPr>
              <w:widowControl/>
              <w:jc w:val="left"/>
              <w:textAlignment w:val="center"/>
              <w:rPr>
                <w:rFonts w:ascii="宋体" w:hAnsi="宋体" w:cs="宋体"/>
                <w:color w:val="000000"/>
                <w:sz w:val="20"/>
                <w:szCs w:val="20"/>
              </w:rPr>
            </w:pPr>
          </w:p>
        </w:tc>
        <w:tc>
          <w:tcPr>
            <w:tcW w:w="3065" w:type="dxa"/>
            <w:tcBorders>
              <w:top w:val="single" w:sz="4" w:space="0" w:color="000000"/>
              <w:left w:val="single" w:sz="4" w:space="0" w:color="000000"/>
              <w:bottom w:val="single" w:sz="4" w:space="0" w:color="000000"/>
              <w:right w:val="single" w:sz="4" w:space="0" w:color="000000"/>
            </w:tcBorders>
            <w:shd w:val="clear" w:color="auto" w:fill="CCCCFF"/>
            <w:vAlign w:val="center"/>
          </w:tcPr>
          <w:p w:rsidR="00500093" w:rsidRPr="00F16F02" w:rsidRDefault="00500093" w:rsidP="00E51280">
            <w:pPr>
              <w:widowControl/>
              <w:jc w:val="left"/>
              <w:textAlignment w:val="center"/>
              <w:rPr>
                <w:rFonts w:ascii="宋体" w:hAnsi="宋体" w:cs="宋体"/>
                <w:color w:val="000000"/>
                <w:sz w:val="20"/>
                <w:szCs w:val="20"/>
              </w:rPr>
            </w:pPr>
            <w:r w:rsidRPr="00F16F02">
              <w:rPr>
                <w:rFonts w:ascii="宋体" w:hAnsi="宋体" w:cs="宋体" w:hint="eastAsia"/>
                <w:color w:val="000000"/>
                <w:sz w:val="20"/>
                <w:szCs w:val="20"/>
              </w:rPr>
              <w:t>合计</w:t>
            </w:r>
          </w:p>
        </w:tc>
        <w:tc>
          <w:tcPr>
            <w:tcW w:w="1767" w:type="dxa"/>
            <w:tcBorders>
              <w:top w:val="single" w:sz="4" w:space="0" w:color="000000"/>
              <w:left w:val="single" w:sz="4" w:space="0" w:color="000000"/>
              <w:bottom w:val="single" w:sz="4" w:space="0" w:color="000000"/>
              <w:right w:val="single" w:sz="4" w:space="0" w:color="000000"/>
            </w:tcBorders>
            <w:shd w:val="clear" w:color="auto" w:fill="CCCCFF"/>
            <w:vAlign w:val="center"/>
          </w:tcPr>
          <w:p w:rsidR="00500093" w:rsidRPr="00F16F02" w:rsidRDefault="00500093" w:rsidP="00E51280">
            <w:pPr>
              <w:widowControl/>
              <w:jc w:val="right"/>
              <w:textAlignment w:val="center"/>
              <w:rPr>
                <w:rFonts w:ascii="宋体" w:hAnsi="宋体" w:cs="宋体"/>
                <w:color w:val="000000"/>
                <w:sz w:val="20"/>
                <w:szCs w:val="20"/>
              </w:rPr>
            </w:pPr>
            <w:r w:rsidRPr="00F16F02">
              <w:rPr>
                <w:rFonts w:ascii="宋体" w:hAnsi="宋体" w:cs="宋体" w:hint="eastAsia"/>
                <w:color w:val="000000"/>
                <w:sz w:val="20"/>
                <w:szCs w:val="20"/>
              </w:rPr>
              <w:t>7,151.08</w:t>
            </w:r>
          </w:p>
        </w:tc>
        <w:tc>
          <w:tcPr>
            <w:tcW w:w="1607" w:type="dxa"/>
            <w:tcBorders>
              <w:top w:val="single" w:sz="4" w:space="0" w:color="000000"/>
              <w:left w:val="single" w:sz="4" w:space="0" w:color="000000"/>
              <w:bottom w:val="single" w:sz="4" w:space="0" w:color="000000"/>
              <w:right w:val="single" w:sz="4" w:space="0" w:color="000000"/>
            </w:tcBorders>
            <w:shd w:val="clear" w:color="auto" w:fill="CCCCFF"/>
            <w:vAlign w:val="center"/>
          </w:tcPr>
          <w:p w:rsidR="00500093" w:rsidRPr="00F16F02" w:rsidRDefault="00500093" w:rsidP="00E51280">
            <w:pPr>
              <w:widowControl/>
              <w:jc w:val="right"/>
              <w:textAlignment w:val="center"/>
              <w:rPr>
                <w:rFonts w:ascii="宋体" w:hAnsi="宋体" w:cs="宋体"/>
                <w:color w:val="000000"/>
                <w:sz w:val="20"/>
                <w:szCs w:val="20"/>
              </w:rPr>
            </w:pPr>
            <w:r w:rsidRPr="00F16F02">
              <w:rPr>
                <w:rFonts w:ascii="宋体" w:hAnsi="宋体" w:cs="宋体" w:hint="eastAsia"/>
                <w:color w:val="000000"/>
                <w:sz w:val="20"/>
                <w:szCs w:val="20"/>
              </w:rPr>
              <w:t>3,882.49</w:t>
            </w:r>
          </w:p>
        </w:tc>
        <w:tc>
          <w:tcPr>
            <w:tcW w:w="1861" w:type="dxa"/>
            <w:tcBorders>
              <w:top w:val="single" w:sz="4" w:space="0" w:color="000000"/>
              <w:left w:val="single" w:sz="4" w:space="0" w:color="000000"/>
              <w:bottom w:val="single" w:sz="4" w:space="0" w:color="000000"/>
              <w:right w:val="single" w:sz="4" w:space="0" w:color="000000"/>
            </w:tcBorders>
            <w:shd w:val="clear" w:color="auto" w:fill="CCCCFF"/>
            <w:vAlign w:val="center"/>
          </w:tcPr>
          <w:p w:rsidR="00500093" w:rsidRPr="00F16F02" w:rsidRDefault="00500093" w:rsidP="00E51280">
            <w:pPr>
              <w:widowControl/>
              <w:jc w:val="right"/>
              <w:textAlignment w:val="center"/>
              <w:rPr>
                <w:rFonts w:ascii="宋体" w:hAnsi="宋体" w:cs="宋体"/>
                <w:color w:val="000000"/>
                <w:sz w:val="20"/>
                <w:szCs w:val="20"/>
              </w:rPr>
            </w:pPr>
            <w:r w:rsidRPr="00F16F02">
              <w:rPr>
                <w:rFonts w:ascii="宋体" w:hAnsi="宋体" w:cs="宋体" w:hint="eastAsia"/>
                <w:color w:val="000000"/>
                <w:sz w:val="20"/>
                <w:szCs w:val="20"/>
              </w:rPr>
              <w:t>1,651.59</w:t>
            </w:r>
          </w:p>
        </w:tc>
        <w:tc>
          <w:tcPr>
            <w:tcW w:w="1910" w:type="dxa"/>
            <w:tcBorders>
              <w:top w:val="single" w:sz="4" w:space="0" w:color="000000"/>
              <w:left w:val="single" w:sz="4" w:space="0" w:color="000000"/>
              <w:bottom w:val="single" w:sz="4" w:space="0" w:color="000000"/>
              <w:right w:val="single" w:sz="4" w:space="0" w:color="000000"/>
            </w:tcBorders>
            <w:shd w:val="clear" w:color="auto" w:fill="CCCCFF"/>
            <w:vAlign w:val="center"/>
          </w:tcPr>
          <w:p w:rsidR="00500093" w:rsidRPr="00F16F02" w:rsidRDefault="00500093" w:rsidP="00E51280">
            <w:pPr>
              <w:widowControl/>
              <w:jc w:val="right"/>
              <w:textAlignment w:val="center"/>
              <w:rPr>
                <w:rFonts w:ascii="宋体" w:hAnsi="宋体" w:cs="宋体"/>
                <w:color w:val="000000"/>
                <w:sz w:val="20"/>
                <w:szCs w:val="20"/>
              </w:rPr>
            </w:pPr>
            <w:r w:rsidRPr="00F16F02">
              <w:rPr>
                <w:rFonts w:ascii="宋体" w:hAnsi="宋体" w:cs="宋体" w:hint="eastAsia"/>
                <w:color w:val="000000"/>
                <w:sz w:val="20"/>
                <w:szCs w:val="20"/>
              </w:rPr>
              <w:t>1,617.00</w:t>
            </w:r>
          </w:p>
        </w:tc>
      </w:tr>
      <w:tr w:rsidR="00500093" w:rsidRPr="00F16F02" w:rsidTr="00A97725">
        <w:trPr>
          <w:trHeight w:val="311"/>
          <w:jc w:val="center"/>
        </w:trPr>
        <w:tc>
          <w:tcPr>
            <w:tcW w:w="2214" w:type="dxa"/>
            <w:tcBorders>
              <w:left w:val="single" w:sz="4" w:space="0" w:color="000000"/>
              <w:bottom w:val="single" w:sz="4" w:space="0" w:color="000000"/>
              <w:right w:val="single" w:sz="4" w:space="0" w:color="000000"/>
            </w:tcBorders>
            <w:vAlign w:val="bottom"/>
          </w:tcPr>
          <w:p w:rsidR="00500093" w:rsidRPr="00480116" w:rsidRDefault="00500093" w:rsidP="00E51280">
            <w:pPr>
              <w:rPr>
                <w:rFonts w:ascii="宋体" w:hAnsi="宋体" w:cs="Calibri"/>
                <w:color w:val="000000"/>
                <w:sz w:val="20"/>
                <w:szCs w:val="20"/>
              </w:rPr>
            </w:pPr>
            <w:r w:rsidRPr="00480116">
              <w:rPr>
                <w:rFonts w:ascii="宋体" w:hAnsi="宋体" w:cs="Calibri" w:hint="eastAsia"/>
                <w:color w:val="000000"/>
                <w:sz w:val="20"/>
                <w:szCs w:val="20"/>
              </w:rPr>
              <w:t>205</w:t>
            </w:r>
          </w:p>
        </w:tc>
        <w:tc>
          <w:tcPr>
            <w:tcW w:w="3065" w:type="dxa"/>
            <w:tcBorders>
              <w:left w:val="single" w:sz="4" w:space="0" w:color="000000"/>
              <w:bottom w:val="single" w:sz="4" w:space="0" w:color="000000"/>
              <w:right w:val="single" w:sz="4" w:space="0" w:color="000000"/>
            </w:tcBorders>
            <w:vAlign w:val="bottom"/>
          </w:tcPr>
          <w:p w:rsidR="00500093" w:rsidRPr="00480116" w:rsidRDefault="00500093" w:rsidP="00E51280">
            <w:pPr>
              <w:rPr>
                <w:rFonts w:ascii="宋体" w:hAnsi="宋体" w:cs="Calibri"/>
                <w:color w:val="000000"/>
                <w:sz w:val="20"/>
                <w:szCs w:val="20"/>
              </w:rPr>
            </w:pPr>
            <w:r w:rsidRPr="00480116">
              <w:rPr>
                <w:rFonts w:ascii="宋体" w:hAnsi="宋体" w:cs="Calibri" w:hint="eastAsia"/>
                <w:color w:val="000000"/>
                <w:sz w:val="20"/>
                <w:szCs w:val="20"/>
              </w:rPr>
              <w:t>教育支出</w:t>
            </w:r>
          </w:p>
        </w:tc>
        <w:tc>
          <w:tcPr>
            <w:tcW w:w="1767" w:type="dxa"/>
            <w:tcBorders>
              <w:left w:val="single" w:sz="4" w:space="0" w:color="000000"/>
              <w:bottom w:val="single" w:sz="4" w:space="0" w:color="000000"/>
              <w:right w:val="single" w:sz="4" w:space="0" w:color="000000"/>
            </w:tcBorders>
            <w:vAlign w:val="center"/>
          </w:tcPr>
          <w:p w:rsidR="00500093" w:rsidRPr="00F16F02" w:rsidRDefault="00500093" w:rsidP="00A97725">
            <w:pPr>
              <w:widowControl/>
              <w:jc w:val="right"/>
              <w:textAlignment w:val="center"/>
              <w:rPr>
                <w:rFonts w:ascii="宋体" w:hAnsi="宋体" w:cs="宋体"/>
                <w:color w:val="000000"/>
                <w:sz w:val="20"/>
                <w:szCs w:val="20"/>
              </w:rPr>
            </w:pPr>
            <w:r w:rsidRPr="00F16F02">
              <w:rPr>
                <w:rFonts w:ascii="宋体" w:hAnsi="宋体" w:cs="宋体" w:hint="eastAsia"/>
                <w:color w:val="000000"/>
                <w:sz w:val="20"/>
                <w:szCs w:val="20"/>
              </w:rPr>
              <w:t>6,419.68</w:t>
            </w:r>
          </w:p>
        </w:tc>
        <w:tc>
          <w:tcPr>
            <w:tcW w:w="1607" w:type="dxa"/>
            <w:tcBorders>
              <w:left w:val="single" w:sz="4" w:space="0" w:color="000000"/>
              <w:bottom w:val="single" w:sz="4" w:space="0" w:color="000000"/>
              <w:right w:val="single" w:sz="4" w:space="0" w:color="000000"/>
            </w:tcBorders>
            <w:vAlign w:val="center"/>
          </w:tcPr>
          <w:p w:rsidR="00500093" w:rsidRPr="00F16F02" w:rsidRDefault="00500093" w:rsidP="00A97725">
            <w:pPr>
              <w:widowControl/>
              <w:jc w:val="right"/>
              <w:textAlignment w:val="center"/>
              <w:rPr>
                <w:rFonts w:ascii="宋体" w:hAnsi="宋体" w:cs="宋体"/>
                <w:color w:val="000000"/>
                <w:sz w:val="20"/>
                <w:szCs w:val="20"/>
              </w:rPr>
            </w:pPr>
            <w:r w:rsidRPr="00F16F02">
              <w:rPr>
                <w:rFonts w:ascii="宋体" w:hAnsi="宋体" w:cs="宋体" w:hint="eastAsia"/>
                <w:color w:val="000000"/>
                <w:sz w:val="20"/>
                <w:szCs w:val="20"/>
              </w:rPr>
              <w:t>3,151.09</w:t>
            </w:r>
          </w:p>
        </w:tc>
        <w:tc>
          <w:tcPr>
            <w:tcW w:w="1861" w:type="dxa"/>
            <w:tcBorders>
              <w:left w:val="single" w:sz="4" w:space="0" w:color="000000"/>
              <w:bottom w:val="single" w:sz="4" w:space="0" w:color="000000"/>
              <w:right w:val="single" w:sz="4" w:space="0" w:color="000000"/>
            </w:tcBorders>
            <w:vAlign w:val="center"/>
          </w:tcPr>
          <w:p w:rsidR="00500093" w:rsidRPr="00F16F02" w:rsidRDefault="00500093" w:rsidP="00A97725">
            <w:pPr>
              <w:widowControl/>
              <w:jc w:val="right"/>
              <w:textAlignment w:val="center"/>
              <w:rPr>
                <w:rFonts w:ascii="宋体" w:hAnsi="宋体" w:cs="宋体"/>
                <w:color w:val="000000"/>
                <w:sz w:val="20"/>
                <w:szCs w:val="20"/>
              </w:rPr>
            </w:pPr>
            <w:r w:rsidRPr="00F16F02">
              <w:rPr>
                <w:rFonts w:ascii="宋体" w:hAnsi="宋体" w:cs="宋体" w:hint="eastAsia"/>
                <w:color w:val="000000"/>
                <w:sz w:val="20"/>
                <w:szCs w:val="20"/>
              </w:rPr>
              <w:t>1,651.59</w:t>
            </w:r>
          </w:p>
        </w:tc>
        <w:tc>
          <w:tcPr>
            <w:tcW w:w="1910" w:type="dxa"/>
            <w:tcBorders>
              <w:left w:val="single" w:sz="4" w:space="0" w:color="000000"/>
              <w:bottom w:val="single" w:sz="4" w:space="0" w:color="000000"/>
              <w:right w:val="single" w:sz="4" w:space="0" w:color="000000"/>
            </w:tcBorders>
            <w:vAlign w:val="center"/>
          </w:tcPr>
          <w:p w:rsidR="00500093" w:rsidRPr="00F16F02" w:rsidRDefault="00500093" w:rsidP="00A97725">
            <w:pPr>
              <w:jc w:val="right"/>
              <w:rPr>
                <w:rFonts w:ascii="宋体" w:hAnsi="宋体" w:cs="宋体"/>
                <w:color w:val="000000"/>
                <w:sz w:val="20"/>
                <w:szCs w:val="20"/>
              </w:rPr>
            </w:pPr>
            <w:r w:rsidRPr="00F16F02">
              <w:rPr>
                <w:rFonts w:ascii="宋体" w:hAnsi="宋体" w:cs="宋体" w:hint="eastAsia"/>
                <w:color w:val="000000"/>
                <w:sz w:val="20"/>
                <w:szCs w:val="20"/>
              </w:rPr>
              <w:t>1,617.00</w:t>
            </w:r>
          </w:p>
        </w:tc>
      </w:tr>
      <w:tr w:rsidR="00500093" w:rsidRPr="00F16F02" w:rsidTr="00A97725">
        <w:trPr>
          <w:trHeight w:val="286"/>
          <w:jc w:val="center"/>
        </w:trPr>
        <w:tc>
          <w:tcPr>
            <w:tcW w:w="2214" w:type="dxa"/>
            <w:tcBorders>
              <w:top w:val="single" w:sz="4" w:space="0" w:color="000000"/>
              <w:left w:val="single" w:sz="4" w:space="0" w:color="000000"/>
              <w:bottom w:val="single" w:sz="4" w:space="0" w:color="000000"/>
              <w:right w:val="single" w:sz="4" w:space="0" w:color="000000"/>
            </w:tcBorders>
            <w:vAlign w:val="bottom"/>
          </w:tcPr>
          <w:p w:rsidR="00500093" w:rsidRPr="00480116" w:rsidRDefault="00500093" w:rsidP="00E51280">
            <w:pPr>
              <w:rPr>
                <w:rFonts w:ascii="宋体" w:hAnsi="宋体" w:cs="Calibri"/>
                <w:color w:val="000000"/>
                <w:sz w:val="20"/>
                <w:szCs w:val="20"/>
              </w:rPr>
            </w:pPr>
            <w:r w:rsidRPr="00480116">
              <w:rPr>
                <w:rFonts w:ascii="宋体" w:hAnsi="宋体" w:cs="Calibri" w:hint="eastAsia"/>
                <w:color w:val="000000"/>
                <w:sz w:val="20"/>
                <w:szCs w:val="20"/>
              </w:rPr>
              <w:t xml:space="preserve"> 20508</w:t>
            </w:r>
          </w:p>
        </w:tc>
        <w:tc>
          <w:tcPr>
            <w:tcW w:w="3065" w:type="dxa"/>
            <w:tcBorders>
              <w:top w:val="single" w:sz="4" w:space="0" w:color="000000"/>
              <w:left w:val="single" w:sz="4" w:space="0" w:color="000000"/>
              <w:bottom w:val="single" w:sz="4" w:space="0" w:color="000000"/>
              <w:right w:val="single" w:sz="4" w:space="0" w:color="000000"/>
            </w:tcBorders>
            <w:vAlign w:val="bottom"/>
          </w:tcPr>
          <w:p w:rsidR="00500093" w:rsidRPr="00480116" w:rsidRDefault="00500093" w:rsidP="00E51280">
            <w:pPr>
              <w:rPr>
                <w:rFonts w:ascii="宋体" w:hAnsi="宋体" w:cs="Calibri"/>
                <w:color w:val="000000"/>
                <w:sz w:val="20"/>
                <w:szCs w:val="20"/>
              </w:rPr>
            </w:pPr>
            <w:r w:rsidRPr="00480116">
              <w:rPr>
                <w:rFonts w:ascii="宋体" w:hAnsi="宋体" w:cs="Calibri" w:hint="eastAsia"/>
                <w:color w:val="000000"/>
                <w:sz w:val="20"/>
                <w:szCs w:val="20"/>
              </w:rPr>
              <w:t xml:space="preserve">  进修及培训</w:t>
            </w:r>
          </w:p>
        </w:tc>
        <w:tc>
          <w:tcPr>
            <w:tcW w:w="1767" w:type="dxa"/>
            <w:tcBorders>
              <w:top w:val="single" w:sz="4" w:space="0" w:color="000000"/>
              <w:left w:val="single" w:sz="4" w:space="0" w:color="000000"/>
              <w:bottom w:val="single" w:sz="4" w:space="0" w:color="000000"/>
              <w:right w:val="single" w:sz="4" w:space="0" w:color="000000"/>
            </w:tcBorders>
            <w:vAlign w:val="center"/>
          </w:tcPr>
          <w:p w:rsidR="00500093" w:rsidRPr="00F16F02" w:rsidRDefault="00500093" w:rsidP="00A97725">
            <w:pPr>
              <w:widowControl/>
              <w:jc w:val="right"/>
              <w:textAlignment w:val="center"/>
              <w:rPr>
                <w:rFonts w:ascii="宋体" w:hAnsi="宋体" w:cs="宋体"/>
                <w:color w:val="000000"/>
                <w:sz w:val="20"/>
                <w:szCs w:val="20"/>
              </w:rPr>
            </w:pPr>
            <w:r w:rsidRPr="00F16F02">
              <w:rPr>
                <w:rFonts w:ascii="宋体" w:hAnsi="宋体" w:cs="宋体" w:hint="eastAsia"/>
                <w:color w:val="000000"/>
                <w:sz w:val="20"/>
                <w:szCs w:val="20"/>
              </w:rPr>
              <w:t>6,419.68</w:t>
            </w:r>
          </w:p>
        </w:tc>
        <w:tc>
          <w:tcPr>
            <w:tcW w:w="1607" w:type="dxa"/>
            <w:tcBorders>
              <w:top w:val="single" w:sz="4" w:space="0" w:color="000000"/>
              <w:left w:val="single" w:sz="4" w:space="0" w:color="000000"/>
              <w:bottom w:val="single" w:sz="4" w:space="0" w:color="000000"/>
              <w:right w:val="single" w:sz="4" w:space="0" w:color="000000"/>
            </w:tcBorders>
            <w:vAlign w:val="center"/>
          </w:tcPr>
          <w:p w:rsidR="00500093" w:rsidRPr="00F16F02" w:rsidRDefault="00500093" w:rsidP="00A97725">
            <w:pPr>
              <w:widowControl/>
              <w:jc w:val="right"/>
              <w:textAlignment w:val="center"/>
              <w:rPr>
                <w:rFonts w:ascii="宋体" w:hAnsi="宋体" w:cs="宋体"/>
                <w:color w:val="000000"/>
                <w:sz w:val="20"/>
                <w:szCs w:val="20"/>
              </w:rPr>
            </w:pPr>
            <w:r w:rsidRPr="00F16F02">
              <w:rPr>
                <w:rFonts w:ascii="宋体" w:hAnsi="宋体" w:cs="宋体" w:hint="eastAsia"/>
                <w:color w:val="000000"/>
                <w:sz w:val="20"/>
                <w:szCs w:val="20"/>
              </w:rPr>
              <w:t>3,151.09</w:t>
            </w:r>
          </w:p>
        </w:tc>
        <w:tc>
          <w:tcPr>
            <w:tcW w:w="1861" w:type="dxa"/>
            <w:tcBorders>
              <w:top w:val="single" w:sz="4" w:space="0" w:color="000000"/>
              <w:left w:val="single" w:sz="4" w:space="0" w:color="000000"/>
              <w:bottom w:val="single" w:sz="4" w:space="0" w:color="000000"/>
              <w:right w:val="single" w:sz="4" w:space="0" w:color="000000"/>
            </w:tcBorders>
            <w:vAlign w:val="center"/>
          </w:tcPr>
          <w:p w:rsidR="00500093" w:rsidRPr="00F16F02" w:rsidRDefault="00500093" w:rsidP="00A97725">
            <w:pPr>
              <w:jc w:val="right"/>
              <w:rPr>
                <w:rFonts w:ascii="宋体" w:hAnsi="宋体" w:cs="宋体"/>
                <w:color w:val="000000"/>
                <w:sz w:val="20"/>
                <w:szCs w:val="20"/>
              </w:rPr>
            </w:pPr>
            <w:r w:rsidRPr="00F16F02">
              <w:rPr>
                <w:rFonts w:ascii="宋体" w:hAnsi="宋体" w:cs="宋体" w:hint="eastAsia"/>
                <w:color w:val="000000"/>
                <w:sz w:val="20"/>
                <w:szCs w:val="20"/>
              </w:rPr>
              <w:t>1,651.59</w:t>
            </w:r>
          </w:p>
        </w:tc>
        <w:tc>
          <w:tcPr>
            <w:tcW w:w="1910" w:type="dxa"/>
            <w:tcBorders>
              <w:top w:val="single" w:sz="4" w:space="0" w:color="000000"/>
              <w:left w:val="single" w:sz="4" w:space="0" w:color="000000"/>
              <w:bottom w:val="single" w:sz="4" w:space="0" w:color="000000"/>
              <w:right w:val="single" w:sz="4" w:space="0" w:color="000000"/>
            </w:tcBorders>
            <w:vAlign w:val="center"/>
          </w:tcPr>
          <w:p w:rsidR="00500093" w:rsidRPr="00F16F02" w:rsidRDefault="00500093" w:rsidP="00A97725">
            <w:pPr>
              <w:jc w:val="right"/>
              <w:rPr>
                <w:rFonts w:ascii="宋体" w:hAnsi="宋体" w:cs="宋体"/>
                <w:color w:val="000000"/>
                <w:sz w:val="20"/>
                <w:szCs w:val="20"/>
              </w:rPr>
            </w:pPr>
            <w:r w:rsidRPr="00F16F02">
              <w:rPr>
                <w:rFonts w:ascii="宋体" w:hAnsi="宋体" w:cs="宋体" w:hint="eastAsia"/>
                <w:color w:val="000000"/>
                <w:sz w:val="20"/>
                <w:szCs w:val="20"/>
              </w:rPr>
              <w:t>1,617.00</w:t>
            </w:r>
          </w:p>
        </w:tc>
      </w:tr>
      <w:tr w:rsidR="00500093" w:rsidRPr="00F16F02" w:rsidTr="00A97725">
        <w:trPr>
          <w:trHeight w:val="286"/>
          <w:jc w:val="center"/>
        </w:trPr>
        <w:tc>
          <w:tcPr>
            <w:tcW w:w="2214" w:type="dxa"/>
            <w:tcBorders>
              <w:top w:val="single" w:sz="4" w:space="0" w:color="000000"/>
              <w:left w:val="single" w:sz="4" w:space="0" w:color="000000"/>
              <w:bottom w:val="single" w:sz="4" w:space="0" w:color="000000"/>
              <w:right w:val="single" w:sz="4" w:space="0" w:color="000000"/>
            </w:tcBorders>
            <w:vAlign w:val="bottom"/>
          </w:tcPr>
          <w:p w:rsidR="00500093" w:rsidRPr="00480116" w:rsidRDefault="00500093" w:rsidP="00E51280">
            <w:pPr>
              <w:rPr>
                <w:rFonts w:ascii="宋体" w:hAnsi="宋体" w:cs="Calibri"/>
                <w:color w:val="000000"/>
                <w:sz w:val="20"/>
                <w:szCs w:val="20"/>
              </w:rPr>
            </w:pPr>
            <w:r w:rsidRPr="00480116">
              <w:rPr>
                <w:rFonts w:ascii="宋体" w:hAnsi="宋体" w:cs="Calibri" w:hint="eastAsia"/>
                <w:color w:val="000000"/>
                <w:sz w:val="20"/>
                <w:szCs w:val="20"/>
              </w:rPr>
              <w:t xml:space="preserve">   2050802</w:t>
            </w:r>
          </w:p>
        </w:tc>
        <w:tc>
          <w:tcPr>
            <w:tcW w:w="3065" w:type="dxa"/>
            <w:tcBorders>
              <w:top w:val="single" w:sz="4" w:space="0" w:color="000000"/>
              <w:left w:val="single" w:sz="4" w:space="0" w:color="000000"/>
              <w:bottom w:val="single" w:sz="4" w:space="0" w:color="000000"/>
              <w:right w:val="single" w:sz="4" w:space="0" w:color="000000"/>
            </w:tcBorders>
            <w:vAlign w:val="bottom"/>
          </w:tcPr>
          <w:p w:rsidR="00500093" w:rsidRPr="00480116" w:rsidRDefault="00500093" w:rsidP="00E51280">
            <w:pPr>
              <w:rPr>
                <w:rFonts w:ascii="宋体" w:hAnsi="宋体" w:cs="Calibri"/>
                <w:color w:val="000000"/>
                <w:sz w:val="20"/>
                <w:szCs w:val="20"/>
              </w:rPr>
            </w:pPr>
            <w:r w:rsidRPr="00480116">
              <w:rPr>
                <w:rFonts w:ascii="宋体" w:hAnsi="宋体" w:cs="Calibri" w:hint="eastAsia"/>
                <w:color w:val="000000"/>
                <w:sz w:val="20"/>
                <w:szCs w:val="20"/>
              </w:rPr>
              <w:t xml:space="preserve">    干部教育</w:t>
            </w:r>
          </w:p>
        </w:tc>
        <w:tc>
          <w:tcPr>
            <w:tcW w:w="1767" w:type="dxa"/>
            <w:tcBorders>
              <w:top w:val="single" w:sz="4" w:space="0" w:color="000000"/>
              <w:left w:val="single" w:sz="4" w:space="0" w:color="000000"/>
              <w:bottom w:val="single" w:sz="4" w:space="0" w:color="000000"/>
              <w:right w:val="single" w:sz="4" w:space="0" w:color="000000"/>
            </w:tcBorders>
            <w:vAlign w:val="center"/>
          </w:tcPr>
          <w:p w:rsidR="00500093" w:rsidRPr="00F16F02" w:rsidRDefault="00500093" w:rsidP="00A97725">
            <w:pPr>
              <w:widowControl/>
              <w:jc w:val="right"/>
              <w:textAlignment w:val="center"/>
              <w:rPr>
                <w:rFonts w:ascii="宋体" w:hAnsi="宋体" w:cs="宋体"/>
                <w:color w:val="000000"/>
                <w:sz w:val="20"/>
                <w:szCs w:val="20"/>
              </w:rPr>
            </w:pPr>
            <w:r w:rsidRPr="00F16F02">
              <w:rPr>
                <w:rFonts w:ascii="宋体" w:hAnsi="宋体" w:cs="宋体" w:hint="eastAsia"/>
                <w:color w:val="000000"/>
                <w:sz w:val="20"/>
                <w:szCs w:val="20"/>
              </w:rPr>
              <w:t>6,419.68</w:t>
            </w:r>
          </w:p>
        </w:tc>
        <w:tc>
          <w:tcPr>
            <w:tcW w:w="1607" w:type="dxa"/>
            <w:tcBorders>
              <w:top w:val="single" w:sz="4" w:space="0" w:color="000000"/>
              <w:left w:val="single" w:sz="4" w:space="0" w:color="000000"/>
              <w:bottom w:val="single" w:sz="4" w:space="0" w:color="000000"/>
              <w:right w:val="single" w:sz="4" w:space="0" w:color="000000"/>
            </w:tcBorders>
            <w:vAlign w:val="center"/>
          </w:tcPr>
          <w:p w:rsidR="00500093" w:rsidRPr="00F16F02" w:rsidRDefault="00500093" w:rsidP="00A97725">
            <w:pPr>
              <w:widowControl/>
              <w:jc w:val="right"/>
              <w:textAlignment w:val="center"/>
              <w:rPr>
                <w:rFonts w:ascii="宋体" w:hAnsi="宋体" w:cs="宋体"/>
                <w:color w:val="000000"/>
                <w:sz w:val="20"/>
                <w:szCs w:val="20"/>
              </w:rPr>
            </w:pPr>
            <w:r w:rsidRPr="00F16F02">
              <w:rPr>
                <w:rFonts w:ascii="宋体" w:hAnsi="宋体" w:cs="宋体" w:hint="eastAsia"/>
                <w:color w:val="000000"/>
                <w:sz w:val="20"/>
                <w:szCs w:val="20"/>
              </w:rPr>
              <w:t>3,151.09</w:t>
            </w:r>
          </w:p>
        </w:tc>
        <w:tc>
          <w:tcPr>
            <w:tcW w:w="1861" w:type="dxa"/>
            <w:tcBorders>
              <w:top w:val="single" w:sz="4" w:space="0" w:color="000000"/>
              <w:left w:val="single" w:sz="4" w:space="0" w:color="000000"/>
              <w:bottom w:val="single" w:sz="4" w:space="0" w:color="000000"/>
              <w:right w:val="single" w:sz="4" w:space="0" w:color="000000"/>
            </w:tcBorders>
            <w:vAlign w:val="center"/>
          </w:tcPr>
          <w:p w:rsidR="00500093" w:rsidRPr="00F16F02" w:rsidRDefault="00500093" w:rsidP="00A97725">
            <w:pPr>
              <w:jc w:val="right"/>
              <w:rPr>
                <w:rFonts w:ascii="宋体" w:hAnsi="宋体" w:cs="宋体"/>
                <w:color w:val="000000"/>
                <w:sz w:val="20"/>
                <w:szCs w:val="20"/>
              </w:rPr>
            </w:pPr>
            <w:r w:rsidRPr="00F16F02">
              <w:rPr>
                <w:rFonts w:ascii="宋体" w:hAnsi="宋体" w:cs="宋体" w:hint="eastAsia"/>
                <w:color w:val="000000"/>
                <w:sz w:val="20"/>
                <w:szCs w:val="20"/>
              </w:rPr>
              <w:t>1,651.59</w:t>
            </w:r>
          </w:p>
        </w:tc>
        <w:tc>
          <w:tcPr>
            <w:tcW w:w="1910" w:type="dxa"/>
            <w:tcBorders>
              <w:top w:val="single" w:sz="4" w:space="0" w:color="000000"/>
              <w:left w:val="single" w:sz="4" w:space="0" w:color="000000"/>
              <w:bottom w:val="single" w:sz="4" w:space="0" w:color="000000"/>
              <w:right w:val="single" w:sz="4" w:space="0" w:color="000000"/>
            </w:tcBorders>
            <w:vAlign w:val="center"/>
          </w:tcPr>
          <w:p w:rsidR="00500093" w:rsidRPr="00F16F02" w:rsidRDefault="00500093" w:rsidP="00A97725">
            <w:pPr>
              <w:jc w:val="right"/>
              <w:rPr>
                <w:rFonts w:ascii="宋体" w:hAnsi="宋体" w:cs="宋体"/>
                <w:color w:val="000000"/>
                <w:sz w:val="20"/>
                <w:szCs w:val="20"/>
              </w:rPr>
            </w:pPr>
            <w:r w:rsidRPr="00F16F02">
              <w:rPr>
                <w:rFonts w:ascii="宋体" w:hAnsi="宋体" w:cs="宋体" w:hint="eastAsia"/>
                <w:color w:val="000000"/>
                <w:sz w:val="20"/>
                <w:szCs w:val="20"/>
              </w:rPr>
              <w:t>1,617.00</w:t>
            </w:r>
          </w:p>
        </w:tc>
      </w:tr>
      <w:tr w:rsidR="00500093" w:rsidRPr="00F16F02" w:rsidTr="00A97725">
        <w:trPr>
          <w:trHeight w:val="286"/>
          <w:jc w:val="center"/>
        </w:trPr>
        <w:tc>
          <w:tcPr>
            <w:tcW w:w="2214" w:type="dxa"/>
            <w:tcBorders>
              <w:top w:val="single" w:sz="4" w:space="0" w:color="000000"/>
              <w:left w:val="single" w:sz="4" w:space="0" w:color="000000"/>
              <w:bottom w:val="single" w:sz="4" w:space="0" w:color="000000"/>
              <w:right w:val="single" w:sz="4" w:space="0" w:color="000000"/>
            </w:tcBorders>
            <w:vAlign w:val="bottom"/>
          </w:tcPr>
          <w:p w:rsidR="00500093" w:rsidRPr="00480116" w:rsidRDefault="00500093" w:rsidP="00E51280">
            <w:pPr>
              <w:rPr>
                <w:rFonts w:ascii="宋体" w:hAnsi="宋体" w:cs="Calibri"/>
                <w:color w:val="000000"/>
                <w:sz w:val="20"/>
                <w:szCs w:val="20"/>
              </w:rPr>
            </w:pPr>
            <w:r w:rsidRPr="00480116">
              <w:rPr>
                <w:rFonts w:ascii="宋体" w:hAnsi="宋体" w:cs="Calibri" w:hint="eastAsia"/>
                <w:color w:val="000000"/>
                <w:sz w:val="20"/>
                <w:szCs w:val="20"/>
              </w:rPr>
              <w:t>208</w:t>
            </w:r>
          </w:p>
        </w:tc>
        <w:tc>
          <w:tcPr>
            <w:tcW w:w="3065" w:type="dxa"/>
            <w:tcBorders>
              <w:top w:val="single" w:sz="4" w:space="0" w:color="000000"/>
              <w:left w:val="single" w:sz="4" w:space="0" w:color="000000"/>
              <w:bottom w:val="single" w:sz="4" w:space="0" w:color="000000"/>
              <w:right w:val="single" w:sz="4" w:space="0" w:color="000000"/>
            </w:tcBorders>
            <w:vAlign w:val="bottom"/>
          </w:tcPr>
          <w:p w:rsidR="00500093" w:rsidRPr="00480116" w:rsidRDefault="00500093" w:rsidP="00E51280">
            <w:pPr>
              <w:rPr>
                <w:rFonts w:ascii="宋体" w:hAnsi="宋体" w:cs="Calibri"/>
                <w:color w:val="000000"/>
                <w:sz w:val="20"/>
                <w:szCs w:val="20"/>
              </w:rPr>
            </w:pPr>
            <w:r w:rsidRPr="00480116">
              <w:rPr>
                <w:rFonts w:ascii="宋体" w:hAnsi="宋体" w:cs="Calibri" w:hint="eastAsia"/>
                <w:color w:val="000000"/>
                <w:sz w:val="20"/>
                <w:szCs w:val="20"/>
              </w:rPr>
              <w:t>社会保障和就业支出</w:t>
            </w:r>
          </w:p>
        </w:tc>
        <w:tc>
          <w:tcPr>
            <w:tcW w:w="1767" w:type="dxa"/>
            <w:tcBorders>
              <w:top w:val="single" w:sz="4" w:space="0" w:color="000000"/>
              <w:left w:val="single" w:sz="4" w:space="0" w:color="000000"/>
              <w:bottom w:val="single" w:sz="4" w:space="0" w:color="000000"/>
              <w:right w:val="single" w:sz="4" w:space="0" w:color="000000"/>
            </w:tcBorders>
            <w:vAlign w:val="center"/>
          </w:tcPr>
          <w:p w:rsidR="00500093" w:rsidRPr="00F16F02" w:rsidRDefault="00500093" w:rsidP="00A97725">
            <w:pPr>
              <w:widowControl/>
              <w:jc w:val="right"/>
              <w:textAlignment w:val="center"/>
              <w:rPr>
                <w:rFonts w:ascii="宋体" w:hAnsi="宋体" w:cs="宋体"/>
                <w:color w:val="000000"/>
                <w:sz w:val="20"/>
                <w:szCs w:val="20"/>
              </w:rPr>
            </w:pPr>
            <w:r w:rsidRPr="00F16F02">
              <w:rPr>
                <w:rFonts w:ascii="宋体" w:hAnsi="宋体" w:cs="宋体" w:hint="eastAsia"/>
                <w:color w:val="000000"/>
                <w:sz w:val="20"/>
                <w:szCs w:val="20"/>
              </w:rPr>
              <w:t>449.04</w:t>
            </w:r>
          </w:p>
        </w:tc>
        <w:tc>
          <w:tcPr>
            <w:tcW w:w="1607" w:type="dxa"/>
            <w:tcBorders>
              <w:top w:val="single" w:sz="4" w:space="0" w:color="000000"/>
              <w:left w:val="single" w:sz="4" w:space="0" w:color="000000"/>
              <w:bottom w:val="single" w:sz="4" w:space="0" w:color="000000"/>
              <w:right w:val="single" w:sz="4" w:space="0" w:color="000000"/>
            </w:tcBorders>
            <w:vAlign w:val="center"/>
          </w:tcPr>
          <w:p w:rsidR="00500093" w:rsidRPr="00F16F02" w:rsidRDefault="00500093" w:rsidP="00A97725">
            <w:pPr>
              <w:widowControl/>
              <w:jc w:val="right"/>
              <w:textAlignment w:val="center"/>
              <w:rPr>
                <w:rFonts w:ascii="宋体" w:hAnsi="宋体" w:cs="宋体"/>
                <w:color w:val="000000"/>
                <w:sz w:val="20"/>
                <w:szCs w:val="20"/>
              </w:rPr>
            </w:pPr>
            <w:r w:rsidRPr="00F16F02">
              <w:rPr>
                <w:rFonts w:ascii="宋体" w:hAnsi="宋体" w:cs="宋体" w:hint="eastAsia"/>
                <w:color w:val="000000"/>
                <w:sz w:val="20"/>
                <w:szCs w:val="20"/>
              </w:rPr>
              <w:t>449.04</w:t>
            </w:r>
          </w:p>
        </w:tc>
        <w:tc>
          <w:tcPr>
            <w:tcW w:w="1861" w:type="dxa"/>
            <w:tcBorders>
              <w:top w:val="single" w:sz="4" w:space="0" w:color="000000"/>
              <w:left w:val="single" w:sz="4" w:space="0" w:color="000000"/>
              <w:bottom w:val="single" w:sz="4" w:space="0" w:color="000000"/>
              <w:right w:val="single" w:sz="4" w:space="0" w:color="000000"/>
            </w:tcBorders>
            <w:vAlign w:val="center"/>
          </w:tcPr>
          <w:p w:rsidR="00500093" w:rsidRPr="00F16F02" w:rsidRDefault="00500093" w:rsidP="00A97725">
            <w:pPr>
              <w:widowControl/>
              <w:jc w:val="right"/>
              <w:textAlignment w:val="center"/>
              <w:rPr>
                <w:rFonts w:ascii="宋体" w:hAnsi="宋体" w:cs="宋体"/>
                <w:color w:val="000000"/>
                <w:sz w:val="20"/>
                <w:szCs w:val="20"/>
              </w:rPr>
            </w:pPr>
          </w:p>
        </w:tc>
        <w:tc>
          <w:tcPr>
            <w:tcW w:w="1910" w:type="dxa"/>
            <w:tcBorders>
              <w:top w:val="single" w:sz="4" w:space="0" w:color="000000"/>
              <w:left w:val="single" w:sz="4" w:space="0" w:color="000000"/>
              <w:bottom w:val="single" w:sz="4" w:space="0" w:color="000000"/>
              <w:right w:val="single" w:sz="4" w:space="0" w:color="000000"/>
            </w:tcBorders>
            <w:vAlign w:val="center"/>
          </w:tcPr>
          <w:p w:rsidR="00500093" w:rsidRPr="00F16F02" w:rsidRDefault="00500093" w:rsidP="00A97725">
            <w:pPr>
              <w:widowControl/>
              <w:jc w:val="right"/>
              <w:textAlignment w:val="center"/>
              <w:rPr>
                <w:rFonts w:ascii="宋体" w:hAnsi="宋体" w:cs="宋体"/>
                <w:color w:val="000000"/>
                <w:sz w:val="20"/>
                <w:szCs w:val="20"/>
              </w:rPr>
            </w:pPr>
          </w:p>
        </w:tc>
      </w:tr>
      <w:tr w:rsidR="00500093" w:rsidRPr="00F16F02" w:rsidTr="00A97725">
        <w:trPr>
          <w:trHeight w:val="286"/>
          <w:jc w:val="center"/>
        </w:trPr>
        <w:tc>
          <w:tcPr>
            <w:tcW w:w="2214" w:type="dxa"/>
            <w:tcBorders>
              <w:top w:val="single" w:sz="4" w:space="0" w:color="000000"/>
              <w:left w:val="single" w:sz="4" w:space="0" w:color="000000"/>
              <w:bottom w:val="single" w:sz="4" w:space="0" w:color="000000"/>
              <w:right w:val="single" w:sz="4" w:space="0" w:color="000000"/>
            </w:tcBorders>
            <w:vAlign w:val="bottom"/>
          </w:tcPr>
          <w:p w:rsidR="00500093" w:rsidRPr="00480116" w:rsidRDefault="00500093" w:rsidP="00E51280">
            <w:pPr>
              <w:rPr>
                <w:rFonts w:ascii="宋体" w:hAnsi="宋体" w:cs="Calibri"/>
                <w:color w:val="000000"/>
                <w:sz w:val="20"/>
                <w:szCs w:val="20"/>
              </w:rPr>
            </w:pPr>
            <w:r w:rsidRPr="00480116">
              <w:rPr>
                <w:rFonts w:ascii="宋体" w:hAnsi="宋体" w:cs="Calibri" w:hint="eastAsia"/>
                <w:color w:val="000000"/>
                <w:sz w:val="20"/>
                <w:szCs w:val="20"/>
              </w:rPr>
              <w:t xml:space="preserve"> 20805</w:t>
            </w:r>
          </w:p>
        </w:tc>
        <w:tc>
          <w:tcPr>
            <w:tcW w:w="3065" w:type="dxa"/>
            <w:tcBorders>
              <w:top w:val="single" w:sz="4" w:space="0" w:color="000000"/>
              <w:left w:val="single" w:sz="4" w:space="0" w:color="000000"/>
              <w:bottom w:val="single" w:sz="4" w:space="0" w:color="000000"/>
              <w:right w:val="single" w:sz="4" w:space="0" w:color="000000"/>
            </w:tcBorders>
            <w:vAlign w:val="bottom"/>
          </w:tcPr>
          <w:p w:rsidR="00500093" w:rsidRPr="00480116" w:rsidRDefault="00500093" w:rsidP="00E51280">
            <w:pPr>
              <w:rPr>
                <w:rFonts w:ascii="宋体" w:hAnsi="宋体" w:cs="Calibri"/>
                <w:color w:val="000000"/>
                <w:sz w:val="20"/>
                <w:szCs w:val="20"/>
              </w:rPr>
            </w:pPr>
            <w:r w:rsidRPr="00480116">
              <w:rPr>
                <w:rFonts w:ascii="宋体" w:hAnsi="宋体" w:cs="Calibri" w:hint="eastAsia"/>
                <w:color w:val="000000"/>
                <w:sz w:val="20"/>
                <w:szCs w:val="20"/>
              </w:rPr>
              <w:t xml:space="preserve">  行政事业单位养老支出</w:t>
            </w:r>
          </w:p>
        </w:tc>
        <w:tc>
          <w:tcPr>
            <w:tcW w:w="1767" w:type="dxa"/>
            <w:tcBorders>
              <w:top w:val="single" w:sz="4" w:space="0" w:color="000000"/>
              <w:left w:val="single" w:sz="4" w:space="0" w:color="000000"/>
              <w:bottom w:val="single" w:sz="4" w:space="0" w:color="000000"/>
              <w:right w:val="single" w:sz="4" w:space="0" w:color="000000"/>
            </w:tcBorders>
            <w:vAlign w:val="center"/>
          </w:tcPr>
          <w:p w:rsidR="00500093" w:rsidRPr="00F16F02" w:rsidRDefault="00500093" w:rsidP="00A97725">
            <w:pPr>
              <w:widowControl/>
              <w:jc w:val="right"/>
              <w:textAlignment w:val="center"/>
              <w:rPr>
                <w:rFonts w:ascii="宋体" w:hAnsi="宋体" w:cs="宋体"/>
                <w:color w:val="000000"/>
                <w:sz w:val="20"/>
                <w:szCs w:val="20"/>
              </w:rPr>
            </w:pPr>
            <w:r w:rsidRPr="00F16F02">
              <w:rPr>
                <w:rFonts w:ascii="宋体" w:hAnsi="宋体" w:cs="宋体" w:hint="eastAsia"/>
                <w:color w:val="000000"/>
                <w:sz w:val="20"/>
                <w:szCs w:val="20"/>
              </w:rPr>
              <w:t>449.04</w:t>
            </w:r>
          </w:p>
        </w:tc>
        <w:tc>
          <w:tcPr>
            <w:tcW w:w="1607" w:type="dxa"/>
            <w:tcBorders>
              <w:top w:val="single" w:sz="4" w:space="0" w:color="000000"/>
              <w:left w:val="single" w:sz="4" w:space="0" w:color="000000"/>
              <w:bottom w:val="single" w:sz="4" w:space="0" w:color="000000"/>
              <w:right w:val="single" w:sz="4" w:space="0" w:color="000000"/>
            </w:tcBorders>
            <w:vAlign w:val="center"/>
          </w:tcPr>
          <w:p w:rsidR="00500093" w:rsidRPr="00F16F02" w:rsidRDefault="00500093" w:rsidP="00A97725">
            <w:pPr>
              <w:widowControl/>
              <w:jc w:val="right"/>
              <w:textAlignment w:val="center"/>
              <w:rPr>
                <w:rFonts w:ascii="宋体" w:hAnsi="宋体" w:cs="宋体"/>
                <w:color w:val="000000"/>
                <w:sz w:val="20"/>
                <w:szCs w:val="20"/>
              </w:rPr>
            </w:pPr>
            <w:r w:rsidRPr="00F16F02">
              <w:rPr>
                <w:rFonts w:ascii="宋体" w:hAnsi="宋体" w:cs="宋体" w:hint="eastAsia"/>
                <w:color w:val="000000"/>
                <w:sz w:val="20"/>
                <w:szCs w:val="20"/>
              </w:rPr>
              <w:t>449.04</w:t>
            </w:r>
          </w:p>
        </w:tc>
        <w:tc>
          <w:tcPr>
            <w:tcW w:w="1861" w:type="dxa"/>
            <w:tcBorders>
              <w:top w:val="single" w:sz="4" w:space="0" w:color="000000"/>
              <w:left w:val="single" w:sz="4" w:space="0" w:color="000000"/>
              <w:bottom w:val="single" w:sz="4" w:space="0" w:color="000000"/>
              <w:right w:val="single" w:sz="4" w:space="0" w:color="000000"/>
            </w:tcBorders>
            <w:vAlign w:val="center"/>
          </w:tcPr>
          <w:p w:rsidR="00500093" w:rsidRPr="00F16F02" w:rsidRDefault="00500093" w:rsidP="00A97725">
            <w:pPr>
              <w:widowControl/>
              <w:jc w:val="right"/>
              <w:textAlignment w:val="center"/>
              <w:rPr>
                <w:rFonts w:ascii="宋体" w:hAnsi="宋体" w:cs="宋体"/>
                <w:color w:val="000000"/>
                <w:sz w:val="20"/>
                <w:szCs w:val="20"/>
              </w:rPr>
            </w:pPr>
          </w:p>
        </w:tc>
        <w:tc>
          <w:tcPr>
            <w:tcW w:w="1910" w:type="dxa"/>
            <w:tcBorders>
              <w:top w:val="single" w:sz="4" w:space="0" w:color="000000"/>
              <w:left w:val="single" w:sz="4" w:space="0" w:color="000000"/>
              <w:bottom w:val="single" w:sz="4" w:space="0" w:color="000000"/>
              <w:right w:val="single" w:sz="4" w:space="0" w:color="000000"/>
            </w:tcBorders>
            <w:vAlign w:val="center"/>
          </w:tcPr>
          <w:p w:rsidR="00500093" w:rsidRPr="00F16F02" w:rsidRDefault="00500093" w:rsidP="00A97725">
            <w:pPr>
              <w:widowControl/>
              <w:jc w:val="right"/>
              <w:textAlignment w:val="center"/>
              <w:rPr>
                <w:rFonts w:ascii="宋体" w:hAnsi="宋体" w:cs="宋体"/>
                <w:color w:val="000000"/>
                <w:sz w:val="20"/>
                <w:szCs w:val="20"/>
              </w:rPr>
            </w:pPr>
          </w:p>
        </w:tc>
      </w:tr>
      <w:tr w:rsidR="00500093" w:rsidRPr="00F16F02" w:rsidTr="00A97725">
        <w:trPr>
          <w:trHeight w:val="286"/>
          <w:jc w:val="center"/>
        </w:trPr>
        <w:tc>
          <w:tcPr>
            <w:tcW w:w="2214" w:type="dxa"/>
            <w:tcBorders>
              <w:top w:val="single" w:sz="4" w:space="0" w:color="000000"/>
              <w:left w:val="single" w:sz="4" w:space="0" w:color="000000"/>
              <w:bottom w:val="single" w:sz="4" w:space="0" w:color="000000"/>
              <w:right w:val="single" w:sz="4" w:space="0" w:color="000000"/>
            </w:tcBorders>
            <w:vAlign w:val="bottom"/>
          </w:tcPr>
          <w:p w:rsidR="00500093" w:rsidRPr="00480116" w:rsidRDefault="00500093" w:rsidP="00E51280">
            <w:pPr>
              <w:rPr>
                <w:rFonts w:ascii="宋体" w:hAnsi="宋体" w:cs="Calibri"/>
                <w:color w:val="000000"/>
                <w:sz w:val="20"/>
                <w:szCs w:val="20"/>
              </w:rPr>
            </w:pPr>
            <w:r w:rsidRPr="00480116">
              <w:rPr>
                <w:rFonts w:ascii="宋体" w:hAnsi="宋体" w:cs="Calibri" w:hint="eastAsia"/>
                <w:color w:val="000000"/>
                <w:sz w:val="20"/>
                <w:szCs w:val="20"/>
              </w:rPr>
              <w:t xml:space="preserve">   2080506</w:t>
            </w:r>
          </w:p>
        </w:tc>
        <w:tc>
          <w:tcPr>
            <w:tcW w:w="3065" w:type="dxa"/>
            <w:tcBorders>
              <w:top w:val="single" w:sz="4" w:space="0" w:color="000000"/>
              <w:left w:val="single" w:sz="4" w:space="0" w:color="000000"/>
              <w:bottom w:val="single" w:sz="4" w:space="0" w:color="000000"/>
              <w:right w:val="single" w:sz="4" w:space="0" w:color="000000"/>
            </w:tcBorders>
            <w:vAlign w:val="bottom"/>
          </w:tcPr>
          <w:p w:rsidR="00500093" w:rsidRPr="00480116" w:rsidRDefault="00500093" w:rsidP="00E51280">
            <w:pPr>
              <w:rPr>
                <w:rFonts w:ascii="宋体" w:hAnsi="宋体" w:cs="Calibri"/>
                <w:color w:val="000000"/>
                <w:sz w:val="20"/>
                <w:szCs w:val="20"/>
              </w:rPr>
            </w:pPr>
            <w:r w:rsidRPr="00480116">
              <w:rPr>
                <w:rFonts w:ascii="宋体" w:hAnsi="宋体" w:cs="Calibri" w:hint="eastAsia"/>
                <w:color w:val="000000"/>
                <w:sz w:val="20"/>
                <w:szCs w:val="20"/>
              </w:rPr>
              <w:t xml:space="preserve">    机关事业单位职业年金缴费支出</w:t>
            </w:r>
          </w:p>
        </w:tc>
        <w:tc>
          <w:tcPr>
            <w:tcW w:w="1767" w:type="dxa"/>
            <w:tcBorders>
              <w:top w:val="single" w:sz="4" w:space="0" w:color="000000"/>
              <w:left w:val="single" w:sz="4" w:space="0" w:color="000000"/>
              <w:bottom w:val="single" w:sz="4" w:space="0" w:color="000000"/>
              <w:right w:val="single" w:sz="4" w:space="0" w:color="000000"/>
            </w:tcBorders>
            <w:vAlign w:val="center"/>
          </w:tcPr>
          <w:p w:rsidR="00500093" w:rsidRPr="00F16F02" w:rsidRDefault="00500093" w:rsidP="00A97725">
            <w:pPr>
              <w:widowControl/>
              <w:jc w:val="right"/>
              <w:textAlignment w:val="center"/>
              <w:rPr>
                <w:rFonts w:ascii="宋体" w:hAnsi="宋体" w:cs="宋体"/>
                <w:color w:val="000000"/>
                <w:sz w:val="20"/>
                <w:szCs w:val="20"/>
              </w:rPr>
            </w:pPr>
            <w:r w:rsidRPr="00F16F02">
              <w:rPr>
                <w:rFonts w:ascii="宋体" w:hAnsi="宋体" w:cs="宋体" w:hint="eastAsia"/>
                <w:color w:val="000000"/>
                <w:sz w:val="20"/>
                <w:szCs w:val="20"/>
              </w:rPr>
              <w:t>149.68</w:t>
            </w:r>
          </w:p>
        </w:tc>
        <w:tc>
          <w:tcPr>
            <w:tcW w:w="1607" w:type="dxa"/>
            <w:tcBorders>
              <w:top w:val="single" w:sz="4" w:space="0" w:color="000000"/>
              <w:left w:val="single" w:sz="4" w:space="0" w:color="000000"/>
              <w:bottom w:val="single" w:sz="4" w:space="0" w:color="000000"/>
              <w:right w:val="single" w:sz="4" w:space="0" w:color="000000"/>
            </w:tcBorders>
            <w:vAlign w:val="center"/>
          </w:tcPr>
          <w:p w:rsidR="00500093" w:rsidRPr="00F16F02" w:rsidRDefault="00500093" w:rsidP="00A97725">
            <w:pPr>
              <w:widowControl/>
              <w:jc w:val="right"/>
              <w:textAlignment w:val="center"/>
              <w:rPr>
                <w:rFonts w:ascii="宋体" w:hAnsi="宋体" w:cs="宋体"/>
                <w:color w:val="000000"/>
                <w:sz w:val="20"/>
                <w:szCs w:val="20"/>
              </w:rPr>
            </w:pPr>
            <w:r w:rsidRPr="00F16F02">
              <w:rPr>
                <w:rFonts w:ascii="宋体" w:hAnsi="宋体" w:cs="宋体" w:hint="eastAsia"/>
                <w:color w:val="000000"/>
                <w:sz w:val="20"/>
                <w:szCs w:val="20"/>
              </w:rPr>
              <w:t>149.68</w:t>
            </w:r>
          </w:p>
        </w:tc>
        <w:tc>
          <w:tcPr>
            <w:tcW w:w="1861" w:type="dxa"/>
            <w:tcBorders>
              <w:top w:val="single" w:sz="4" w:space="0" w:color="000000"/>
              <w:left w:val="single" w:sz="4" w:space="0" w:color="000000"/>
              <w:bottom w:val="single" w:sz="4" w:space="0" w:color="000000"/>
              <w:right w:val="single" w:sz="4" w:space="0" w:color="000000"/>
            </w:tcBorders>
            <w:vAlign w:val="center"/>
          </w:tcPr>
          <w:p w:rsidR="00500093" w:rsidRPr="00F16F02" w:rsidRDefault="00500093" w:rsidP="00A97725">
            <w:pPr>
              <w:widowControl/>
              <w:jc w:val="right"/>
              <w:textAlignment w:val="center"/>
              <w:rPr>
                <w:rFonts w:ascii="宋体" w:hAnsi="宋体" w:cs="宋体"/>
                <w:color w:val="000000"/>
                <w:sz w:val="20"/>
                <w:szCs w:val="20"/>
              </w:rPr>
            </w:pPr>
          </w:p>
        </w:tc>
        <w:tc>
          <w:tcPr>
            <w:tcW w:w="1910" w:type="dxa"/>
            <w:tcBorders>
              <w:top w:val="single" w:sz="4" w:space="0" w:color="000000"/>
              <w:left w:val="single" w:sz="4" w:space="0" w:color="000000"/>
              <w:bottom w:val="single" w:sz="4" w:space="0" w:color="000000"/>
              <w:right w:val="single" w:sz="4" w:space="0" w:color="000000"/>
            </w:tcBorders>
            <w:vAlign w:val="center"/>
          </w:tcPr>
          <w:p w:rsidR="00500093" w:rsidRPr="00F16F02" w:rsidRDefault="00500093" w:rsidP="00A97725">
            <w:pPr>
              <w:widowControl/>
              <w:jc w:val="right"/>
              <w:textAlignment w:val="center"/>
              <w:rPr>
                <w:rFonts w:ascii="宋体" w:hAnsi="宋体" w:cs="宋体"/>
                <w:color w:val="000000"/>
                <w:sz w:val="20"/>
                <w:szCs w:val="20"/>
              </w:rPr>
            </w:pPr>
          </w:p>
        </w:tc>
      </w:tr>
      <w:tr w:rsidR="00500093" w:rsidRPr="00F16F02" w:rsidTr="00A97725">
        <w:trPr>
          <w:trHeight w:val="286"/>
          <w:jc w:val="center"/>
        </w:trPr>
        <w:tc>
          <w:tcPr>
            <w:tcW w:w="2214" w:type="dxa"/>
            <w:tcBorders>
              <w:top w:val="single" w:sz="4" w:space="0" w:color="000000"/>
              <w:left w:val="single" w:sz="4" w:space="0" w:color="000000"/>
              <w:bottom w:val="single" w:sz="4" w:space="0" w:color="000000"/>
              <w:right w:val="single" w:sz="4" w:space="0" w:color="000000"/>
            </w:tcBorders>
            <w:vAlign w:val="bottom"/>
          </w:tcPr>
          <w:p w:rsidR="00500093" w:rsidRPr="00480116" w:rsidRDefault="00500093" w:rsidP="00E51280">
            <w:pPr>
              <w:rPr>
                <w:rFonts w:ascii="宋体" w:hAnsi="宋体" w:cs="Calibri"/>
                <w:color w:val="000000"/>
                <w:sz w:val="20"/>
                <w:szCs w:val="20"/>
              </w:rPr>
            </w:pPr>
            <w:r w:rsidRPr="00480116">
              <w:rPr>
                <w:rFonts w:ascii="宋体" w:hAnsi="宋体" w:cs="Calibri" w:hint="eastAsia"/>
                <w:color w:val="000000"/>
                <w:sz w:val="20"/>
                <w:szCs w:val="20"/>
              </w:rPr>
              <w:t xml:space="preserve">   2080505</w:t>
            </w:r>
          </w:p>
        </w:tc>
        <w:tc>
          <w:tcPr>
            <w:tcW w:w="3065" w:type="dxa"/>
            <w:tcBorders>
              <w:top w:val="single" w:sz="4" w:space="0" w:color="000000"/>
              <w:left w:val="single" w:sz="4" w:space="0" w:color="000000"/>
              <w:bottom w:val="single" w:sz="4" w:space="0" w:color="000000"/>
              <w:right w:val="single" w:sz="4" w:space="0" w:color="000000"/>
            </w:tcBorders>
            <w:vAlign w:val="bottom"/>
          </w:tcPr>
          <w:p w:rsidR="00500093" w:rsidRPr="00480116" w:rsidRDefault="00500093" w:rsidP="00E51280">
            <w:pPr>
              <w:rPr>
                <w:rFonts w:ascii="宋体" w:hAnsi="宋体" w:cs="Calibri"/>
                <w:color w:val="000000"/>
                <w:sz w:val="20"/>
                <w:szCs w:val="20"/>
              </w:rPr>
            </w:pPr>
            <w:r w:rsidRPr="00480116">
              <w:rPr>
                <w:rFonts w:ascii="宋体" w:hAnsi="宋体" w:cs="Calibri" w:hint="eastAsia"/>
                <w:color w:val="000000"/>
                <w:sz w:val="20"/>
                <w:szCs w:val="20"/>
              </w:rPr>
              <w:t xml:space="preserve">   机关事业单位基本养老保险缴费支出</w:t>
            </w:r>
          </w:p>
        </w:tc>
        <w:tc>
          <w:tcPr>
            <w:tcW w:w="1767" w:type="dxa"/>
            <w:tcBorders>
              <w:top w:val="single" w:sz="4" w:space="0" w:color="000000"/>
              <w:left w:val="single" w:sz="4" w:space="0" w:color="000000"/>
              <w:bottom w:val="single" w:sz="4" w:space="0" w:color="000000"/>
              <w:right w:val="single" w:sz="4" w:space="0" w:color="000000"/>
            </w:tcBorders>
            <w:vAlign w:val="center"/>
          </w:tcPr>
          <w:p w:rsidR="00500093" w:rsidRPr="00F16F02" w:rsidRDefault="00500093" w:rsidP="00A97725">
            <w:pPr>
              <w:widowControl/>
              <w:jc w:val="right"/>
              <w:textAlignment w:val="center"/>
              <w:rPr>
                <w:rFonts w:ascii="宋体" w:hAnsi="宋体" w:cs="宋体"/>
                <w:color w:val="000000"/>
                <w:sz w:val="20"/>
                <w:szCs w:val="20"/>
              </w:rPr>
            </w:pPr>
            <w:r w:rsidRPr="00F16F02">
              <w:rPr>
                <w:rFonts w:ascii="宋体" w:hAnsi="宋体" w:cs="宋体" w:hint="eastAsia"/>
                <w:color w:val="000000"/>
                <w:sz w:val="20"/>
                <w:szCs w:val="20"/>
              </w:rPr>
              <w:t>299.36</w:t>
            </w:r>
          </w:p>
        </w:tc>
        <w:tc>
          <w:tcPr>
            <w:tcW w:w="1607" w:type="dxa"/>
            <w:tcBorders>
              <w:top w:val="single" w:sz="4" w:space="0" w:color="000000"/>
              <w:left w:val="single" w:sz="4" w:space="0" w:color="000000"/>
              <w:bottom w:val="single" w:sz="4" w:space="0" w:color="000000"/>
              <w:right w:val="single" w:sz="4" w:space="0" w:color="000000"/>
            </w:tcBorders>
            <w:vAlign w:val="center"/>
          </w:tcPr>
          <w:p w:rsidR="00500093" w:rsidRPr="00F16F02" w:rsidRDefault="00500093" w:rsidP="00A97725">
            <w:pPr>
              <w:widowControl/>
              <w:jc w:val="right"/>
              <w:textAlignment w:val="center"/>
              <w:rPr>
                <w:rFonts w:ascii="宋体" w:hAnsi="宋体" w:cs="宋体"/>
                <w:color w:val="000000"/>
                <w:sz w:val="20"/>
                <w:szCs w:val="20"/>
              </w:rPr>
            </w:pPr>
            <w:r w:rsidRPr="00F16F02">
              <w:rPr>
                <w:rFonts w:ascii="宋体" w:hAnsi="宋体" w:cs="宋体" w:hint="eastAsia"/>
                <w:color w:val="000000"/>
                <w:sz w:val="20"/>
                <w:szCs w:val="20"/>
              </w:rPr>
              <w:t>299.36</w:t>
            </w:r>
          </w:p>
        </w:tc>
        <w:tc>
          <w:tcPr>
            <w:tcW w:w="1861" w:type="dxa"/>
            <w:tcBorders>
              <w:top w:val="single" w:sz="4" w:space="0" w:color="000000"/>
              <w:left w:val="single" w:sz="4" w:space="0" w:color="000000"/>
              <w:bottom w:val="single" w:sz="4" w:space="0" w:color="000000"/>
              <w:right w:val="single" w:sz="4" w:space="0" w:color="000000"/>
            </w:tcBorders>
            <w:vAlign w:val="center"/>
          </w:tcPr>
          <w:p w:rsidR="00500093" w:rsidRPr="00F16F02" w:rsidRDefault="00500093" w:rsidP="00A97725">
            <w:pPr>
              <w:widowControl/>
              <w:jc w:val="right"/>
              <w:textAlignment w:val="center"/>
              <w:rPr>
                <w:rFonts w:ascii="宋体" w:hAnsi="宋体" w:cs="宋体"/>
                <w:color w:val="000000"/>
                <w:sz w:val="20"/>
                <w:szCs w:val="20"/>
              </w:rPr>
            </w:pPr>
          </w:p>
        </w:tc>
        <w:tc>
          <w:tcPr>
            <w:tcW w:w="1910" w:type="dxa"/>
            <w:tcBorders>
              <w:top w:val="single" w:sz="4" w:space="0" w:color="000000"/>
              <w:left w:val="single" w:sz="4" w:space="0" w:color="000000"/>
              <w:bottom w:val="single" w:sz="4" w:space="0" w:color="000000"/>
              <w:right w:val="single" w:sz="4" w:space="0" w:color="000000"/>
            </w:tcBorders>
            <w:vAlign w:val="center"/>
          </w:tcPr>
          <w:p w:rsidR="00500093" w:rsidRPr="00F16F02" w:rsidRDefault="00500093" w:rsidP="00A97725">
            <w:pPr>
              <w:widowControl/>
              <w:jc w:val="right"/>
              <w:textAlignment w:val="center"/>
              <w:rPr>
                <w:rFonts w:ascii="宋体" w:hAnsi="宋体" w:cs="宋体"/>
                <w:color w:val="000000"/>
                <w:sz w:val="20"/>
                <w:szCs w:val="20"/>
              </w:rPr>
            </w:pPr>
          </w:p>
        </w:tc>
      </w:tr>
      <w:tr w:rsidR="00500093" w:rsidRPr="00F16F02" w:rsidTr="00A97725">
        <w:trPr>
          <w:trHeight w:val="286"/>
          <w:jc w:val="center"/>
        </w:trPr>
        <w:tc>
          <w:tcPr>
            <w:tcW w:w="2214" w:type="dxa"/>
            <w:tcBorders>
              <w:top w:val="single" w:sz="4" w:space="0" w:color="000000"/>
              <w:left w:val="single" w:sz="4" w:space="0" w:color="000000"/>
              <w:bottom w:val="single" w:sz="4" w:space="0" w:color="000000"/>
              <w:right w:val="single" w:sz="4" w:space="0" w:color="000000"/>
            </w:tcBorders>
            <w:vAlign w:val="bottom"/>
          </w:tcPr>
          <w:p w:rsidR="00500093" w:rsidRPr="00480116" w:rsidRDefault="00500093" w:rsidP="00E51280">
            <w:pPr>
              <w:rPr>
                <w:rFonts w:ascii="宋体" w:hAnsi="宋体" w:cs="Calibri"/>
                <w:color w:val="000000"/>
                <w:sz w:val="20"/>
                <w:szCs w:val="20"/>
              </w:rPr>
            </w:pPr>
            <w:r w:rsidRPr="00480116">
              <w:rPr>
                <w:rFonts w:ascii="宋体" w:hAnsi="宋体" w:cs="Calibri" w:hint="eastAsia"/>
                <w:color w:val="000000"/>
                <w:sz w:val="20"/>
                <w:szCs w:val="20"/>
              </w:rPr>
              <w:t>221</w:t>
            </w:r>
          </w:p>
        </w:tc>
        <w:tc>
          <w:tcPr>
            <w:tcW w:w="3065" w:type="dxa"/>
            <w:tcBorders>
              <w:top w:val="single" w:sz="4" w:space="0" w:color="000000"/>
              <w:left w:val="single" w:sz="4" w:space="0" w:color="000000"/>
              <w:bottom w:val="single" w:sz="4" w:space="0" w:color="000000"/>
              <w:right w:val="single" w:sz="4" w:space="0" w:color="000000"/>
            </w:tcBorders>
            <w:vAlign w:val="bottom"/>
          </w:tcPr>
          <w:p w:rsidR="00500093" w:rsidRPr="00480116" w:rsidRDefault="00500093" w:rsidP="00E51280">
            <w:pPr>
              <w:rPr>
                <w:rFonts w:ascii="宋体" w:hAnsi="宋体" w:cs="Calibri"/>
                <w:color w:val="000000"/>
                <w:sz w:val="20"/>
                <w:szCs w:val="20"/>
              </w:rPr>
            </w:pPr>
            <w:r w:rsidRPr="00480116">
              <w:rPr>
                <w:rFonts w:ascii="宋体" w:hAnsi="宋体" w:cs="Calibri" w:hint="eastAsia"/>
                <w:color w:val="000000"/>
                <w:sz w:val="20"/>
                <w:szCs w:val="20"/>
              </w:rPr>
              <w:t>住房保障支出</w:t>
            </w:r>
          </w:p>
        </w:tc>
        <w:tc>
          <w:tcPr>
            <w:tcW w:w="1767" w:type="dxa"/>
            <w:tcBorders>
              <w:top w:val="single" w:sz="4" w:space="0" w:color="000000"/>
              <w:left w:val="single" w:sz="4" w:space="0" w:color="000000"/>
              <w:bottom w:val="single" w:sz="4" w:space="0" w:color="000000"/>
              <w:right w:val="single" w:sz="4" w:space="0" w:color="000000"/>
            </w:tcBorders>
            <w:vAlign w:val="center"/>
          </w:tcPr>
          <w:p w:rsidR="00500093" w:rsidRPr="00F16F02" w:rsidRDefault="00500093" w:rsidP="00A97725">
            <w:pPr>
              <w:widowControl/>
              <w:jc w:val="right"/>
              <w:textAlignment w:val="center"/>
              <w:rPr>
                <w:rFonts w:ascii="宋体" w:hAnsi="宋体" w:cs="宋体"/>
                <w:color w:val="000000"/>
                <w:sz w:val="20"/>
                <w:szCs w:val="20"/>
              </w:rPr>
            </w:pPr>
            <w:r w:rsidRPr="00F16F02">
              <w:rPr>
                <w:rFonts w:ascii="宋体" w:hAnsi="宋体" w:cs="宋体" w:hint="eastAsia"/>
                <w:color w:val="000000"/>
                <w:sz w:val="20"/>
                <w:szCs w:val="20"/>
              </w:rPr>
              <w:t>282.36</w:t>
            </w:r>
          </w:p>
        </w:tc>
        <w:tc>
          <w:tcPr>
            <w:tcW w:w="1607" w:type="dxa"/>
            <w:tcBorders>
              <w:top w:val="single" w:sz="4" w:space="0" w:color="000000"/>
              <w:left w:val="single" w:sz="4" w:space="0" w:color="000000"/>
              <w:bottom w:val="single" w:sz="4" w:space="0" w:color="000000"/>
              <w:right w:val="single" w:sz="4" w:space="0" w:color="000000"/>
            </w:tcBorders>
            <w:vAlign w:val="center"/>
          </w:tcPr>
          <w:p w:rsidR="00500093" w:rsidRPr="00F16F02" w:rsidRDefault="00500093" w:rsidP="00A97725">
            <w:pPr>
              <w:widowControl/>
              <w:jc w:val="right"/>
              <w:textAlignment w:val="center"/>
              <w:rPr>
                <w:rFonts w:ascii="宋体" w:hAnsi="宋体" w:cs="宋体"/>
                <w:color w:val="000000"/>
                <w:sz w:val="20"/>
                <w:szCs w:val="20"/>
              </w:rPr>
            </w:pPr>
            <w:r w:rsidRPr="00F16F02">
              <w:rPr>
                <w:rFonts w:ascii="宋体" w:hAnsi="宋体" w:cs="宋体" w:hint="eastAsia"/>
                <w:color w:val="000000"/>
                <w:sz w:val="20"/>
                <w:szCs w:val="20"/>
              </w:rPr>
              <w:t>282.36</w:t>
            </w:r>
          </w:p>
        </w:tc>
        <w:tc>
          <w:tcPr>
            <w:tcW w:w="1861" w:type="dxa"/>
            <w:tcBorders>
              <w:top w:val="single" w:sz="4" w:space="0" w:color="000000"/>
              <w:left w:val="single" w:sz="4" w:space="0" w:color="000000"/>
              <w:bottom w:val="single" w:sz="4" w:space="0" w:color="000000"/>
              <w:right w:val="single" w:sz="4" w:space="0" w:color="000000"/>
            </w:tcBorders>
            <w:vAlign w:val="center"/>
          </w:tcPr>
          <w:p w:rsidR="00500093" w:rsidRPr="00F16F02" w:rsidRDefault="00500093" w:rsidP="00A97725">
            <w:pPr>
              <w:widowControl/>
              <w:jc w:val="right"/>
              <w:textAlignment w:val="center"/>
              <w:rPr>
                <w:rFonts w:ascii="宋体" w:hAnsi="宋体" w:cs="宋体"/>
                <w:color w:val="000000"/>
                <w:sz w:val="20"/>
                <w:szCs w:val="20"/>
              </w:rPr>
            </w:pPr>
          </w:p>
        </w:tc>
        <w:tc>
          <w:tcPr>
            <w:tcW w:w="1910" w:type="dxa"/>
            <w:tcBorders>
              <w:top w:val="single" w:sz="4" w:space="0" w:color="000000"/>
              <w:left w:val="single" w:sz="4" w:space="0" w:color="000000"/>
              <w:bottom w:val="single" w:sz="4" w:space="0" w:color="000000"/>
              <w:right w:val="single" w:sz="4" w:space="0" w:color="000000"/>
            </w:tcBorders>
            <w:vAlign w:val="center"/>
          </w:tcPr>
          <w:p w:rsidR="00500093" w:rsidRPr="00F16F02" w:rsidRDefault="00500093" w:rsidP="00A97725">
            <w:pPr>
              <w:widowControl/>
              <w:jc w:val="right"/>
              <w:textAlignment w:val="center"/>
              <w:rPr>
                <w:rFonts w:ascii="宋体" w:hAnsi="宋体" w:cs="宋体"/>
                <w:color w:val="000000"/>
                <w:sz w:val="20"/>
                <w:szCs w:val="20"/>
              </w:rPr>
            </w:pPr>
          </w:p>
        </w:tc>
      </w:tr>
      <w:tr w:rsidR="00500093" w:rsidRPr="00F16F02" w:rsidTr="00A97725">
        <w:trPr>
          <w:trHeight w:val="286"/>
          <w:jc w:val="center"/>
        </w:trPr>
        <w:tc>
          <w:tcPr>
            <w:tcW w:w="2214" w:type="dxa"/>
            <w:tcBorders>
              <w:top w:val="single" w:sz="4" w:space="0" w:color="000000"/>
              <w:left w:val="single" w:sz="4" w:space="0" w:color="000000"/>
              <w:bottom w:val="single" w:sz="4" w:space="0" w:color="000000"/>
              <w:right w:val="single" w:sz="4" w:space="0" w:color="000000"/>
            </w:tcBorders>
            <w:vAlign w:val="bottom"/>
          </w:tcPr>
          <w:p w:rsidR="00500093" w:rsidRPr="00480116" w:rsidRDefault="00500093" w:rsidP="00E51280">
            <w:pPr>
              <w:rPr>
                <w:rFonts w:ascii="宋体" w:hAnsi="宋体" w:cs="Calibri"/>
                <w:color w:val="000000"/>
                <w:sz w:val="20"/>
                <w:szCs w:val="20"/>
              </w:rPr>
            </w:pPr>
            <w:r w:rsidRPr="00480116">
              <w:rPr>
                <w:rFonts w:ascii="宋体" w:hAnsi="宋体" w:cs="Calibri" w:hint="eastAsia"/>
                <w:color w:val="000000"/>
                <w:sz w:val="20"/>
                <w:szCs w:val="20"/>
              </w:rPr>
              <w:t xml:space="preserve">  22102</w:t>
            </w:r>
          </w:p>
        </w:tc>
        <w:tc>
          <w:tcPr>
            <w:tcW w:w="3065" w:type="dxa"/>
            <w:tcBorders>
              <w:top w:val="single" w:sz="4" w:space="0" w:color="000000"/>
              <w:left w:val="single" w:sz="4" w:space="0" w:color="000000"/>
              <w:bottom w:val="single" w:sz="4" w:space="0" w:color="000000"/>
              <w:right w:val="single" w:sz="4" w:space="0" w:color="000000"/>
            </w:tcBorders>
            <w:vAlign w:val="bottom"/>
          </w:tcPr>
          <w:p w:rsidR="00500093" w:rsidRPr="00480116" w:rsidRDefault="00500093" w:rsidP="00E51280">
            <w:pPr>
              <w:rPr>
                <w:rFonts w:ascii="宋体" w:hAnsi="宋体" w:cs="Calibri"/>
                <w:color w:val="000000"/>
                <w:sz w:val="20"/>
                <w:szCs w:val="20"/>
              </w:rPr>
            </w:pPr>
            <w:r w:rsidRPr="00480116">
              <w:rPr>
                <w:rFonts w:ascii="宋体" w:hAnsi="宋体" w:cs="Calibri" w:hint="eastAsia"/>
                <w:color w:val="000000"/>
                <w:sz w:val="20"/>
                <w:szCs w:val="20"/>
              </w:rPr>
              <w:t xml:space="preserve">  住房改革支出</w:t>
            </w:r>
          </w:p>
        </w:tc>
        <w:tc>
          <w:tcPr>
            <w:tcW w:w="1767" w:type="dxa"/>
            <w:tcBorders>
              <w:top w:val="single" w:sz="4" w:space="0" w:color="000000"/>
              <w:left w:val="single" w:sz="4" w:space="0" w:color="000000"/>
              <w:bottom w:val="single" w:sz="4" w:space="0" w:color="000000"/>
              <w:right w:val="single" w:sz="4" w:space="0" w:color="000000"/>
            </w:tcBorders>
            <w:vAlign w:val="center"/>
          </w:tcPr>
          <w:p w:rsidR="00500093" w:rsidRPr="00F16F02" w:rsidRDefault="00500093" w:rsidP="00A97725">
            <w:pPr>
              <w:widowControl/>
              <w:jc w:val="right"/>
              <w:textAlignment w:val="center"/>
              <w:rPr>
                <w:rFonts w:ascii="宋体" w:hAnsi="宋体" w:cs="宋体"/>
                <w:color w:val="000000"/>
                <w:sz w:val="20"/>
                <w:szCs w:val="20"/>
              </w:rPr>
            </w:pPr>
            <w:r w:rsidRPr="00F16F02">
              <w:rPr>
                <w:rFonts w:ascii="宋体" w:hAnsi="宋体" w:cs="宋体" w:hint="eastAsia"/>
                <w:color w:val="000000"/>
                <w:sz w:val="20"/>
                <w:szCs w:val="20"/>
              </w:rPr>
              <w:t>282.36</w:t>
            </w:r>
          </w:p>
        </w:tc>
        <w:tc>
          <w:tcPr>
            <w:tcW w:w="1607" w:type="dxa"/>
            <w:tcBorders>
              <w:top w:val="single" w:sz="4" w:space="0" w:color="000000"/>
              <w:left w:val="single" w:sz="4" w:space="0" w:color="000000"/>
              <w:bottom w:val="single" w:sz="4" w:space="0" w:color="000000"/>
              <w:right w:val="single" w:sz="4" w:space="0" w:color="000000"/>
            </w:tcBorders>
            <w:vAlign w:val="center"/>
          </w:tcPr>
          <w:p w:rsidR="00500093" w:rsidRPr="00F16F02" w:rsidRDefault="00500093" w:rsidP="00A97725">
            <w:pPr>
              <w:widowControl/>
              <w:jc w:val="right"/>
              <w:textAlignment w:val="center"/>
              <w:rPr>
                <w:rFonts w:ascii="宋体" w:hAnsi="宋体" w:cs="宋体"/>
                <w:color w:val="000000"/>
                <w:sz w:val="20"/>
                <w:szCs w:val="20"/>
              </w:rPr>
            </w:pPr>
            <w:r w:rsidRPr="00F16F02">
              <w:rPr>
                <w:rFonts w:ascii="宋体" w:hAnsi="宋体" w:cs="宋体" w:hint="eastAsia"/>
                <w:color w:val="000000"/>
                <w:sz w:val="20"/>
                <w:szCs w:val="20"/>
              </w:rPr>
              <w:t>282.36</w:t>
            </w:r>
          </w:p>
        </w:tc>
        <w:tc>
          <w:tcPr>
            <w:tcW w:w="1861" w:type="dxa"/>
            <w:tcBorders>
              <w:top w:val="single" w:sz="4" w:space="0" w:color="000000"/>
              <w:left w:val="single" w:sz="4" w:space="0" w:color="000000"/>
              <w:bottom w:val="single" w:sz="4" w:space="0" w:color="000000"/>
              <w:right w:val="single" w:sz="4" w:space="0" w:color="000000"/>
            </w:tcBorders>
            <w:vAlign w:val="center"/>
          </w:tcPr>
          <w:p w:rsidR="00500093" w:rsidRPr="00F16F02" w:rsidRDefault="00500093" w:rsidP="00A97725">
            <w:pPr>
              <w:widowControl/>
              <w:jc w:val="right"/>
              <w:textAlignment w:val="center"/>
              <w:rPr>
                <w:rFonts w:ascii="宋体" w:hAnsi="宋体" w:cs="宋体"/>
                <w:color w:val="000000"/>
                <w:sz w:val="20"/>
                <w:szCs w:val="20"/>
              </w:rPr>
            </w:pPr>
          </w:p>
        </w:tc>
        <w:tc>
          <w:tcPr>
            <w:tcW w:w="1910" w:type="dxa"/>
            <w:tcBorders>
              <w:top w:val="single" w:sz="4" w:space="0" w:color="000000"/>
              <w:left w:val="single" w:sz="4" w:space="0" w:color="000000"/>
              <w:bottom w:val="single" w:sz="4" w:space="0" w:color="000000"/>
              <w:right w:val="single" w:sz="4" w:space="0" w:color="000000"/>
            </w:tcBorders>
            <w:vAlign w:val="center"/>
          </w:tcPr>
          <w:p w:rsidR="00500093" w:rsidRPr="00F16F02" w:rsidRDefault="00500093" w:rsidP="00A97725">
            <w:pPr>
              <w:widowControl/>
              <w:jc w:val="right"/>
              <w:textAlignment w:val="center"/>
              <w:rPr>
                <w:rFonts w:ascii="宋体" w:hAnsi="宋体" w:cs="宋体"/>
                <w:color w:val="000000"/>
                <w:sz w:val="20"/>
                <w:szCs w:val="20"/>
              </w:rPr>
            </w:pPr>
          </w:p>
        </w:tc>
      </w:tr>
      <w:tr w:rsidR="00500093" w:rsidRPr="00F16F02" w:rsidTr="00A97725">
        <w:trPr>
          <w:trHeight w:val="286"/>
          <w:jc w:val="center"/>
        </w:trPr>
        <w:tc>
          <w:tcPr>
            <w:tcW w:w="2214" w:type="dxa"/>
            <w:tcBorders>
              <w:top w:val="single" w:sz="4" w:space="0" w:color="000000"/>
              <w:left w:val="single" w:sz="4" w:space="0" w:color="000000"/>
              <w:bottom w:val="single" w:sz="4" w:space="0" w:color="000000"/>
              <w:right w:val="single" w:sz="4" w:space="0" w:color="000000"/>
            </w:tcBorders>
            <w:vAlign w:val="bottom"/>
          </w:tcPr>
          <w:p w:rsidR="00500093" w:rsidRPr="00480116" w:rsidRDefault="00500093" w:rsidP="00E51280">
            <w:pPr>
              <w:rPr>
                <w:rFonts w:ascii="宋体" w:hAnsi="宋体" w:cs="Calibri"/>
                <w:color w:val="000000"/>
                <w:sz w:val="20"/>
                <w:szCs w:val="20"/>
              </w:rPr>
            </w:pPr>
            <w:r w:rsidRPr="00480116">
              <w:rPr>
                <w:rFonts w:ascii="宋体" w:hAnsi="宋体" w:cs="Calibri" w:hint="eastAsia"/>
                <w:color w:val="000000"/>
                <w:sz w:val="20"/>
                <w:szCs w:val="20"/>
              </w:rPr>
              <w:t xml:space="preserve">    2210201</w:t>
            </w:r>
          </w:p>
        </w:tc>
        <w:tc>
          <w:tcPr>
            <w:tcW w:w="3065" w:type="dxa"/>
            <w:tcBorders>
              <w:top w:val="single" w:sz="4" w:space="0" w:color="000000"/>
              <w:left w:val="single" w:sz="4" w:space="0" w:color="000000"/>
              <w:bottom w:val="single" w:sz="4" w:space="0" w:color="000000"/>
              <w:right w:val="single" w:sz="4" w:space="0" w:color="000000"/>
            </w:tcBorders>
            <w:vAlign w:val="bottom"/>
          </w:tcPr>
          <w:p w:rsidR="00500093" w:rsidRPr="00480116" w:rsidRDefault="00500093" w:rsidP="00E51280">
            <w:pPr>
              <w:rPr>
                <w:rFonts w:ascii="宋体" w:hAnsi="宋体" w:cs="Calibri"/>
                <w:color w:val="000000"/>
                <w:sz w:val="20"/>
                <w:szCs w:val="20"/>
              </w:rPr>
            </w:pPr>
            <w:r w:rsidRPr="00480116">
              <w:rPr>
                <w:rFonts w:ascii="宋体" w:hAnsi="宋体" w:cs="Calibri" w:hint="eastAsia"/>
                <w:color w:val="000000"/>
                <w:sz w:val="20"/>
                <w:szCs w:val="20"/>
              </w:rPr>
              <w:t xml:space="preserve">    住房公积金</w:t>
            </w:r>
          </w:p>
        </w:tc>
        <w:tc>
          <w:tcPr>
            <w:tcW w:w="1767" w:type="dxa"/>
            <w:tcBorders>
              <w:top w:val="single" w:sz="4" w:space="0" w:color="000000"/>
              <w:left w:val="single" w:sz="4" w:space="0" w:color="000000"/>
              <w:bottom w:val="single" w:sz="4" w:space="0" w:color="000000"/>
              <w:right w:val="single" w:sz="4" w:space="0" w:color="000000"/>
            </w:tcBorders>
            <w:vAlign w:val="center"/>
          </w:tcPr>
          <w:p w:rsidR="00500093" w:rsidRPr="00F16F02" w:rsidRDefault="00500093" w:rsidP="00A97725">
            <w:pPr>
              <w:widowControl/>
              <w:jc w:val="right"/>
              <w:textAlignment w:val="center"/>
              <w:rPr>
                <w:rFonts w:ascii="宋体" w:hAnsi="宋体" w:cs="宋体"/>
                <w:color w:val="000000"/>
                <w:sz w:val="20"/>
                <w:szCs w:val="20"/>
              </w:rPr>
            </w:pPr>
            <w:r w:rsidRPr="00F16F02">
              <w:rPr>
                <w:rFonts w:ascii="宋体" w:hAnsi="宋体" w:cs="宋体" w:hint="eastAsia"/>
                <w:color w:val="000000"/>
                <w:sz w:val="20"/>
                <w:szCs w:val="20"/>
              </w:rPr>
              <w:t>282.36</w:t>
            </w:r>
          </w:p>
        </w:tc>
        <w:tc>
          <w:tcPr>
            <w:tcW w:w="1607" w:type="dxa"/>
            <w:tcBorders>
              <w:top w:val="single" w:sz="4" w:space="0" w:color="000000"/>
              <w:left w:val="single" w:sz="4" w:space="0" w:color="000000"/>
              <w:bottom w:val="single" w:sz="4" w:space="0" w:color="000000"/>
              <w:right w:val="single" w:sz="4" w:space="0" w:color="000000"/>
            </w:tcBorders>
            <w:vAlign w:val="center"/>
          </w:tcPr>
          <w:p w:rsidR="00500093" w:rsidRPr="00F16F02" w:rsidRDefault="00500093" w:rsidP="00A97725">
            <w:pPr>
              <w:widowControl/>
              <w:jc w:val="right"/>
              <w:textAlignment w:val="center"/>
              <w:rPr>
                <w:rFonts w:ascii="宋体" w:hAnsi="宋体" w:cs="宋体"/>
                <w:color w:val="000000"/>
                <w:sz w:val="20"/>
                <w:szCs w:val="20"/>
              </w:rPr>
            </w:pPr>
            <w:r w:rsidRPr="00F16F02">
              <w:rPr>
                <w:rFonts w:ascii="宋体" w:hAnsi="宋体" w:cs="宋体" w:hint="eastAsia"/>
                <w:color w:val="000000"/>
                <w:sz w:val="20"/>
                <w:szCs w:val="20"/>
              </w:rPr>
              <w:t>282.36</w:t>
            </w:r>
          </w:p>
        </w:tc>
        <w:tc>
          <w:tcPr>
            <w:tcW w:w="1861" w:type="dxa"/>
            <w:tcBorders>
              <w:top w:val="single" w:sz="4" w:space="0" w:color="000000"/>
              <w:left w:val="single" w:sz="4" w:space="0" w:color="000000"/>
              <w:bottom w:val="single" w:sz="4" w:space="0" w:color="000000"/>
              <w:right w:val="single" w:sz="4" w:space="0" w:color="000000"/>
            </w:tcBorders>
            <w:vAlign w:val="center"/>
          </w:tcPr>
          <w:p w:rsidR="00500093" w:rsidRPr="00F16F02" w:rsidRDefault="00500093" w:rsidP="00A97725">
            <w:pPr>
              <w:widowControl/>
              <w:jc w:val="right"/>
              <w:textAlignment w:val="center"/>
              <w:rPr>
                <w:rFonts w:ascii="宋体" w:hAnsi="宋体" w:cs="宋体"/>
                <w:color w:val="000000"/>
                <w:sz w:val="20"/>
                <w:szCs w:val="20"/>
              </w:rPr>
            </w:pPr>
          </w:p>
        </w:tc>
        <w:tc>
          <w:tcPr>
            <w:tcW w:w="1910" w:type="dxa"/>
            <w:tcBorders>
              <w:top w:val="single" w:sz="4" w:space="0" w:color="000000"/>
              <w:left w:val="single" w:sz="4" w:space="0" w:color="000000"/>
              <w:bottom w:val="single" w:sz="4" w:space="0" w:color="000000"/>
              <w:right w:val="single" w:sz="4" w:space="0" w:color="000000"/>
            </w:tcBorders>
            <w:vAlign w:val="center"/>
          </w:tcPr>
          <w:p w:rsidR="00500093" w:rsidRPr="00F16F02" w:rsidRDefault="00500093" w:rsidP="00A97725">
            <w:pPr>
              <w:widowControl/>
              <w:jc w:val="right"/>
              <w:textAlignment w:val="center"/>
              <w:rPr>
                <w:rFonts w:ascii="宋体" w:hAnsi="宋体" w:cs="宋体"/>
                <w:color w:val="000000"/>
                <w:sz w:val="20"/>
                <w:szCs w:val="20"/>
              </w:rPr>
            </w:pPr>
          </w:p>
        </w:tc>
      </w:tr>
    </w:tbl>
    <w:p w:rsidR="00500093" w:rsidRPr="00F16F02" w:rsidRDefault="00500093" w:rsidP="00500093">
      <w:pPr>
        <w:jc w:val="center"/>
        <w:rPr>
          <w:rFonts w:ascii="宋体" w:hAnsi="宋体"/>
          <w:b/>
          <w:sz w:val="30"/>
          <w:szCs w:val="30"/>
        </w:rPr>
      </w:pPr>
    </w:p>
    <w:p w:rsidR="00500093" w:rsidRDefault="00500093" w:rsidP="00500093">
      <w:pPr>
        <w:jc w:val="center"/>
        <w:rPr>
          <w:rFonts w:ascii="仿宋_GB2312" w:eastAsia="仿宋_GB2312"/>
          <w:b/>
          <w:sz w:val="30"/>
          <w:szCs w:val="30"/>
        </w:rPr>
      </w:pPr>
    </w:p>
    <w:p w:rsidR="00A97725" w:rsidRDefault="00A97725" w:rsidP="00500093">
      <w:pPr>
        <w:jc w:val="center"/>
        <w:rPr>
          <w:rFonts w:ascii="仿宋_GB2312" w:eastAsia="仿宋_GB2312"/>
          <w:b/>
          <w:sz w:val="30"/>
          <w:szCs w:val="30"/>
        </w:rPr>
      </w:pPr>
    </w:p>
    <w:tbl>
      <w:tblPr>
        <w:tblW w:w="0" w:type="auto"/>
        <w:jc w:val="center"/>
        <w:tblLayout w:type="fixed"/>
        <w:tblCellMar>
          <w:top w:w="15" w:type="dxa"/>
          <w:left w:w="15" w:type="dxa"/>
          <w:bottom w:w="15" w:type="dxa"/>
          <w:right w:w="15" w:type="dxa"/>
        </w:tblCellMar>
        <w:tblLook w:val="0000"/>
      </w:tblPr>
      <w:tblGrid>
        <w:gridCol w:w="2120"/>
        <w:gridCol w:w="4137"/>
        <w:gridCol w:w="2320"/>
        <w:gridCol w:w="1782"/>
        <w:gridCol w:w="1928"/>
      </w:tblGrid>
      <w:tr w:rsidR="00500093" w:rsidTr="00E51280">
        <w:trPr>
          <w:trHeight w:val="615"/>
          <w:jc w:val="center"/>
        </w:trPr>
        <w:tc>
          <w:tcPr>
            <w:tcW w:w="12287" w:type="dxa"/>
            <w:gridSpan w:val="5"/>
            <w:vAlign w:val="center"/>
          </w:tcPr>
          <w:p w:rsidR="00500093" w:rsidRDefault="00500093" w:rsidP="00E51280">
            <w:pPr>
              <w:widowControl/>
              <w:jc w:val="center"/>
              <w:textAlignment w:val="center"/>
              <w:rPr>
                <w:rFonts w:ascii="宋体" w:hAnsi="宋体" w:cs="宋体"/>
                <w:b/>
                <w:color w:val="000000"/>
                <w:sz w:val="40"/>
                <w:szCs w:val="40"/>
              </w:rPr>
            </w:pPr>
            <w:r>
              <w:rPr>
                <w:rFonts w:ascii="宋体" w:hAnsi="宋体" w:cs="宋体" w:hint="eastAsia"/>
                <w:b/>
                <w:color w:val="000000"/>
                <w:kern w:val="0"/>
                <w:sz w:val="40"/>
                <w:szCs w:val="40"/>
              </w:rPr>
              <w:lastRenderedPageBreak/>
              <w:t>2020年一般公共预算基本支出表（表3,部门经济分类）</w:t>
            </w:r>
          </w:p>
        </w:tc>
      </w:tr>
      <w:tr w:rsidR="00500093" w:rsidTr="00E51280">
        <w:trPr>
          <w:trHeight w:val="390"/>
          <w:jc w:val="center"/>
        </w:trPr>
        <w:tc>
          <w:tcPr>
            <w:tcW w:w="2120" w:type="dxa"/>
            <w:shd w:val="clear" w:color="auto" w:fill="CCCCFF"/>
            <w:vAlign w:val="center"/>
          </w:tcPr>
          <w:p w:rsidR="00500093" w:rsidRDefault="00500093" w:rsidP="00E5128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预算单位：</w:t>
            </w:r>
            <w:r w:rsidRPr="00D949A4">
              <w:rPr>
                <w:rFonts w:ascii="宋体" w:hAnsi="宋体" w:cs="宋体" w:hint="eastAsia"/>
                <w:kern w:val="0"/>
                <w:sz w:val="20"/>
                <w:szCs w:val="20"/>
              </w:rPr>
              <w:t>中共青岛市委党校部门</w:t>
            </w:r>
          </w:p>
        </w:tc>
        <w:tc>
          <w:tcPr>
            <w:tcW w:w="4137" w:type="dxa"/>
            <w:vAlign w:val="center"/>
          </w:tcPr>
          <w:p w:rsidR="00500093" w:rsidRDefault="00500093" w:rsidP="00E51280">
            <w:pPr>
              <w:jc w:val="left"/>
              <w:rPr>
                <w:rFonts w:ascii="Calibri" w:hAnsi="Calibri" w:cs="Calibri"/>
                <w:color w:val="000000"/>
                <w:sz w:val="20"/>
                <w:szCs w:val="20"/>
              </w:rPr>
            </w:pPr>
          </w:p>
        </w:tc>
        <w:tc>
          <w:tcPr>
            <w:tcW w:w="2320" w:type="dxa"/>
            <w:vAlign w:val="bottom"/>
          </w:tcPr>
          <w:p w:rsidR="00500093" w:rsidRDefault="00500093" w:rsidP="00E51280">
            <w:pPr>
              <w:rPr>
                <w:rFonts w:ascii="Arial" w:hAnsi="Arial" w:cs="Arial"/>
                <w:color w:val="000000"/>
                <w:sz w:val="20"/>
                <w:szCs w:val="20"/>
              </w:rPr>
            </w:pPr>
          </w:p>
        </w:tc>
        <w:tc>
          <w:tcPr>
            <w:tcW w:w="1782" w:type="dxa"/>
            <w:vAlign w:val="bottom"/>
          </w:tcPr>
          <w:p w:rsidR="00500093" w:rsidRDefault="00500093" w:rsidP="00E51280">
            <w:pPr>
              <w:rPr>
                <w:rFonts w:ascii="Arial" w:hAnsi="Arial" w:cs="Arial"/>
                <w:color w:val="000000"/>
                <w:sz w:val="20"/>
                <w:szCs w:val="20"/>
              </w:rPr>
            </w:pPr>
          </w:p>
        </w:tc>
        <w:tc>
          <w:tcPr>
            <w:tcW w:w="1928" w:type="dxa"/>
            <w:vAlign w:val="bottom"/>
          </w:tcPr>
          <w:p w:rsidR="00500093" w:rsidRDefault="00500093" w:rsidP="00E51280">
            <w:pPr>
              <w:widowControl/>
              <w:jc w:val="right"/>
              <w:textAlignment w:val="bottom"/>
              <w:rPr>
                <w:rFonts w:ascii="Calibri" w:hAnsi="Calibri" w:cs="Calibri"/>
                <w:color w:val="000000"/>
                <w:sz w:val="20"/>
                <w:szCs w:val="20"/>
              </w:rPr>
            </w:pPr>
            <w:r>
              <w:rPr>
                <w:rFonts w:ascii="Calibri" w:hAnsi="Calibri" w:cs="Calibri"/>
                <w:color w:val="000000"/>
                <w:kern w:val="0"/>
                <w:sz w:val="20"/>
                <w:szCs w:val="20"/>
              </w:rPr>
              <w:t>单位：万元</w:t>
            </w:r>
          </w:p>
        </w:tc>
      </w:tr>
      <w:tr w:rsidR="00500093" w:rsidTr="00E51280">
        <w:trPr>
          <w:trHeight w:val="390"/>
          <w:jc w:val="center"/>
        </w:trPr>
        <w:tc>
          <w:tcPr>
            <w:tcW w:w="2120" w:type="dxa"/>
            <w:vMerge w:val="restart"/>
            <w:tcBorders>
              <w:top w:val="single" w:sz="4" w:space="0" w:color="000000"/>
              <w:left w:val="single" w:sz="4" w:space="0" w:color="000000"/>
              <w:bottom w:val="single" w:sz="4" w:space="0" w:color="000000"/>
              <w:right w:val="single" w:sz="4" w:space="0" w:color="000000"/>
            </w:tcBorders>
            <w:vAlign w:val="center"/>
          </w:tcPr>
          <w:p w:rsidR="00500093" w:rsidRDefault="00500093" w:rsidP="00E51280">
            <w:pPr>
              <w:widowControl/>
              <w:jc w:val="center"/>
              <w:textAlignment w:val="center"/>
              <w:rPr>
                <w:rFonts w:ascii="宋体" w:hAnsi="宋体" w:cs="宋体"/>
                <w:b/>
                <w:color w:val="000000"/>
                <w:sz w:val="22"/>
                <w:szCs w:val="22"/>
              </w:rPr>
            </w:pPr>
            <w:r>
              <w:rPr>
                <w:rFonts w:ascii="宋体" w:hAnsi="宋体" w:cs="宋体" w:hint="eastAsia"/>
                <w:b/>
                <w:color w:val="000000"/>
                <w:kern w:val="0"/>
                <w:sz w:val="22"/>
                <w:szCs w:val="22"/>
              </w:rPr>
              <w:t>经济分类科目编码</w:t>
            </w:r>
          </w:p>
        </w:tc>
        <w:tc>
          <w:tcPr>
            <w:tcW w:w="4137" w:type="dxa"/>
            <w:vMerge w:val="restart"/>
            <w:tcBorders>
              <w:top w:val="single" w:sz="4" w:space="0" w:color="000000"/>
              <w:left w:val="single" w:sz="4" w:space="0" w:color="000000"/>
              <w:bottom w:val="single" w:sz="4" w:space="0" w:color="000000"/>
              <w:right w:val="single" w:sz="4" w:space="0" w:color="000000"/>
            </w:tcBorders>
            <w:vAlign w:val="center"/>
          </w:tcPr>
          <w:p w:rsidR="00500093" w:rsidRDefault="00500093" w:rsidP="00E51280">
            <w:pPr>
              <w:widowControl/>
              <w:jc w:val="center"/>
              <w:textAlignment w:val="center"/>
              <w:rPr>
                <w:rFonts w:ascii="宋体" w:hAnsi="宋体" w:cs="宋体"/>
                <w:b/>
                <w:color w:val="000000"/>
                <w:sz w:val="22"/>
                <w:szCs w:val="22"/>
              </w:rPr>
            </w:pPr>
            <w:r>
              <w:rPr>
                <w:rFonts w:ascii="宋体" w:hAnsi="宋体" w:cs="宋体" w:hint="eastAsia"/>
                <w:b/>
                <w:color w:val="000000"/>
                <w:kern w:val="0"/>
                <w:sz w:val="22"/>
                <w:szCs w:val="22"/>
              </w:rPr>
              <w:t>经济分类科目名称</w:t>
            </w:r>
          </w:p>
        </w:tc>
        <w:tc>
          <w:tcPr>
            <w:tcW w:w="6030" w:type="dxa"/>
            <w:gridSpan w:val="3"/>
            <w:tcBorders>
              <w:top w:val="single" w:sz="4" w:space="0" w:color="000000"/>
              <w:left w:val="single" w:sz="4" w:space="0" w:color="000000"/>
              <w:bottom w:val="single" w:sz="4" w:space="0" w:color="000000"/>
              <w:right w:val="single" w:sz="4" w:space="0" w:color="000000"/>
            </w:tcBorders>
            <w:vAlign w:val="center"/>
          </w:tcPr>
          <w:p w:rsidR="00500093" w:rsidRDefault="00500093" w:rsidP="00E51280">
            <w:pPr>
              <w:widowControl/>
              <w:jc w:val="center"/>
              <w:textAlignment w:val="center"/>
              <w:rPr>
                <w:rFonts w:ascii="宋体" w:hAnsi="宋体" w:cs="宋体"/>
                <w:b/>
                <w:color w:val="000000"/>
                <w:sz w:val="22"/>
                <w:szCs w:val="22"/>
              </w:rPr>
            </w:pPr>
            <w:r>
              <w:rPr>
                <w:rFonts w:ascii="宋体" w:hAnsi="宋体" w:cs="宋体" w:hint="eastAsia"/>
                <w:b/>
                <w:color w:val="000000"/>
                <w:kern w:val="0"/>
                <w:sz w:val="22"/>
                <w:szCs w:val="22"/>
              </w:rPr>
              <w:t>2020年预算</w:t>
            </w:r>
          </w:p>
        </w:tc>
      </w:tr>
      <w:tr w:rsidR="00500093" w:rsidTr="00E51280">
        <w:trPr>
          <w:trHeight w:val="331"/>
          <w:jc w:val="center"/>
        </w:trPr>
        <w:tc>
          <w:tcPr>
            <w:tcW w:w="2120" w:type="dxa"/>
            <w:vMerge/>
            <w:tcBorders>
              <w:top w:val="single" w:sz="4" w:space="0" w:color="000000"/>
              <w:left w:val="single" w:sz="4" w:space="0" w:color="000000"/>
              <w:bottom w:val="single" w:sz="4" w:space="0" w:color="000000"/>
              <w:right w:val="single" w:sz="4" w:space="0" w:color="000000"/>
            </w:tcBorders>
            <w:vAlign w:val="center"/>
          </w:tcPr>
          <w:p w:rsidR="00500093" w:rsidRDefault="00500093" w:rsidP="00E51280">
            <w:pPr>
              <w:jc w:val="center"/>
              <w:rPr>
                <w:rFonts w:ascii="宋体" w:hAnsi="宋体" w:cs="宋体"/>
                <w:b/>
                <w:color w:val="000000"/>
                <w:sz w:val="22"/>
                <w:szCs w:val="22"/>
              </w:rPr>
            </w:pPr>
          </w:p>
        </w:tc>
        <w:tc>
          <w:tcPr>
            <w:tcW w:w="4137" w:type="dxa"/>
            <w:vMerge/>
            <w:tcBorders>
              <w:top w:val="single" w:sz="4" w:space="0" w:color="000000"/>
              <w:left w:val="single" w:sz="4" w:space="0" w:color="000000"/>
              <w:bottom w:val="single" w:sz="4" w:space="0" w:color="000000"/>
              <w:right w:val="single" w:sz="4" w:space="0" w:color="000000"/>
            </w:tcBorders>
            <w:vAlign w:val="center"/>
          </w:tcPr>
          <w:p w:rsidR="00500093" w:rsidRDefault="00500093" w:rsidP="00E51280">
            <w:pPr>
              <w:jc w:val="center"/>
              <w:rPr>
                <w:rFonts w:ascii="宋体" w:hAnsi="宋体" w:cs="宋体"/>
                <w:b/>
                <w:color w:val="000000"/>
                <w:sz w:val="22"/>
                <w:szCs w:val="22"/>
              </w:rPr>
            </w:pPr>
          </w:p>
        </w:tc>
        <w:tc>
          <w:tcPr>
            <w:tcW w:w="2320" w:type="dxa"/>
            <w:tcBorders>
              <w:top w:val="single" w:sz="4" w:space="0" w:color="000000"/>
              <w:left w:val="single" w:sz="4" w:space="0" w:color="000000"/>
              <w:bottom w:val="single" w:sz="4" w:space="0" w:color="000000"/>
              <w:right w:val="single" w:sz="4" w:space="0" w:color="000000"/>
            </w:tcBorders>
            <w:vAlign w:val="center"/>
          </w:tcPr>
          <w:p w:rsidR="00500093" w:rsidRDefault="00500093" w:rsidP="00E51280">
            <w:pPr>
              <w:widowControl/>
              <w:jc w:val="center"/>
              <w:textAlignment w:val="center"/>
              <w:rPr>
                <w:rFonts w:ascii="宋体" w:hAnsi="宋体" w:cs="宋体"/>
                <w:b/>
                <w:color w:val="000000"/>
                <w:sz w:val="22"/>
                <w:szCs w:val="22"/>
              </w:rPr>
            </w:pPr>
            <w:r>
              <w:rPr>
                <w:rFonts w:ascii="宋体" w:hAnsi="宋体" w:cs="宋体" w:hint="eastAsia"/>
                <w:b/>
                <w:color w:val="000000"/>
                <w:kern w:val="0"/>
                <w:sz w:val="22"/>
                <w:szCs w:val="22"/>
              </w:rPr>
              <w:t>合计</w:t>
            </w:r>
          </w:p>
        </w:tc>
        <w:tc>
          <w:tcPr>
            <w:tcW w:w="1782" w:type="dxa"/>
            <w:tcBorders>
              <w:top w:val="single" w:sz="4" w:space="0" w:color="000000"/>
              <w:left w:val="single" w:sz="4" w:space="0" w:color="000000"/>
              <w:bottom w:val="single" w:sz="4" w:space="0" w:color="000000"/>
              <w:right w:val="single" w:sz="4" w:space="0" w:color="000000"/>
            </w:tcBorders>
            <w:vAlign w:val="center"/>
          </w:tcPr>
          <w:p w:rsidR="00500093" w:rsidRDefault="00500093" w:rsidP="00E51280">
            <w:pPr>
              <w:widowControl/>
              <w:jc w:val="center"/>
              <w:textAlignment w:val="center"/>
              <w:rPr>
                <w:rFonts w:ascii="宋体" w:hAnsi="宋体" w:cs="宋体"/>
                <w:b/>
                <w:color w:val="000000"/>
                <w:sz w:val="22"/>
                <w:szCs w:val="22"/>
              </w:rPr>
            </w:pPr>
            <w:r>
              <w:rPr>
                <w:rFonts w:ascii="宋体" w:hAnsi="宋体" w:cs="宋体" w:hint="eastAsia"/>
                <w:b/>
                <w:color w:val="000000"/>
                <w:kern w:val="0"/>
                <w:sz w:val="22"/>
                <w:szCs w:val="22"/>
              </w:rPr>
              <w:t>人员经费</w:t>
            </w:r>
          </w:p>
        </w:tc>
        <w:tc>
          <w:tcPr>
            <w:tcW w:w="1928" w:type="dxa"/>
            <w:tcBorders>
              <w:top w:val="single" w:sz="4" w:space="0" w:color="000000"/>
              <w:left w:val="single" w:sz="4" w:space="0" w:color="000000"/>
              <w:bottom w:val="single" w:sz="4" w:space="0" w:color="000000"/>
              <w:right w:val="single" w:sz="4" w:space="0" w:color="000000"/>
            </w:tcBorders>
            <w:vAlign w:val="center"/>
          </w:tcPr>
          <w:p w:rsidR="00500093" w:rsidRDefault="00500093" w:rsidP="00E51280">
            <w:pPr>
              <w:widowControl/>
              <w:jc w:val="center"/>
              <w:textAlignment w:val="center"/>
              <w:rPr>
                <w:rFonts w:ascii="宋体" w:hAnsi="宋体" w:cs="宋体"/>
                <w:b/>
                <w:color w:val="000000"/>
                <w:sz w:val="22"/>
                <w:szCs w:val="22"/>
              </w:rPr>
            </w:pPr>
            <w:r>
              <w:rPr>
                <w:rFonts w:ascii="宋体" w:hAnsi="宋体" w:cs="宋体" w:hint="eastAsia"/>
                <w:b/>
                <w:color w:val="000000"/>
                <w:kern w:val="0"/>
                <w:sz w:val="22"/>
                <w:szCs w:val="22"/>
              </w:rPr>
              <w:t>公用经费</w:t>
            </w:r>
          </w:p>
        </w:tc>
      </w:tr>
      <w:tr w:rsidR="00500093" w:rsidTr="00E51280">
        <w:trPr>
          <w:trHeight w:val="392"/>
          <w:jc w:val="center"/>
        </w:trPr>
        <w:tc>
          <w:tcPr>
            <w:tcW w:w="2120" w:type="dxa"/>
            <w:tcBorders>
              <w:top w:val="single" w:sz="4" w:space="0" w:color="000000"/>
              <w:left w:val="single" w:sz="4" w:space="0" w:color="000000"/>
              <w:bottom w:val="single" w:sz="4" w:space="0" w:color="000000"/>
              <w:right w:val="single" w:sz="4" w:space="0" w:color="000000"/>
            </w:tcBorders>
            <w:shd w:val="clear" w:color="auto" w:fill="CCCCFF"/>
            <w:vAlign w:val="center"/>
          </w:tcPr>
          <w:p w:rsidR="00500093" w:rsidRDefault="00500093" w:rsidP="00E51280">
            <w:pPr>
              <w:widowControl/>
              <w:jc w:val="left"/>
              <w:textAlignment w:val="center"/>
              <w:rPr>
                <w:rFonts w:ascii="宋体" w:hAnsi="宋体" w:cs="宋体"/>
                <w:color w:val="000000"/>
                <w:sz w:val="20"/>
                <w:szCs w:val="20"/>
              </w:rPr>
            </w:pPr>
          </w:p>
        </w:tc>
        <w:tc>
          <w:tcPr>
            <w:tcW w:w="4137" w:type="dxa"/>
            <w:tcBorders>
              <w:top w:val="single" w:sz="4" w:space="0" w:color="000000"/>
              <w:left w:val="single" w:sz="4" w:space="0" w:color="000000"/>
              <w:bottom w:val="single" w:sz="4" w:space="0" w:color="000000"/>
              <w:right w:val="single" w:sz="4" w:space="0" w:color="000000"/>
            </w:tcBorders>
            <w:shd w:val="clear" w:color="auto" w:fill="CCCCFF"/>
            <w:vAlign w:val="center"/>
          </w:tcPr>
          <w:p w:rsidR="00500093" w:rsidRDefault="00500093" w:rsidP="00E51280">
            <w:pPr>
              <w:widowControl/>
              <w:jc w:val="left"/>
              <w:textAlignment w:val="center"/>
              <w:rPr>
                <w:rFonts w:ascii="宋体" w:hAnsi="宋体" w:cs="宋体"/>
                <w:color w:val="000000"/>
                <w:sz w:val="20"/>
                <w:szCs w:val="20"/>
              </w:rPr>
            </w:pPr>
          </w:p>
        </w:tc>
        <w:tc>
          <w:tcPr>
            <w:tcW w:w="2320" w:type="dxa"/>
            <w:tcBorders>
              <w:top w:val="single" w:sz="4" w:space="0" w:color="000000"/>
              <w:left w:val="single" w:sz="4" w:space="0" w:color="000000"/>
              <w:bottom w:val="single" w:sz="4" w:space="0" w:color="000000"/>
              <w:right w:val="single" w:sz="4" w:space="0" w:color="000000"/>
            </w:tcBorders>
            <w:shd w:val="clear" w:color="auto" w:fill="CCCCFF"/>
            <w:vAlign w:val="center"/>
          </w:tcPr>
          <w:p w:rsidR="00500093" w:rsidRDefault="00500093" w:rsidP="00E51280">
            <w:pPr>
              <w:widowControl/>
              <w:jc w:val="right"/>
              <w:textAlignment w:val="center"/>
              <w:rPr>
                <w:rFonts w:ascii="宋体" w:hAnsi="宋体" w:cs="宋体"/>
                <w:color w:val="000000"/>
                <w:sz w:val="20"/>
                <w:szCs w:val="20"/>
              </w:rPr>
            </w:pPr>
            <w:r>
              <w:rPr>
                <w:rFonts w:ascii="宋体" w:hAnsi="宋体" w:cs="宋体" w:hint="eastAsia"/>
                <w:color w:val="000000"/>
                <w:sz w:val="20"/>
                <w:szCs w:val="20"/>
              </w:rPr>
              <w:t>5,534.08</w:t>
            </w:r>
          </w:p>
        </w:tc>
        <w:tc>
          <w:tcPr>
            <w:tcW w:w="1782" w:type="dxa"/>
            <w:tcBorders>
              <w:top w:val="single" w:sz="4" w:space="0" w:color="000000"/>
              <w:left w:val="single" w:sz="4" w:space="0" w:color="000000"/>
              <w:bottom w:val="single" w:sz="4" w:space="0" w:color="000000"/>
              <w:right w:val="single" w:sz="4" w:space="0" w:color="000000"/>
            </w:tcBorders>
            <w:shd w:val="clear" w:color="auto" w:fill="CCCCFF"/>
            <w:vAlign w:val="center"/>
          </w:tcPr>
          <w:p w:rsidR="00500093" w:rsidRDefault="00500093" w:rsidP="00E51280">
            <w:pPr>
              <w:widowControl/>
              <w:jc w:val="right"/>
              <w:textAlignment w:val="center"/>
              <w:rPr>
                <w:rFonts w:ascii="宋体" w:hAnsi="宋体" w:cs="宋体"/>
                <w:color w:val="000000"/>
                <w:sz w:val="20"/>
                <w:szCs w:val="20"/>
              </w:rPr>
            </w:pPr>
            <w:r>
              <w:rPr>
                <w:rFonts w:ascii="宋体" w:hAnsi="宋体" w:cs="宋体" w:hint="eastAsia"/>
                <w:color w:val="000000"/>
                <w:sz w:val="20"/>
                <w:szCs w:val="20"/>
              </w:rPr>
              <w:t>3,882.49</w:t>
            </w:r>
          </w:p>
        </w:tc>
        <w:tc>
          <w:tcPr>
            <w:tcW w:w="1928" w:type="dxa"/>
            <w:tcBorders>
              <w:top w:val="single" w:sz="4" w:space="0" w:color="000000"/>
              <w:left w:val="single" w:sz="4" w:space="0" w:color="000000"/>
              <w:bottom w:val="single" w:sz="4" w:space="0" w:color="000000"/>
              <w:right w:val="single" w:sz="4" w:space="0" w:color="000000"/>
            </w:tcBorders>
            <w:shd w:val="clear" w:color="auto" w:fill="CCCCFF"/>
            <w:vAlign w:val="center"/>
          </w:tcPr>
          <w:p w:rsidR="00500093" w:rsidRDefault="00500093" w:rsidP="00E51280">
            <w:pPr>
              <w:widowControl/>
              <w:jc w:val="right"/>
              <w:textAlignment w:val="center"/>
              <w:rPr>
                <w:rFonts w:ascii="宋体" w:hAnsi="宋体" w:cs="宋体"/>
                <w:color w:val="000000"/>
                <w:sz w:val="20"/>
                <w:szCs w:val="20"/>
              </w:rPr>
            </w:pPr>
            <w:r>
              <w:rPr>
                <w:rFonts w:ascii="宋体" w:hAnsi="宋体" w:cs="宋体" w:hint="eastAsia"/>
                <w:color w:val="000000"/>
                <w:sz w:val="20"/>
                <w:szCs w:val="20"/>
              </w:rPr>
              <w:t>1,651.59</w:t>
            </w:r>
          </w:p>
        </w:tc>
      </w:tr>
      <w:tr w:rsidR="00500093" w:rsidTr="00E51280">
        <w:trPr>
          <w:trHeight w:val="390"/>
          <w:jc w:val="center"/>
        </w:trPr>
        <w:tc>
          <w:tcPr>
            <w:tcW w:w="2120" w:type="dxa"/>
            <w:tcBorders>
              <w:left w:val="single" w:sz="4" w:space="0" w:color="000000"/>
              <w:bottom w:val="single" w:sz="4" w:space="0" w:color="000000"/>
              <w:right w:val="single" w:sz="4" w:space="0" w:color="000000"/>
            </w:tcBorders>
            <w:vAlign w:val="bottom"/>
          </w:tcPr>
          <w:p w:rsidR="00500093" w:rsidRPr="00480116" w:rsidRDefault="00500093" w:rsidP="00E51280">
            <w:pPr>
              <w:rPr>
                <w:rFonts w:ascii="宋体" w:hAnsi="宋体" w:cs="Calibri"/>
                <w:color w:val="000000"/>
                <w:sz w:val="20"/>
                <w:szCs w:val="20"/>
              </w:rPr>
            </w:pPr>
            <w:r w:rsidRPr="00480116">
              <w:rPr>
                <w:rFonts w:ascii="宋体" w:hAnsi="宋体" w:cs="Calibri" w:hint="eastAsia"/>
                <w:color w:val="000000"/>
                <w:sz w:val="20"/>
                <w:szCs w:val="20"/>
              </w:rPr>
              <w:t>301</w:t>
            </w:r>
          </w:p>
        </w:tc>
        <w:tc>
          <w:tcPr>
            <w:tcW w:w="4137" w:type="dxa"/>
            <w:tcBorders>
              <w:left w:val="single" w:sz="4" w:space="0" w:color="000000"/>
              <w:bottom w:val="single" w:sz="4" w:space="0" w:color="000000"/>
              <w:right w:val="single" w:sz="4" w:space="0" w:color="000000"/>
            </w:tcBorders>
            <w:vAlign w:val="bottom"/>
          </w:tcPr>
          <w:p w:rsidR="00500093" w:rsidRPr="00480116" w:rsidRDefault="00500093" w:rsidP="00E51280">
            <w:pPr>
              <w:rPr>
                <w:rFonts w:ascii="宋体" w:hAnsi="宋体" w:cs="Calibri"/>
                <w:color w:val="000000"/>
                <w:sz w:val="20"/>
                <w:szCs w:val="20"/>
              </w:rPr>
            </w:pPr>
            <w:r w:rsidRPr="00480116">
              <w:rPr>
                <w:rFonts w:ascii="宋体" w:hAnsi="宋体" w:cs="Calibri" w:hint="eastAsia"/>
                <w:color w:val="000000"/>
                <w:sz w:val="20"/>
                <w:szCs w:val="20"/>
              </w:rPr>
              <w:t>工资福利支出</w:t>
            </w:r>
          </w:p>
        </w:tc>
        <w:tc>
          <w:tcPr>
            <w:tcW w:w="2320" w:type="dxa"/>
            <w:tcBorders>
              <w:left w:val="single" w:sz="4" w:space="0" w:color="000000"/>
              <w:bottom w:val="single" w:sz="4" w:space="0" w:color="000000"/>
              <w:right w:val="single" w:sz="4" w:space="0" w:color="000000"/>
            </w:tcBorders>
            <w:vAlign w:val="bottom"/>
          </w:tcPr>
          <w:p w:rsidR="00500093" w:rsidRPr="003420AA" w:rsidRDefault="00500093" w:rsidP="00E51280">
            <w:pPr>
              <w:widowControl/>
              <w:jc w:val="right"/>
              <w:textAlignment w:val="center"/>
              <w:rPr>
                <w:rFonts w:ascii="宋体" w:hAnsi="宋体" w:cs="宋体"/>
                <w:color w:val="000000"/>
                <w:sz w:val="20"/>
                <w:szCs w:val="20"/>
              </w:rPr>
            </w:pPr>
            <w:r w:rsidRPr="003420AA">
              <w:rPr>
                <w:rFonts w:ascii="宋体" w:hAnsi="宋体" w:cs="宋体" w:hint="eastAsia"/>
                <w:color w:val="000000"/>
                <w:sz w:val="20"/>
                <w:szCs w:val="20"/>
              </w:rPr>
              <w:t>3,431.28</w:t>
            </w:r>
          </w:p>
        </w:tc>
        <w:tc>
          <w:tcPr>
            <w:tcW w:w="1782" w:type="dxa"/>
            <w:tcBorders>
              <w:left w:val="single" w:sz="4" w:space="0" w:color="000000"/>
              <w:bottom w:val="single" w:sz="4" w:space="0" w:color="000000"/>
              <w:right w:val="single" w:sz="4" w:space="0" w:color="000000"/>
            </w:tcBorders>
            <w:vAlign w:val="bottom"/>
          </w:tcPr>
          <w:p w:rsidR="00500093" w:rsidRPr="003420AA" w:rsidRDefault="00500093" w:rsidP="00E51280">
            <w:pPr>
              <w:widowControl/>
              <w:jc w:val="right"/>
              <w:textAlignment w:val="center"/>
              <w:rPr>
                <w:rFonts w:ascii="宋体" w:hAnsi="宋体" w:cs="宋体"/>
                <w:color w:val="000000"/>
                <w:sz w:val="20"/>
                <w:szCs w:val="20"/>
              </w:rPr>
            </w:pPr>
            <w:r w:rsidRPr="003420AA">
              <w:rPr>
                <w:rFonts w:ascii="宋体" w:hAnsi="宋体" w:cs="宋体" w:hint="eastAsia"/>
                <w:color w:val="000000"/>
                <w:sz w:val="20"/>
                <w:szCs w:val="20"/>
              </w:rPr>
              <w:t>3,431.28</w:t>
            </w:r>
          </w:p>
        </w:tc>
        <w:tc>
          <w:tcPr>
            <w:tcW w:w="1928" w:type="dxa"/>
            <w:tcBorders>
              <w:left w:val="single" w:sz="4" w:space="0" w:color="000000"/>
              <w:bottom w:val="single" w:sz="4" w:space="0" w:color="000000"/>
              <w:right w:val="single" w:sz="4" w:space="0" w:color="000000"/>
            </w:tcBorders>
            <w:vAlign w:val="bottom"/>
          </w:tcPr>
          <w:p w:rsidR="00500093" w:rsidRPr="003420AA" w:rsidRDefault="00500093" w:rsidP="00E51280">
            <w:pPr>
              <w:widowControl/>
              <w:jc w:val="right"/>
              <w:textAlignment w:val="center"/>
              <w:rPr>
                <w:rFonts w:ascii="宋体" w:hAnsi="宋体" w:cs="宋体"/>
                <w:color w:val="000000"/>
                <w:sz w:val="20"/>
                <w:szCs w:val="20"/>
              </w:rPr>
            </w:pPr>
          </w:p>
        </w:tc>
      </w:tr>
      <w:tr w:rsidR="00500093" w:rsidTr="00E51280">
        <w:trPr>
          <w:trHeight w:val="286"/>
          <w:jc w:val="center"/>
        </w:trPr>
        <w:tc>
          <w:tcPr>
            <w:tcW w:w="2120" w:type="dxa"/>
            <w:tcBorders>
              <w:top w:val="single" w:sz="4" w:space="0" w:color="000000"/>
              <w:left w:val="single" w:sz="4" w:space="0" w:color="000000"/>
              <w:bottom w:val="single" w:sz="4" w:space="0" w:color="000000"/>
              <w:right w:val="single" w:sz="4" w:space="0" w:color="000000"/>
            </w:tcBorders>
            <w:vAlign w:val="bottom"/>
          </w:tcPr>
          <w:p w:rsidR="00500093" w:rsidRPr="00480116" w:rsidRDefault="00500093" w:rsidP="00E51280">
            <w:pPr>
              <w:rPr>
                <w:rFonts w:ascii="宋体" w:hAnsi="宋体" w:cs="Calibri"/>
                <w:color w:val="000000"/>
                <w:sz w:val="20"/>
                <w:szCs w:val="20"/>
              </w:rPr>
            </w:pPr>
            <w:r w:rsidRPr="00480116">
              <w:rPr>
                <w:rFonts w:ascii="宋体" w:hAnsi="宋体" w:cs="Calibri" w:hint="eastAsia"/>
                <w:color w:val="000000"/>
                <w:sz w:val="20"/>
                <w:szCs w:val="20"/>
              </w:rPr>
              <w:t xml:space="preserve"> 30101</w:t>
            </w:r>
          </w:p>
        </w:tc>
        <w:tc>
          <w:tcPr>
            <w:tcW w:w="4137" w:type="dxa"/>
            <w:tcBorders>
              <w:top w:val="single" w:sz="4" w:space="0" w:color="000000"/>
              <w:left w:val="single" w:sz="4" w:space="0" w:color="000000"/>
              <w:bottom w:val="single" w:sz="4" w:space="0" w:color="000000"/>
              <w:right w:val="single" w:sz="4" w:space="0" w:color="000000"/>
            </w:tcBorders>
            <w:vAlign w:val="bottom"/>
          </w:tcPr>
          <w:p w:rsidR="00500093" w:rsidRPr="00480116" w:rsidRDefault="00500093" w:rsidP="00E51280">
            <w:pPr>
              <w:rPr>
                <w:rFonts w:ascii="宋体" w:hAnsi="宋体" w:cs="Calibri"/>
                <w:color w:val="000000"/>
                <w:sz w:val="20"/>
                <w:szCs w:val="20"/>
              </w:rPr>
            </w:pPr>
            <w:r w:rsidRPr="00480116">
              <w:rPr>
                <w:rFonts w:ascii="宋体" w:hAnsi="宋体" w:cs="Calibri" w:hint="eastAsia"/>
                <w:color w:val="000000"/>
                <w:sz w:val="20"/>
                <w:szCs w:val="20"/>
              </w:rPr>
              <w:t xml:space="preserve">  基本工资</w:t>
            </w:r>
          </w:p>
        </w:tc>
        <w:tc>
          <w:tcPr>
            <w:tcW w:w="2320" w:type="dxa"/>
            <w:tcBorders>
              <w:top w:val="single" w:sz="4" w:space="0" w:color="000000"/>
              <w:left w:val="single" w:sz="4" w:space="0" w:color="000000"/>
              <w:bottom w:val="single" w:sz="4" w:space="0" w:color="000000"/>
              <w:right w:val="single" w:sz="4" w:space="0" w:color="000000"/>
            </w:tcBorders>
            <w:vAlign w:val="bottom"/>
          </w:tcPr>
          <w:p w:rsidR="00500093" w:rsidRPr="003420AA" w:rsidRDefault="00500093" w:rsidP="00E51280">
            <w:pPr>
              <w:widowControl/>
              <w:jc w:val="right"/>
              <w:textAlignment w:val="center"/>
              <w:rPr>
                <w:rFonts w:ascii="宋体" w:hAnsi="宋体" w:cs="宋体"/>
                <w:color w:val="000000"/>
                <w:sz w:val="20"/>
                <w:szCs w:val="20"/>
              </w:rPr>
            </w:pPr>
            <w:r w:rsidRPr="003420AA">
              <w:rPr>
                <w:rFonts w:ascii="宋体" w:hAnsi="宋体" w:cs="宋体" w:hint="eastAsia"/>
                <w:color w:val="000000"/>
                <w:sz w:val="20"/>
                <w:szCs w:val="20"/>
              </w:rPr>
              <w:t>899.56</w:t>
            </w:r>
          </w:p>
        </w:tc>
        <w:tc>
          <w:tcPr>
            <w:tcW w:w="1782" w:type="dxa"/>
            <w:tcBorders>
              <w:top w:val="single" w:sz="4" w:space="0" w:color="000000"/>
              <w:left w:val="single" w:sz="4" w:space="0" w:color="000000"/>
              <w:bottom w:val="single" w:sz="4" w:space="0" w:color="000000"/>
              <w:right w:val="single" w:sz="4" w:space="0" w:color="000000"/>
            </w:tcBorders>
            <w:vAlign w:val="bottom"/>
          </w:tcPr>
          <w:p w:rsidR="00500093" w:rsidRPr="003420AA" w:rsidRDefault="00500093" w:rsidP="00E51280">
            <w:pPr>
              <w:widowControl/>
              <w:jc w:val="right"/>
              <w:textAlignment w:val="center"/>
              <w:rPr>
                <w:rFonts w:ascii="宋体" w:hAnsi="宋体" w:cs="宋体"/>
                <w:color w:val="000000"/>
                <w:sz w:val="20"/>
                <w:szCs w:val="20"/>
              </w:rPr>
            </w:pPr>
            <w:r w:rsidRPr="003420AA">
              <w:rPr>
                <w:rFonts w:ascii="宋体" w:hAnsi="宋体" w:cs="宋体" w:hint="eastAsia"/>
                <w:color w:val="000000"/>
                <w:sz w:val="20"/>
                <w:szCs w:val="20"/>
              </w:rPr>
              <w:t>899.56</w:t>
            </w:r>
          </w:p>
        </w:tc>
        <w:tc>
          <w:tcPr>
            <w:tcW w:w="1928" w:type="dxa"/>
            <w:tcBorders>
              <w:top w:val="single" w:sz="4" w:space="0" w:color="000000"/>
              <w:left w:val="single" w:sz="4" w:space="0" w:color="000000"/>
              <w:bottom w:val="single" w:sz="4" w:space="0" w:color="000000"/>
              <w:right w:val="single" w:sz="4" w:space="0" w:color="000000"/>
            </w:tcBorders>
            <w:vAlign w:val="bottom"/>
          </w:tcPr>
          <w:p w:rsidR="00500093" w:rsidRPr="003420AA" w:rsidRDefault="00500093" w:rsidP="00E51280">
            <w:pPr>
              <w:widowControl/>
              <w:jc w:val="right"/>
              <w:textAlignment w:val="center"/>
              <w:rPr>
                <w:rFonts w:ascii="宋体" w:hAnsi="宋体" w:cs="宋体"/>
                <w:color w:val="000000"/>
                <w:sz w:val="20"/>
                <w:szCs w:val="20"/>
              </w:rPr>
            </w:pPr>
          </w:p>
        </w:tc>
      </w:tr>
      <w:tr w:rsidR="00500093" w:rsidTr="00E51280">
        <w:trPr>
          <w:trHeight w:val="286"/>
          <w:jc w:val="center"/>
        </w:trPr>
        <w:tc>
          <w:tcPr>
            <w:tcW w:w="2120" w:type="dxa"/>
            <w:tcBorders>
              <w:top w:val="single" w:sz="4" w:space="0" w:color="000000"/>
              <w:left w:val="single" w:sz="4" w:space="0" w:color="000000"/>
              <w:bottom w:val="single" w:sz="4" w:space="0" w:color="000000"/>
              <w:right w:val="single" w:sz="4" w:space="0" w:color="000000"/>
            </w:tcBorders>
            <w:vAlign w:val="bottom"/>
          </w:tcPr>
          <w:p w:rsidR="00500093" w:rsidRPr="00480116" w:rsidRDefault="00500093" w:rsidP="00E51280">
            <w:pPr>
              <w:rPr>
                <w:rFonts w:ascii="宋体" w:hAnsi="宋体" w:cs="Calibri"/>
                <w:color w:val="000000"/>
                <w:sz w:val="20"/>
                <w:szCs w:val="20"/>
              </w:rPr>
            </w:pPr>
            <w:r w:rsidRPr="00480116">
              <w:rPr>
                <w:rFonts w:ascii="宋体" w:hAnsi="宋体" w:cs="Calibri" w:hint="eastAsia"/>
                <w:color w:val="000000"/>
                <w:sz w:val="20"/>
                <w:szCs w:val="20"/>
              </w:rPr>
              <w:t xml:space="preserve"> 30102 </w:t>
            </w:r>
          </w:p>
        </w:tc>
        <w:tc>
          <w:tcPr>
            <w:tcW w:w="4137" w:type="dxa"/>
            <w:tcBorders>
              <w:top w:val="single" w:sz="4" w:space="0" w:color="000000"/>
              <w:left w:val="single" w:sz="4" w:space="0" w:color="000000"/>
              <w:bottom w:val="single" w:sz="4" w:space="0" w:color="000000"/>
              <w:right w:val="single" w:sz="4" w:space="0" w:color="000000"/>
            </w:tcBorders>
            <w:vAlign w:val="bottom"/>
          </w:tcPr>
          <w:p w:rsidR="00500093" w:rsidRPr="00480116" w:rsidRDefault="00500093" w:rsidP="00E51280">
            <w:pPr>
              <w:rPr>
                <w:rFonts w:ascii="宋体" w:hAnsi="宋体" w:cs="Calibri"/>
                <w:color w:val="000000"/>
                <w:sz w:val="20"/>
                <w:szCs w:val="20"/>
              </w:rPr>
            </w:pPr>
            <w:r w:rsidRPr="00480116">
              <w:rPr>
                <w:rFonts w:ascii="宋体" w:hAnsi="宋体" w:cs="Calibri" w:hint="eastAsia"/>
                <w:color w:val="000000"/>
                <w:sz w:val="20"/>
                <w:szCs w:val="20"/>
              </w:rPr>
              <w:t xml:space="preserve">  津贴补贴</w:t>
            </w:r>
          </w:p>
        </w:tc>
        <w:tc>
          <w:tcPr>
            <w:tcW w:w="2320" w:type="dxa"/>
            <w:tcBorders>
              <w:top w:val="single" w:sz="4" w:space="0" w:color="000000"/>
              <w:left w:val="single" w:sz="4" w:space="0" w:color="000000"/>
              <w:bottom w:val="single" w:sz="4" w:space="0" w:color="000000"/>
              <w:right w:val="single" w:sz="4" w:space="0" w:color="000000"/>
            </w:tcBorders>
            <w:vAlign w:val="bottom"/>
          </w:tcPr>
          <w:p w:rsidR="00500093" w:rsidRPr="003420AA" w:rsidRDefault="00500093" w:rsidP="00E51280">
            <w:pPr>
              <w:widowControl/>
              <w:jc w:val="right"/>
              <w:textAlignment w:val="center"/>
              <w:rPr>
                <w:rFonts w:ascii="宋体" w:hAnsi="宋体" w:cs="宋体"/>
                <w:color w:val="000000"/>
                <w:sz w:val="20"/>
                <w:szCs w:val="20"/>
              </w:rPr>
            </w:pPr>
            <w:r w:rsidRPr="003420AA">
              <w:rPr>
                <w:rFonts w:ascii="宋体" w:hAnsi="宋体" w:cs="宋体" w:hint="eastAsia"/>
                <w:color w:val="000000"/>
                <w:sz w:val="20"/>
                <w:szCs w:val="20"/>
              </w:rPr>
              <w:t>891.62</w:t>
            </w:r>
          </w:p>
        </w:tc>
        <w:tc>
          <w:tcPr>
            <w:tcW w:w="1782" w:type="dxa"/>
            <w:tcBorders>
              <w:top w:val="single" w:sz="4" w:space="0" w:color="000000"/>
              <w:left w:val="single" w:sz="4" w:space="0" w:color="000000"/>
              <w:bottom w:val="single" w:sz="4" w:space="0" w:color="000000"/>
              <w:right w:val="single" w:sz="4" w:space="0" w:color="000000"/>
            </w:tcBorders>
            <w:vAlign w:val="bottom"/>
          </w:tcPr>
          <w:p w:rsidR="00500093" w:rsidRPr="003420AA" w:rsidRDefault="00500093" w:rsidP="00E51280">
            <w:pPr>
              <w:widowControl/>
              <w:jc w:val="right"/>
              <w:textAlignment w:val="center"/>
              <w:rPr>
                <w:rFonts w:ascii="宋体" w:hAnsi="宋体" w:cs="宋体"/>
                <w:color w:val="000000"/>
                <w:sz w:val="20"/>
                <w:szCs w:val="20"/>
              </w:rPr>
            </w:pPr>
            <w:r w:rsidRPr="003420AA">
              <w:rPr>
                <w:rFonts w:ascii="宋体" w:hAnsi="宋体" w:cs="宋体" w:hint="eastAsia"/>
                <w:color w:val="000000"/>
                <w:sz w:val="20"/>
                <w:szCs w:val="20"/>
              </w:rPr>
              <w:t>891.62</w:t>
            </w:r>
          </w:p>
        </w:tc>
        <w:tc>
          <w:tcPr>
            <w:tcW w:w="1928" w:type="dxa"/>
            <w:tcBorders>
              <w:top w:val="single" w:sz="4" w:space="0" w:color="000000"/>
              <w:left w:val="single" w:sz="4" w:space="0" w:color="000000"/>
              <w:bottom w:val="single" w:sz="4" w:space="0" w:color="000000"/>
              <w:right w:val="single" w:sz="4" w:space="0" w:color="000000"/>
            </w:tcBorders>
            <w:vAlign w:val="bottom"/>
          </w:tcPr>
          <w:p w:rsidR="00500093" w:rsidRPr="003420AA" w:rsidRDefault="00500093" w:rsidP="00E51280">
            <w:pPr>
              <w:widowControl/>
              <w:jc w:val="right"/>
              <w:textAlignment w:val="center"/>
              <w:rPr>
                <w:rFonts w:ascii="宋体" w:hAnsi="宋体" w:cs="宋体"/>
                <w:color w:val="000000"/>
                <w:sz w:val="20"/>
                <w:szCs w:val="20"/>
              </w:rPr>
            </w:pPr>
          </w:p>
        </w:tc>
      </w:tr>
      <w:tr w:rsidR="00500093" w:rsidTr="00E51280">
        <w:trPr>
          <w:trHeight w:val="286"/>
          <w:jc w:val="center"/>
        </w:trPr>
        <w:tc>
          <w:tcPr>
            <w:tcW w:w="2120" w:type="dxa"/>
            <w:tcBorders>
              <w:top w:val="single" w:sz="4" w:space="0" w:color="000000"/>
              <w:left w:val="single" w:sz="4" w:space="0" w:color="000000"/>
              <w:bottom w:val="single" w:sz="4" w:space="0" w:color="000000"/>
              <w:right w:val="single" w:sz="4" w:space="0" w:color="000000"/>
            </w:tcBorders>
            <w:vAlign w:val="bottom"/>
          </w:tcPr>
          <w:p w:rsidR="00500093" w:rsidRPr="00480116" w:rsidRDefault="00500093" w:rsidP="00E51280">
            <w:pPr>
              <w:rPr>
                <w:rFonts w:ascii="宋体" w:hAnsi="宋体" w:cs="Calibri"/>
                <w:color w:val="000000"/>
                <w:sz w:val="20"/>
                <w:szCs w:val="20"/>
              </w:rPr>
            </w:pPr>
            <w:r w:rsidRPr="00480116">
              <w:rPr>
                <w:rFonts w:ascii="宋体" w:hAnsi="宋体" w:cs="Calibri" w:hint="eastAsia"/>
                <w:color w:val="000000"/>
                <w:sz w:val="20"/>
                <w:szCs w:val="20"/>
              </w:rPr>
              <w:t xml:space="preserve"> 30103</w:t>
            </w:r>
          </w:p>
        </w:tc>
        <w:tc>
          <w:tcPr>
            <w:tcW w:w="4137" w:type="dxa"/>
            <w:tcBorders>
              <w:top w:val="single" w:sz="4" w:space="0" w:color="000000"/>
              <w:left w:val="single" w:sz="4" w:space="0" w:color="000000"/>
              <w:bottom w:val="single" w:sz="4" w:space="0" w:color="000000"/>
              <w:right w:val="single" w:sz="4" w:space="0" w:color="000000"/>
            </w:tcBorders>
            <w:vAlign w:val="bottom"/>
          </w:tcPr>
          <w:p w:rsidR="00500093" w:rsidRPr="00480116" w:rsidRDefault="00500093" w:rsidP="00E51280">
            <w:pPr>
              <w:rPr>
                <w:rFonts w:ascii="宋体" w:hAnsi="宋体" w:cs="Calibri"/>
                <w:color w:val="000000"/>
                <w:sz w:val="20"/>
                <w:szCs w:val="20"/>
              </w:rPr>
            </w:pPr>
            <w:r w:rsidRPr="00480116">
              <w:rPr>
                <w:rFonts w:ascii="宋体" w:hAnsi="宋体" w:cs="Calibri" w:hint="eastAsia"/>
                <w:color w:val="000000"/>
                <w:sz w:val="20"/>
                <w:szCs w:val="20"/>
              </w:rPr>
              <w:t xml:space="preserve">  奖金</w:t>
            </w:r>
          </w:p>
        </w:tc>
        <w:tc>
          <w:tcPr>
            <w:tcW w:w="2320" w:type="dxa"/>
            <w:tcBorders>
              <w:top w:val="single" w:sz="4" w:space="0" w:color="000000"/>
              <w:left w:val="single" w:sz="4" w:space="0" w:color="000000"/>
              <w:bottom w:val="single" w:sz="4" w:space="0" w:color="000000"/>
              <w:right w:val="single" w:sz="4" w:space="0" w:color="000000"/>
            </w:tcBorders>
            <w:vAlign w:val="bottom"/>
          </w:tcPr>
          <w:p w:rsidR="00500093" w:rsidRPr="003420AA" w:rsidRDefault="00500093" w:rsidP="00E51280">
            <w:pPr>
              <w:widowControl/>
              <w:jc w:val="right"/>
              <w:textAlignment w:val="center"/>
              <w:rPr>
                <w:rFonts w:ascii="宋体" w:hAnsi="宋体" w:cs="宋体"/>
                <w:color w:val="000000"/>
                <w:sz w:val="20"/>
                <w:szCs w:val="20"/>
              </w:rPr>
            </w:pPr>
            <w:r w:rsidRPr="003420AA">
              <w:rPr>
                <w:rFonts w:ascii="宋体" w:hAnsi="宋体" w:cs="宋体" w:hint="eastAsia"/>
                <w:color w:val="000000"/>
                <w:sz w:val="20"/>
                <w:szCs w:val="20"/>
              </w:rPr>
              <w:t>100.14</w:t>
            </w:r>
          </w:p>
        </w:tc>
        <w:tc>
          <w:tcPr>
            <w:tcW w:w="1782" w:type="dxa"/>
            <w:tcBorders>
              <w:top w:val="single" w:sz="4" w:space="0" w:color="000000"/>
              <w:left w:val="single" w:sz="4" w:space="0" w:color="000000"/>
              <w:bottom w:val="single" w:sz="4" w:space="0" w:color="000000"/>
              <w:right w:val="single" w:sz="4" w:space="0" w:color="000000"/>
            </w:tcBorders>
            <w:vAlign w:val="bottom"/>
          </w:tcPr>
          <w:p w:rsidR="00500093" w:rsidRPr="003420AA" w:rsidRDefault="00500093" w:rsidP="00E51280">
            <w:pPr>
              <w:widowControl/>
              <w:jc w:val="right"/>
              <w:textAlignment w:val="center"/>
              <w:rPr>
                <w:rFonts w:ascii="宋体" w:hAnsi="宋体" w:cs="宋体"/>
                <w:color w:val="000000"/>
                <w:sz w:val="20"/>
                <w:szCs w:val="20"/>
              </w:rPr>
            </w:pPr>
            <w:r w:rsidRPr="003420AA">
              <w:rPr>
                <w:rFonts w:ascii="宋体" w:hAnsi="宋体" w:cs="宋体" w:hint="eastAsia"/>
                <w:color w:val="000000"/>
                <w:sz w:val="20"/>
                <w:szCs w:val="20"/>
              </w:rPr>
              <w:t>100.14</w:t>
            </w:r>
          </w:p>
        </w:tc>
        <w:tc>
          <w:tcPr>
            <w:tcW w:w="1928" w:type="dxa"/>
            <w:tcBorders>
              <w:top w:val="single" w:sz="4" w:space="0" w:color="000000"/>
              <w:left w:val="single" w:sz="4" w:space="0" w:color="000000"/>
              <w:bottom w:val="single" w:sz="4" w:space="0" w:color="000000"/>
              <w:right w:val="single" w:sz="4" w:space="0" w:color="000000"/>
            </w:tcBorders>
            <w:vAlign w:val="bottom"/>
          </w:tcPr>
          <w:p w:rsidR="00500093" w:rsidRPr="003420AA" w:rsidRDefault="00500093" w:rsidP="00E51280">
            <w:pPr>
              <w:widowControl/>
              <w:jc w:val="right"/>
              <w:textAlignment w:val="center"/>
              <w:rPr>
                <w:rFonts w:ascii="宋体" w:hAnsi="宋体" w:cs="宋体"/>
                <w:color w:val="000000"/>
                <w:sz w:val="20"/>
                <w:szCs w:val="20"/>
              </w:rPr>
            </w:pPr>
          </w:p>
        </w:tc>
      </w:tr>
      <w:tr w:rsidR="00500093" w:rsidTr="00E51280">
        <w:trPr>
          <w:trHeight w:val="286"/>
          <w:jc w:val="center"/>
        </w:trPr>
        <w:tc>
          <w:tcPr>
            <w:tcW w:w="2120" w:type="dxa"/>
            <w:tcBorders>
              <w:top w:val="single" w:sz="4" w:space="0" w:color="000000"/>
              <w:left w:val="single" w:sz="4" w:space="0" w:color="000000"/>
              <w:bottom w:val="single" w:sz="4" w:space="0" w:color="000000"/>
              <w:right w:val="single" w:sz="4" w:space="0" w:color="000000"/>
            </w:tcBorders>
            <w:vAlign w:val="bottom"/>
          </w:tcPr>
          <w:p w:rsidR="00500093" w:rsidRPr="00480116" w:rsidRDefault="00500093" w:rsidP="00E51280">
            <w:pPr>
              <w:rPr>
                <w:rFonts w:ascii="宋体" w:hAnsi="宋体" w:cs="Calibri"/>
                <w:color w:val="000000"/>
                <w:sz w:val="20"/>
                <w:szCs w:val="20"/>
              </w:rPr>
            </w:pPr>
            <w:r w:rsidRPr="00480116">
              <w:rPr>
                <w:rFonts w:ascii="宋体" w:hAnsi="宋体" w:cs="Calibri" w:hint="eastAsia"/>
                <w:color w:val="000000"/>
                <w:sz w:val="20"/>
                <w:szCs w:val="20"/>
              </w:rPr>
              <w:t xml:space="preserve"> 30107 </w:t>
            </w:r>
          </w:p>
        </w:tc>
        <w:tc>
          <w:tcPr>
            <w:tcW w:w="4137" w:type="dxa"/>
            <w:tcBorders>
              <w:top w:val="single" w:sz="4" w:space="0" w:color="000000"/>
              <w:left w:val="single" w:sz="4" w:space="0" w:color="000000"/>
              <w:bottom w:val="single" w:sz="4" w:space="0" w:color="000000"/>
              <w:right w:val="single" w:sz="4" w:space="0" w:color="000000"/>
            </w:tcBorders>
            <w:vAlign w:val="bottom"/>
          </w:tcPr>
          <w:p w:rsidR="00500093" w:rsidRPr="00480116" w:rsidRDefault="00500093" w:rsidP="00E51280">
            <w:pPr>
              <w:rPr>
                <w:rFonts w:ascii="宋体" w:hAnsi="宋体" w:cs="Calibri"/>
                <w:color w:val="000000"/>
                <w:sz w:val="20"/>
                <w:szCs w:val="20"/>
              </w:rPr>
            </w:pPr>
            <w:r w:rsidRPr="00480116">
              <w:rPr>
                <w:rFonts w:ascii="宋体" w:hAnsi="宋体" w:cs="Calibri" w:hint="eastAsia"/>
                <w:color w:val="000000"/>
                <w:sz w:val="20"/>
                <w:szCs w:val="20"/>
              </w:rPr>
              <w:t xml:space="preserve">  绩效工资</w:t>
            </w:r>
          </w:p>
        </w:tc>
        <w:tc>
          <w:tcPr>
            <w:tcW w:w="2320" w:type="dxa"/>
            <w:tcBorders>
              <w:top w:val="single" w:sz="4" w:space="0" w:color="000000"/>
              <w:left w:val="single" w:sz="4" w:space="0" w:color="000000"/>
              <w:bottom w:val="single" w:sz="4" w:space="0" w:color="000000"/>
              <w:right w:val="single" w:sz="4" w:space="0" w:color="000000"/>
            </w:tcBorders>
            <w:vAlign w:val="bottom"/>
          </w:tcPr>
          <w:p w:rsidR="00500093" w:rsidRPr="003420AA" w:rsidRDefault="00500093" w:rsidP="00E51280">
            <w:pPr>
              <w:widowControl/>
              <w:jc w:val="right"/>
              <w:textAlignment w:val="center"/>
              <w:rPr>
                <w:rFonts w:ascii="宋体" w:hAnsi="宋体" w:cs="宋体"/>
                <w:color w:val="000000"/>
                <w:sz w:val="20"/>
                <w:szCs w:val="20"/>
              </w:rPr>
            </w:pPr>
            <w:r w:rsidRPr="003420AA">
              <w:rPr>
                <w:rFonts w:ascii="宋体" w:hAnsi="宋体" w:cs="宋体" w:hint="eastAsia"/>
                <w:color w:val="000000"/>
                <w:sz w:val="20"/>
                <w:szCs w:val="20"/>
              </w:rPr>
              <w:t>525.20</w:t>
            </w:r>
          </w:p>
        </w:tc>
        <w:tc>
          <w:tcPr>
            <w:tcW w:w="1782" w:type="dxa"/>
            <w:tcBorders>
              <w:top w:val="single" w:sz="4" w:space="0" w:color="000000"/>
              <w:left w:val="single" w:sz="4" w:space="0" w:color="000000"/>
              <w:bottom w:val="single" w:sz="4" w:space="0" w:color="000000"/>
              <w:right w:val="single" w:sz="4" w:space="0" w:color="000000"/>
            </w:tcBorders>
            <w:vAlign w:val="bottom"/>
          </w:tcPr>
          <w:p w:rsidR="00500093" w:rsidRPr="003420AA" w:rsidRDefault="00500093" w:rsidP="00E51280">
            <w:pPr>
              <w:widowControl/>
              <w:jc w:val="right"/>
              <w:textAlignment w:val="center"/>
              <w:rPr>
                <w:rFonts w:ascii="宋体" w:hAnsi="宋体" w:cs="宋体"/>
                <w:color w:val="000000"/>
                <w:sz w:val="20"/>
                <w:szCs w:val="20"/>
              </w:rPr>
            </w:pPr>
            <w:r w:rsidRPr="003420AA">
              <w:rPr>
                <w:rFonts w:ascii="宋体" w:hAnsi="宋体" w:cs="宋体" w:hint="eastAsia"/>
                <w:color w:val="000000"/>
                <w:sz w:val="20"/>
                <w:szCs w:val="20"/>
              </w:rPr>
              <w:t>525.20</w:t>
            </w:r>
          </w:p>
        </w:tc>
        <w:tc>
          <w:tcPr>
            <w:tcW w:w="1928" w:type="dxa"/>
            <w:tcBorders>
              <w:top w:val="single" w:sz="4" w:space="0" w:color="000000"/>
              <w:left w:val="single" w:sz="4" w:space="0" w:color="000000"/>
              <w:bottom w:val="single" w:sz="4" w:space="0" w:color="000000"/>
              <w:right w:val="single" w:sz="4" w:space="0" w:color="000000"/>
            </w:tcBorders>
            <w:vAlign w:val="bottom"/>
          </w:tcPr>
          <w:p w:rsidR="00500093" w:rsidRPr="003420AA" w:rsidRDefault="00500093" w:rsidP="00E51280">
            <w:pPr>
              <w:widowControl/>
              <w:jc w:val="right"/>
              <w:textAlignment w:val="center"/>
              <w:rPr>
                <w:rFonts w:ascii="宋体" w:hAnsi="宋体" w:cs="宋体"/>
                <w:color w:val="000000"/>
                <w:sz w:val="20"/>
                <w:szCs w:val="20"/>
              </w:rPr>
            </w:pPr>
          </w:p>
        </w:tc>
      </w:tr>
      <w:tr w:rsidR="00500093" w:rsidTr="00E51280">
        <w:trPr>
          <w:trHeight w:val="286"/>
          <w:jc w:val="center"/>
        </w:trPr>
        <w:tc>
          <w:tcPr>
            <w:tcW w:w="2120" w:type="dxa"/>
            <w:tcBorders>
              <w:top w:val="single" w:sz="4" w:space="0" w:color="000000"/>
              <w:left w:val="single" w:sz="4" w:space="0" w:color="000000"/>
              <w:bottom w:val="single" w:sz="4" w:space="0" w:color="000000"/>
              <w:right w:val="single" w:sz="4" w:space="0" w:color="000000"/>
            </w:tcBorders>
            <w:vAlign w:val="bottom"/>
          </w:tcPr>
          <w:p w:rsidR="00500093" w:rsidRPr="00480116" w:rsidRDefault="00500093" w:rsidP="00E51280">
            <w:pPr>
              <w:rPr>
                <w:rFonts w:ascii="宋体" w:hAnsi="宋体" w:cs="Calibri"/>
                <w:color w:val="000000"/>
                <w:sz w:val="20"/>
                <w:szCs w:val="20"/>
              </w:rPr>
            </w:pPr>
            <w:r w:rsidRPr="00480116">
              <w:rPr>
                <w:rFonts w:ascii="宋体" w:hAnsi="宋体" w:cs="Calibri" w:hint="eastAsia"/>
                <w:color w:val="000000"/>
                <w:sz w:val="20"/>
                <w:szCs w:val="20"/>
              </w:rPr>
              <w:t xml:space="preserve"> 30108</w:t>
            </w:r>
          </w:p>
        </w:tc>
        <w:tc>
          <w:tcPr>
            <w:tcW w:w="4137" w:type="dxa"/>
            <w:tcBorders>
              <w:top w:val="single" w:sz="4" w:space="0" w:color="000000"/>
              <w:left w:val="single" w:sz="4" w:space="0" w:color="000000"/>
              <w:bottom w:val="single" w:sz="4" w:space="0" w:color="000000"/>
              <w:right w:val="single" w:sz="4" w:space="0" w:color="000000"/>
            </w:tcBorders>
            <w:vAlign w:val="bottom"/>
          </w:tcPr>
          <w:p w:rsidR="00500093" w:rsidRPr="00480116" w:rsidRDefault="00500093" w:rsidP="00E51280">
            <w:pPr>
              <w:rPr>
                <w:rFonts w:ascii="宋体" w:hAnsi="宋体" w:cs="Calibri"/>
                <w:color w:val="000000"/>
                <w:sz w:val="20"/>
                <w:szCs w:val="20"/>
              </w:rPr>
            </w:pPr>
            <w:r w:rsidRPr="00480116">
              <w:rPr>
                <w:rFonts w:ascii="宋体" w:hAnsi="宋体" w:cs="Calibri" w:hint="eastAsia"/>
                <w:color w:val="000000"/>
                <w:sz w:val="20"/>
                <w:szCs w:val="20"/>
              </w:rPr>
              <w:t xml:space="preserve">  机关事业单位基本养老保险缴费</w:t>
            </w:r>
          </w:p>
        </w:tc>
        <w:tc>
          <w:tcPr>
            <w:tcW w:w="2320" w:type="dxa"/>
            <w:tcBorders>
              <w:top w:val="single" w:sz="4" w:space="0" w:color="000000"/>
              <w:left w:val="single" w:sz="4" w:space="0" w:color="000000"/>
              <w:bottom w:val="single" w:sz="4" w:space="0" w:color="000000"/>
              <w:right w:val="single" w:sz="4" w:space="0" w:color="000000"/>
            </w:tcBorders>
            <w:vAlign w:val="bottom"/>
          </w:tcPr>
          <w:p w:rsidR="00500093" w:rsidRPr="003420AA" w:rsidRDefault="00500093" w:rsidP="00E51280">
            <w:pPr>
              <w:widowControl/>
              <w:jc w:val="right"/>
              <w:textAlignment w:val="center"/>
              <w:rPr>
                <w:rFonts w:ascii="宋体" w:hAnsi="宋体" w:cs="宋体"/>
                <w:color w:val="000000"/>
                <w:sz w:val="20"/>
                <w:szCs w:val="20"/>
              </w:rPr>
            </w:pPr>
            <w:r w:rsidRPr="003420AA">
              <w:rPr>
                <w:rFonts w:ascii="宋体" w:hAnsi="宋体" w:cs="宋体" w:hint="eastAsia"/>
                <w:color w:val="000000"/>
                <w:sz w:val="20"/>
                <w:szCs w:val="20"/>
              </w:rPr>
              <w:t>299.36</w:t>
            </w:r>
          </w:p>
        </w:tc>
        <w:tc>
          <w:tcPr>
            <w:tcW w:w="1782" w:type="dxa"/>
            <w:tcBorders>
              <w:top w:val="single" w:sz="4" w:space="0" w:color="000000"/>
              <w:left w:val="single" w:sz="4" w:space="0" w:color="000000"/>
              <w:bottom w:val="single" w:sz="4" w:space="0" w:color="000000"/>
              <w:right w:val="single" w:sz="4" w:space="0" w:color="000000"/>
            </w:tcBorders>
            <w:vAlign w:val="bottom"/>
          </w:tcPr>
          <w:p w:rsidR="00500093" w:rsidRPr="003420AA" w:rsidRDefault="00500093" w:rsidP="00E51280">
            <w:pPr>
              <w:widowControl/>
              <w:jc w:val="right"/>
              <w:textAlignment w:val="center"/>
              <w:rPr>
                <w:rFonts w:ascii="宋体" w:hAnsi="宋体" w:cs="宋体"/>
                <w:color w:val="000000"/>
                <w:sz w:val="20"/>
                <w:szCs w:val="20"/>
              </w:rPr>
            </w:pPr>
            <w:r w:rsidRPr="003420AA">
              <w:rPr>
                <w:rFonts w:ascii="宋体" w:hAnsi="宋体" w:cs="宋体" w:hint="eastAsia"/>
                <w:color w:val="000000"/>
                <w:sz w:val="20"/>
                <w:szCs w:val="20"/>
              </w:rPr>
              <w:t>299.36</w:t>
            </w:r>
          </w:p>
        </w:tc>
        <w:tc>
          <w:tcPr>
            <w:tcW w:w="1928" w:type="dxa"/>
            <w:tcBorders>
              <w:top w:val="single" w:sz="4" w:space="0" w:color="000000"/>
              <w:left w:val="single" w:sz="4" w:space="0" w:color="000000"/>
              <w:bottom w:val="single" w:sz="4" w:space="0" w:color="000000"/>
              <w:right w:val="single" w:sz="4" w:space="0" w:color="000000"/>
            </w:tcBorders>
            <w:vAlign w:val="bottom"/>
          </w:tcPr>
          <w:p w:rsidR="00500093" w:rsidRPr="003420AA" w:rsidRDefault="00500093" w:rsidP="00E51280">
            <w:pPr>
              <w:widowControl/>
              <w:jc w:val="right"/>
              <w:textAlignment w:val="center"/>
              <w:rPr>
                <w:rFonts w:ascii="宋体" w:hAnsi="宋体" w:cs="宋体"/>
                <w:color w:val="000000"/>
                <w:sz w:val="20"/>
                <w:szCs w:val="20"/>
              </w:rPr>
            </w:pPr>
          </w:p>
        </w:tc>
      </w:tr>
      <w:tr w:rsidR="00500093" w:rsidTr="00E51280">
        <w:trPr>
          <w:trHeight w:val="286"/>
          <w:jc w:val="center"/>
        </w:trPr>
        <w:tc>
          <w:tcPr>
            <w:tcW w:w="2120" w:type="dxa"/>
            <w:tcBorders>
              <w:top w:val="single" w:sz="4" w:space="0" w:color="000000"/>
              <w:left w:val="single" w:sz="4" w:space="0" w:color="000000"/>
              <w:bottom w:val="single" w:sz="4" w:space="0" w:color="000000"/>
              <w:right w:val="single" w:sz="4" w:space="0" w:color="000000"/>
            </w:tcBorders>
            <w:vAlign w:val="bottom"/>
          </w:tcPr>
          <w:p w:rsidR="00500093" w:rsidRPr="00480116" w:rsidRDefault="00500093" w:rsidP="00E51280">
            <w:pPr>
              <w:rPr>
                <w:rFonts w:ascii="宋体" w:hAnsi="宋体" w:cs="Calibri"/>
                <w:color w:val="000000"/>
                <w:sz w:val="20"/>
                <w:szCs w:val="20"/>
              </w:rPr>
            </w:pPr>
            <w:r w:rsidRPr="00480116">
              <w:rPr>
                <w:rFonts w:ascii="宋体" w:hAnsi="宋体" w:cs="Calibri" w:hint="eastAsia"/>
                <w:color w:val="000000"/>
                <w:sz w:val="20"/>
                <w:szCs w:val="20"/>
              </w:rPr>
              <w:t xml:space="preserve"> 30109 </w:t>
            </w:r>
          </w:p>
        </w:tc>
        <w:tc>
          <w:tcPr>
            <w:tcW w:w="4137" w:type="dxa"/>
            <w:tcBorders>
              <w:top w:val="single" w:sz="4" w:space="0" w:color="000000"/>
              <w:left w:val="single" w:sz="4" w:space="0" w:color="000000"/>
              <w:bottom w:val="single" w:sz="4" w:space="0" w:color="000000"/>
              <w:right w:val="single" w:sz="4" w:space="0" w:color="000000"/>
            </w:tcBorders>
            <w:vAlign w:val="bottom"/>
          </w:tcPr>
          <w:p w:rsidR="00500093" w:rsidRPr="00480116" w:rsidRDefault="00500093" w:rsidP="00E51280">
            <w:pPr>
              <w:rPr>
                <w:rFonts w:ascii="宋体" w:hAnsi="宋体" w:cs="Calibri"/>
                <w:color w:val="000000"/>
                <w:sz w:val="20"/>
                <w:szCs w:val="20"/>
              </w:rPr>
            </w:pPr>
            <w:r>
              <w:rPr>
                <w:rFonts w:ascii="宋体" w:hAnsi="宋体" w:cs="Calibri" w:hint="eastAsia"/>
                <w:color w:val="000000"/>
                <w:sz w:val="20"/>
                <w:szCs w:val="20"/>
              </w:rPr>
              <w:t xml:space="preserve">  职业年金缴费</w:t>
            </w:r>
          </w:p>
        </w:tc>
        <w:tc>
          <w:tcPr>
            <w:tcW w:w="2320" w:type="dxa"/>
            <w:tcBorders>
              <w:top w:val="single" w:sz="4" w:space="0" w:color="000000"/>
              <w:left w:val="single" w:sz="4" w:space="0" w:color="000000"/>
              <w:bottom w:val="single" w:sz="4" w:space="0" w:color="000000"/>
              <w:right w:val="single" w:sz="4" w:space="0" w:color="000000"/>
            </w:tcBorders>
            <w:vAlign w:val="bottom"/>
          </w:tcPr>
          <w:p w:rsidR="00500093" w:rsidRPr="003420AA" w:rsidRDefault="00500093" w:rsidP="00E51280">
            <w:pPr>
              <w:widowControl/>
              <w:jc w:val="right"/>
              <w:textAlignment w:val="center"/>
              <w:rPr>
                <w:rFonts w:ascii="宋体" w:hAnsi="宋体" w:cs="宋体"/>
                <w:color w:val="000000"/>
                <w:sz w:val="20"/>
                <w:szCs w:val="20"/>
              </w:rPr>
            </w:pPr>
            <w:r w:rsidRPr="003420AA">
              <w:rPr>
                <w:rFonts w:ascii="宋体" w:hAnsi="宋体" w:cs="宋体" w:hint="eastAsia"/>
                <w:color w:val="000000"/>
                <w:sz w:val="20"/>
                <w:szCs w:val="20"/>
              </w:rPr>
              <w:t>149.68</w:t>
            </w:r>
          </w:p>
        </w:tc>
        <w:tc>
          <w:tcPr>
            <w:tcW w:w="1782" w:type="dxa"/>
            <w:tcBorders>
              <w:top w:val="single" w:sz="4" w:space="0" w:color="000000"/>
              <w:left w:val="single" w:sz="4" w:space="0" w:color="000000"/>
              <w:bottom w:val="single" w:sz="4" w:space="0" w:color="000000"/>
              <w:right w:val="single" w:sz="4" w:space="0" w:color="000000"/>
            </w:tcBorders>
            <w:vAlign w:val="bottom"/>
          </w:tcPr>
          <w:p w:rsidR="00500093" w:rsidRPr="003420AA" w:rsidRDefault="00500093" w:rsidP="00E51280">
            <w:pPr>
              <w:widowControl/>
              <w:jc w:val="right"/>
              <w:textAlignment w:val="center"/>
              <w:rPr>
                <w:rFonts w:ascii="宋体" w:hAnsi="宋体" w:cs="宋体"/>
                <w:color w:val="000000"/>
                <w:sz w:val="20"/>
                <w:szCs w:val="20"/>
              </w:rPr>
            </w:pPr>
            <w:r w:rsidRPr="003420AA">
              <w:rPr>
                <w:rFonts w:ascii="宋体" w:hAnsi="宋体" w:cs="宋体" w:hint="eastAsia"/>
                <w:color w:val="000000"/>
                <w:sz w:val="20"/>
                <w:szCs w:val="20"/>
              </w:rPr>
              <w:t>149.68</w:t>
            </w:r>
          </w:p>
        </w:tc>
        <w:tc>
          <w:tcPr>
            <w:tcW w:w="1928" w:type="dxa"/>
            <w:tcBorders>
              <w:top w:val="single" w:sz="4" w:space="0" w:color="000000"/>
              <w:left w:val="single" w:sz="4" w:space="0" w:color="000000"/>
              <w:bottom w:val="single" w:sz="4" w:space="0" w:color="000000"/>
              <w:right w:val="single" w:sz="4" w:space="0" w:color="000000"/>
            </w:tcBorders>
            <w:vAlign w:val="bottom"/>
          </w:tcPr>
          <w:p w:rsidR="00500093" w:rsidRPr="003420AA" w:rsidRDefault="00500093" w:rsidP="00E51280">
            <w:pPr>
              <w:widowControl/>
              <w:jc w:val="right"/>
              <w:textAlignment w:val="center"/>
              <w:rPr>
                <w:rFonts w:ascii="宋体" w:hAnsi="宋体" w:cs="宋体"/>
                <w:color w:val="000000"/>
                <w:sz w:val="20"/>
                <w:szCs w:val="20"/>
              </w:rPr>
            </w:pPr>
          </w:p>
        </w:tc>
      </w:tr>
      <w:tr w:rsidR="00500093" w:rsidTr="00E51280">
        <w:trPr>
          <w:trHeight w:val="286"/>
          <w:jc w:val="center"/>
        </w:trPr>
        <w:tc>
          <w:tcPr>
            <w:tcW w:w="2120" w:type="dxa"/>
            <w:tcBorders>
              <w:top w:val="single" w:sz="4" w:space="0" w:color="000000"/>
              <w:left w:val="single" w:sz="4" w:space="0" w:color="000000"/>
              <w:bottom w:val="single" w:sz="4" w:space="0" w:color="000000"/>
              <w:right w:val="single" w:sz="4" w:space="0" w:color="000000"/>
            </w:tcBorders>
            <w:vAlign w:val="bottom"/>
          </w:tcPr>
          <w:p w:rsidR="00500093" w:rsidRPr="00480116" w:rsidRDefault="00500093" w:rsidP="00E51280">
            <w:pPr>
              <w:rPr>
                <w:rFonts w:ascii="宋体" w:hAnsi="宋体" w:cs="Calibri"/>
                <w:color w:val="000000"/>
                <w:sz w:val="20"/>
                <w:szCs w:val="20"/>
              </w:rPr>
            </w:pPr>
            <w:r w:rsidRPr="00480116">
              <w:rPr>
                <w:rFonts w:ascii="宋体" w:hAnsi="宋体" w:cs="Calibri" w:hint="eastAsia"/>
                <w:color w:val="000000"/>
                <w:sz w:val="20"/>
                <w:szCs w:val="20"/>
              </w:rPr>
              <w:t xml:space="preserve"> 30110</w:t>
            </w:r>
          </w:p>
        </w:tc>
        <w:tc>
          <w:tcPr>
            <w:tcW w:w="4137" w:type="dxa"/>
            <w:tcBorders>
              <w:top w:val="single" w:sz="4" w:space="0" w:color="000000"/>
              <w:left w:val="single" w:sz="4" w:space="0" w:color="000000"/>
              <w:bottom w:val="single" w:sz="4" w:space="0" w:color="000000"/>
              <w:right w:val="single" w:sz="4" w:space="0" w:color="000000"/>
            </w:tcBorders>
            <w:vAlign w:val="bottom"/>
          </w:tcPr>
          <w:p w:rsidR="00500093" w:rsidRPr="00480116" w:rsidRDefault="00500093" w:rsidP="00E51280">
            <w:pPr>
              <w:rPr>
                <w:rFonts w:ascii="宋体" w:hAnsi="宋体" w:cs="Calibri"/>
                <w:color w:val="000000"/>
                <w:sz w:val="20"/>
                <w:szCs w:val="20"/>
              </w:rPr>
            </w:pPr>
            <w:r>
              <w:rPr>
                <w:rFonts w:ascii="宋体" w:hAnsi="宋体" w:cs="Calibri" w:hint="eastAsia"/>
                <w:color w:val="000000"/>
                <w:sz w:val="20"/>
                <w:szCs w:val="20"/>
              </w:rPr>
              <w:t xml:space="preserve">  职工基本医疗保险缴费</w:t>
            </w:r>
          </w:p>
        </w:tc>
        <w:tc>
          <w:tcPr>
            <w:tcW w:w="2320" w:type="dxa"/>
            <w:tcBorders>
              <w:top w:val="single" w:sz="4" w:space="0" w:color="000000"/>
              <w:left w:val="single" w:sz="4" w:space="0" w:color="000000"/>
              <w:bottom w:val="single" w:sz="4" w:space="0" w:color="000000"/>
              <w:right w:val="single" w:sz="4" w:space="0" w:color="000000"/>
            </w:tcBorders>
            <w:vAlign w:val="bottom"/>
          </w:tcPr>
          <w:p w:rsidR="00500093" w:rsidRPr="003420AA" w:rsidRDefault="00500093" w:rsidP="00E51280">
            <w:pPr>
              <w:widowControl/>
              <w:jc w:val="right"/>
              <w:textAlignment w:val="center"/>
              <w:rPr>
                <w:rFonts w:ascii="宋体" w:hAnsi="宋体" w:cs="宋体"/>
                <w:color w:val="000000"/>
                <w:sz w:val="20"/>
                <w:szCs w:val="20"/>
              </w:rPr>
            </w:pPr>
            <w:r w:rsidRPr="003420AA">
              <w:rPr>
                <w:rFonts w:ascii="宋体" w:hAnsi="宋体" w:cs="宋体" w:hint="eastAsia"/>
                <w:color w:val="000000"/>
                <w:sz w:val="20"/>
                <w:szCs w:val="20"/>
              </w:rPr>
              <w:t>246.71</w:t>
            </w:r>
          </w:p>
        </w:tc>
        <w:tc>
          <w:tcPr>
            <w:tcW w:w="1782" w:type="dxa"/>
            <w:tcBorders>
              <w:top w:val="single" w:sz="4" w:space="0" w:color="000000"/>
              <w:left w:val="single" w:sz="4" w:space="0" w:color="000000"/>
              <w:bottom w:val="single" w:sz="4" w:space="0" w:color="000000"/>
              <w:right w:val="single" w:sz="4" w:space="0" w:color="000000"/>
            </w:tcBorders>
            <w:vAlign w:val="bottom"/>
          </w:tcPr>
          <w:p w:rsidR="00500093" w:rsidRPr="003420AA" w:rsidRDefault="00500093" w:rsidP="00E51280">
            <w:pPr>
              <w:widowControl/>
              <w:jc w:val="right"/>
              <w:textAlignment w:val="center"/>
              <w:rPr>
                <w:rFonts w:ascii="宋体" w:hAnsi="宋体" w:cs="宋体"/>
                <w:color w:val="000000"/>
                <w:sz w:val="20"/>
                <w:szCs w:val="20"/>
              </w:rPr>
            </w:pPr>
            <w:r w:rsidRPr="003420AA">
              <w:rPr>
                <w:rFonts w:ascii="宋体" w:hAnsi="宋体" w:cs="宋体" w:hint="eastAsia"/>
                <w:color w:val="000000"/>
                <w:sz w:val="20"/>
                <w:szCs w:val="20"/>
              </w:rPr>
              <w:t>246.71</w:t>
            </w:r>
          </w:p>
        </w:tc>
        <w:tc>
          <w:tcPr>
            <w:tcW w:w="1928" w:type="dxa"/>
            <w:tcBorders>
              <w:top w:val="single" w:sz="4" w:space="0" w:color="000000"/>
              <w:left w:val="single" w:sz="4" w:space="0" w:color="000000"/>
              <w:bottom w:val="single" w:sz="4" w:space="0" w:color="000000"/>
              <w:right w:val="single" w:sz="4" w:space="0" w:color="000000"/>
            </w:tcBorders>
            <w:vAlign w:val="bottom"/>
          </w:tcPr>
          <w:p w:rsidR="00500093" w:rsidRPr="003420AA" w:rsidRDefault="00500093" w:rsidP="00E51280">
            <w:pPr>
              <w:widowControl/>
              <w:jc w:val="right"/>
              <w:textAlignment w:val="center"/>
              <w:rPr>
                <w:rFonts w:ascii="宋体" w:hAnsi="宋体" w:cs="宋体"/>
                <w:color w:val="000000"/>
                <w:sz w:val="20"/>
                <w:szCs w:val="20"/>
              </w:rPr>
            </w:pPr>
          </w:p>
        </w:tc>
      </w:tr>
      <w:tr w:rsidR="00500093" w:rsidTr="00E51280">
        <w:trPr>
          <w:trHeight w:val="286"/>
          <w:jc w:val="center"/>
        </w:trPr>
        <w:tc>
          <w:tcPr>
            <w:tcW w:w="2120" w:type="dxa"/>
            <w:tcBorders>
              <w:top w:val="single" w:sz="4" w:space="0" w:color="000000"/>
              <w:left w:val="single" w:sz="4" w:space="0" w:color="000000"/>
              <w:bottom w:val="single" w:sz="4" w:space="0" w:color="000000"/>
              <w:right w:val="single" w:sz="4" w:space="0" w:color="000000"/>
            </w:tcBorders>
            <w:vAlign w:val="bottom"/>
          </w:tcPr>
          <w:p w:rsidR="00500093" w:rsidRPr="00480116" w:rsidRDefault="00500093" w:rsidP="00E51280">
            <w:pPr>
              <w:rPr>
                <w:rFonts w:ascii="宋体" w:hAnsi="宋体" w:cs="Calibri"/>
                <w:color w:val="000000"/>
                <w:sz w:val="20"/>
                <w:szCs w:val="20"/>
              </w:rPr>
            </w:pPr>
            <w:r w:rsidRPr="00480116">
              <w:rPr>
                <w:rFonts w:ascii="宋体" w:hAnsi="宋体" w:cs="Calibri" w:hint="eastAsia"/>
                <w:color w:val="000000"/>
                <w:sz w:val="20"/>
                <w:szCs w:val="20"/>
              </w:rPr>
              <w:t xml:space="preserve"> 30112 </w:t>
            </w:r>
          </w:p>
        </w:tc>
        <w:tc>
          <w:tcPr>
            <w:tcW w:w="4137" w:type="dxa"/>
            <w:tcBorders>
              <w:top w:val="single" w:sz="4" w:space="0" w:color="000000"/>
              <w:left w:val="single" w:sz="4" w:space="0" w:color="000000"/>
              <w:bottom w:val="single" w:sz="4" w:space="0" w:color="000000"/>
              <w:right w:val="single" w:sz="4" w:space="0" w:color="000000"/>
            </w:tcBorders>
            <w:vAlign w:val="bottom"/>
          </w:tcPr>
          <w:p w:rsidR="00500093" w:rsidRPr="00480116" w:rsidRDefault="00500093" w:rsidP="00E51280">
            <w:pPr>
              <w:rPr>
                <w:rFonts w:ascii="宋体" w:hAnsi="宋体" w:cs="Calibri"/>
                <w:color w:val="000000"/>
                <w:sz w:val="20"/>
                <w:szCs w:val="20"/>
              </w:rPr>
            </w:pPr>
            <w:r>
              <w:rPr>
                <w:rFonts w:ascii="宋体" w:hAnsi="宋体" w:cs="Calibri" w:hint="eastAsia"/>
                <w:color w:val="000000"/>
                <w:sz w:val="20"/>
                <w:szCs w:val="20"/>
              </w:rPr>
              <w:t xml:space="preserve">  其他社会保障缴费</w:t>
            </w:r>
          </w:p>
        </w:tc>
        <w:tc>
          <w:tcPr>
            <w:tcW w:w="2320" w:type="dxa"/>
            <w:tcBorders>
              <w:top w:val="single" w:sz="4" w:space="0" w:color="000000"/>
              <w:left w:val="single" w:sz="4" w:space="0" w:color="000000"/>
              <w:bottom w:val="single" w:sz="4" w:space="0" w:color="000000"/>
              <w:right w:val="single" w:sz="4" w:space="0" w:color="000000"/>
            </w:tcBorders>
            <w:vAlign w:val="bottom"/>
          </w:tcPr>
          <w:p w:rsidR="00500093" w:rsidRPr="003420AA" w:rsidRDefault="00500093" w:rsidP="00E51280">
            <w:pPr>
              <w:widowControl/>
              <w:jc w:val="right"/>
              <w:textAlignment w:val="center"/>
              <w:rPr>
                <w:rFonts w:ascii="宋体" w:hAnsi="宋体" w:cs="宋体"/>
                <w:color w:val="000000"/>
                <w:sz w:val="20"/>
                <w:szCs w:val="20"/>
              </w:rPr>
            </w:pPr>
            <w:r w:rsidRPr="003420AA">
              <w:rPr>
                <w:rFonts w:ascii="宋体" w:hAnsi="宋体" w:cs="宋体" w:hint="eastAsia"/>
                <w:color w:val="000000"/>
                <w:sz w:val="20"/>
                <w:szCs w:val="20"/>
              </w:rPr>
              <w:t>36.65</w:t>
            </w:r>
          </w:p>
        </w:tc>
        <w:tc>
          <w:tcPr>
            <w:tcW w:w="1782" w:type="dxa"/>
            <w:tcBorders>
              <w:top w:val="single" w:sz="4" w:space="0" w:color="000000"/>
              <w:left w:val="single" w:sz="4" w:space="0" w:color="000000"/>
              <w:bottom w:val="single" w:sz="4" w:space="0" w:color="000000"/>
              <w:right w:val="single" w:sz="4" w:space="0" w:color="000000"/>
            </w:tcBorders>
            <w:vAlign w:val="bottom"/>
          </w:tcPr>
          <w:p w:rsidR="00500093" w:rsidRPr="003420AA" w:rsidRDefault="00500093" w:rsidP="00E51280">
            <w:pPr>
              <w:widowControl/>
              <w:jc w:val="right"/>
              <w:textAlignment w:val="center"/>
              <w:rPr>
                <w:rFonts w:ascii="宋体" w:hAnsi="宋体" w:cs="宋体"/>
                <w:color w:val="000000"/>
                <w:sz w:val="20"/>
                <w:szCs w:val="20"/>
              </w:rPr>
            </w:pPr>
            <w:r w:rsidRPr="003420AA">
              <w:rPr>
                <w:rFonts w:ascii="宋体" w:hAnsi="宋体" w:cs="宋体" w:hint="eastAsia"/>
                <w:color w:val="000000"/>
                <w:sz w:val="20"/>
                <w:szCs w:val="20"/>
              </w:rPr>
              <w:t>36.65</w:t>
            </w:r>
          </w:p>
        </w:tc>
        <w:tc>
          <w:tcPr>
            <w:tcW w:w="1928" w:type="dxa"/>
            <w:tcBorders>
              <w:top w:val="single" w:sz="4" w:space="0" w:color="000000"/>
              <w:left w:val="single" w:sz="4" w:space="0" w:color="000000"/>
              <w:bottom w:val="single" w:sz="4" w:space="0" w:color="000000"/>
              <w:right w:val="single" w:sz="4" w:space="0" w:color="000000"/>
            </w:tcBorders>
            <w:vAlign w:val="bottom"/>
          </w:tcPr>
          <w:p w:rsidR="00500093" w:rsidRPr="003420AA" w:rsidRDefault="00500093" w:rsidP="00E51280">
            <w:pPr>
              <w:widowControl/>
              <w:jc w:val="right"/>
              <w:textAlignment w:val="center"/>
              <w:rPr>
                <w:rFonts w:ascii="宋体" w:hAnsi="宋体" w:cs="宋体"/>
                <w:color w:val="000000"/>
                <w:sz w:val="20"/>
                <w:szCs w:val="20"/>
              </w:rPr>
            </w:pPr>
          </w:p>
        </w:tc>
      </w:tr>
      <w:tr w:rsidR="00500093" w:rsidTr="00E51280">
        <w:trPr>
          <w:trHeight w:val="286"/>
          <w:jc w:val="center"/>
        </w:trPr>
        <w:tc>
          <w:tcPr>
            <w:tcW w:w="2120" w:type="dxa"/>
            <w:tcBorders>
              <w:top w:val="single" w:sz="4" w:space="0" w:color="000000"/>
              <w:left w:val="single" w:sz="4" w:space="0" w:color="000000"/>
              <w:bottom w:val="single" w:sz="4" w:space="0" w:color="000000"/>
              <w:right w:val="single" w:sz="4" w:space="0" w:color="000000"/>
            </w:tcBorders>
            <w:vAlign w:val="bottom"/>
          </w:tcPr>
          <w:p w:rsidR="00500093" w:rsidRPr="00480116" w:rsidRDefault="00500093" w:rsidP="00E51280">
            <w:pPr>
              <w:rPr>
                <w:rFonts w:ascii="宋体" w:hAnsi="宋体" w:cs="Calibri"/>
                <w:color w:val="000000"/>
                <w:sz w:val="20"/>
                <w:szCs w:val="20"/>
              </w:rPr>
            </w:pPr>
            <w:r w:rsidRPr="00480116">
              <w:rPr>
                <w:rFonts w:ascii="宋体" w:hAnsi="宋体" w:cs="Calibri" w:hint="eastAsia"/>
                <w:color w:val="000000"/>
                <w:sz w:val="20"/>
                <w:szCs w:val="20"/>
              </w:rPr>
              <w:t xml:space="preserve"> 30113</w:t>
            </w:r>
          </w:p>
        </w:tc>
        <w:tc>
          <w:tcPr>
            <w:tcW w:w="4137" w:type="dxa"/>
            <w:tcBorders>
              <w:top w:val="single" w:sz="4" w:space="0" w:color="000000"/>
              <w:left w:val="single" w:sz="4" w:space="0" w:color="000000"/>
              <w:bottom w:val="single" w:sz="4" w:space="0" w:color="000000"/>
              <w:right w:val="single" w:sz="4" w:space="0" w:color="000000"/>
            </w:tcBorders>
            <w:vAlign w:val="bottom"/>
          </w:tcPr>
          <w:p w:rsidR="00500093" w:rsidRPr="00480116" w:rsidRDefault="00500093" w:rsidP="00E51280">
            <w:pPr>
              <w:rPr>
                <w:rFonts w:ascii="宋体" w:hAnsi="宋体" w:cs="Calibri"/>
                <w:color w:val="000000"/>
                <w:sz w:val="20"/>
                <w:szCs w:val="20"/>
              </w:rPr>
            </w:pPr>
            <w:r>
              <w:rPr>
                <w:rFonts w:ascii="宋体" w:hAnsi="宋体" w:cs="Calibri" w:hint="eastAsia"/>
                <w:color w:val="000000"/>
                <w:sz w:val="20"/>
                <w:szCs w:val="20"/>
              </w:rPr>
              <w:t xml:space="preserve">  住房公积金</w:t>
            </w:r>
          </w:p>
        </w:tc>
        <w:tc>
          <w:tcPr>
            <w:tcW w:w="2320" w:type="dxa"/>
            <w:tcBorders>
              <w:top w:val="single" w:sz="4" w:space="0" w:color="000000"/>
              <w:left w:val="single" w:sz="4" w:space="0" w:color="000000"/>
              <w:bottom w:val="single" w:sz="4" w:space="0" w:color="000000"/>
              <w:right w:val="single" w:sz="4" w:space="0" w:color="000000"/>
            </w:tcBorders>
            <w:vAlign w:val="bottom"/>
          </w:tcPr>
          <w:p w:rsidR="00500093" w:rsidRPr="003420AA" w:rsidRDefault="00500093" w:rsidP="00E51280">
            <w:pPr>
              <w:widowControl/>
              <w:jc w:val="right"/>
              <w:textAlignment w:val="center"/>
              <w:rPr>
                <w:rFonts w:ascii="宋体" w:hAnsi="宋体" w:cs="宋体"/>
                <w:color w:val="000000"/>
                <w:sz w:val="20"/>
                <w:szCs w:val="20"/>
              </w:rPr>
            </w:pPr>
            <w:r w:rsidRPr="003420AA">
              <w:rPr>
                <w:rFonts w:ascii="宋体" w:hAnsi="宋体" w:cs="宋体" w:hint="eastAsia"/>
                <w:color w:val="000000"/>
                <w:sz w:val="20"/>
                <w:szCs w:val="20"/>
              </w:rPr>
              <w:t>282.36</w:t>
            </w:r>
          </w:p>
        </w:tc>
        <w:tc>
          <w:tcPr>
            <w:tcW w:w="1782" w:type="dxa"/>
            <w:tcBorders>
              <w:top w:val="single" w:sz="4" w:space="0" w:color="000000"/>
              <w:left w:val="single" w:sz="4" w:space="0" w:color="000000"/>
              <w:bottom w:val="single" w:sz="4" w:space="0" w:color="000000"/>
              <w:right w:val="single" w:sz="4" w:space="0" w:color="000000"/>
            </w:tcBorders>
            <w:vAlign w:val="bottom"/>
          </w:tcPr>
          <w:p w:rsidR="00500093" w:rsidRPr="003420AA" w:rsidRDefault="00500093" w:rsidP="00E51280">
            <w:pPr>
              <w:widowControl/>
              <w:jc w:val="right"/>
              <w:textAlignment w:val="center"/>
              <w:rPr>
                <w:rFonts w:ascii="宋体" w:hAnsi="宋体" w:cs="宋体"/>
                <w:color w:val="000000"/>
                <w:sz w:val="20"/>
                <w:szCs w:val="20"/>
              </w:rPr>
            </w:pPr>
            <w:r w:rsidRPr="003420AA">
              <w:rPr>
                <w:rFonts w:ascii="宋体" w:hAnsi="宋体" w:cs="宋体" w:hint="eastAsia"/>
                <w:color w:val="000000"/>
                <w:sz w:val="20"/>
                <w:szCs w:val="20"/>
              </w:rPr>
              <w:t>282.36</w:t>
            </w:r>
          </w:p>
        </w:tc>
        <w:tc>
          <w:tcPr>
            <w:tcW w:w="1928" w:type="dxa"/>
            <w:tcBorders>
              <w:top w:val="single" w:sz="4" w:space="0" w:color="000000"/>
              <w:left w:val="single" w:sz="4" w:space="0" w:color="000000"/>
              <w:bottom w:val="single" w:sz="4" w:space="0" w:color="000000"/>
              <w:right w:val="single" w:sz="4" w:space="0" w:color="000000"/>
            </w:tcBorders>
            <w:vAlign w:val="bottom"/>
          </w:tcPr>
          <w:p w:rsidR="00500093" w:rsidRPr="003420AA" w:rsidRDefault="00500093" w:rsidP="00E51280">
            <w:pPr>
              <w:widowControl/>
              <w:jc w:val="right"/>
              <w:textAlignment w:val="center"/>
              <w:rPr>
                <w:rFonts w:ascii="宋体" w:hAnsi="宋体" w:cs="宋体"/>
                <w:color w:val="000000"/>
                <w:sz w:val="20"/>
                <w:szCs w:val="20"/>
              </w:rPr>
            </w:pPr>
          </w:p>
        </w:tc>
      </w:tr>
      <w:tr w:rsidR="00500093" w:rsidTr="00E51280">
        <w:trPr>
          <w:trHeight w:val="286"/>
          <w:jc w:val="center"/>
        </w:trPr>
        <w:tc>
          <w:tcPr>
            <w:tcW w:w="2120" w:type="dxa"/>
            <w:tcBorders>
              <w:top w:val="single" w:sz="4" w:space="0" w:color="000000"/>
              <w:left w:val="single" w:sz="4" w:space="0" w:color="000000"/>
              <w:bottom w:val="single" w:sz="4" w:space="0" w:color="000000"/>
              <w:right w:val="single" w:sz="4" w:space="0" w:color="000000"/>
            </w:tcBorders>
            <w:vAlign w:val="bottom"/>
          </w:tcPr>
          <w:p w:rsidR="00500093" w:rsidRPr="00480116" w:rsidRDefault="00500093" w:rsidP="00E51280">
            <w:pPr>
              <w:rPr>
                <w:rFonts w:ascii="宋体" w:hAnsi="宋体" w:cs="Calibri"/>
                <w:color w:val="000000"/>
                <w:sz w:val="20"/>
                <w:szCs w:val="20"/>
              </w:rPr>
            </w:pPr>
            <w:r w:rsidRPr="00480116">
              <w:rPr>
                <w:rFonts w:ascii="宋体" w:hAnsi="宋体" w:cs="Calibri" w:hint="eastAsia"/>
                <w:color w:val="000000"/>
                <w:sz w:val="20"/>
                <w:szCs w:val="20"/>
              </w:rPr>
              <w:t xml:space="preserve">302 </w:t>
            </w:r>
          </w:p>
        </w:tc>
        <w:tc>
          <w:tcPr>
            <w:tcW w:w="4137" w:type="dxa"/>
            <w:tcBorders>
              <w:top w:val="single" w:sz="4" w:space="0" w:color="000000"/>
              <w:left w:val="single" w:sz="4" w:space="0" w:color="000000"/>
              <w:bottom w:val="single" w:sz="4" w:space="0" w:color="000000"/>
              <w:right w:val="single" w:sz="4" w:space="0" w:color="000000"/>
            </w:tcBorders>
            <w:vAlign w:val="bottom"/>
          </w:tcPr>
          <w:p w:rsidR="00500093" w:rsidRPr="00480116" w:rsidRDefault="00500093" w:rsidP="00E51280">
            <w:pPr>
              <w:rPr>
                <w:rFonts w:ascii="宋体" w:hAnsi="宋体" w:cs="Calibri"/>
                <w:color w:val="000000"/>
                <w:sz w:val="20"/>
                <w:szCs w:val="20"/>
              </w:rPr>
            </w:pPr>
            <w:r>
              <w:rPr>
                <w:rFonts w:ascii="宋体" w:hAnsi="宋体" w:cs="Calibri" w:hint="eastAsia"/>
                <w:color w:val="000000"/>
                <w:sz w:val="20"/>
                <w:szCs w:val="20"/>
              </w:rPr>
              <w:t>商品</w:t>
            </w:r>
            <w:r w:rsidR="00A97725">
              <w:rPr>
                <w:rFonts w:ascii="宋体" w:hAnsi="宋体" w:cs="Calibri" w:hint="eastAsia"/>
                <w:color w:val="000000"/>
                <w:sz w:val="20"/>
                <w:szCs w:val="20"/>
              </w:rPr>
              <w:t>和</w:t>
            </w:r>
            <w:r>
              <w:rPr>
                <w:rFonts w:ascii="宋体" w:hAnsi="宋体" w:cs="Calibri" w:hint="eastAsia"/>
                <w:color w:val="000000"/>
                <w:sz w:val="20"/>
                <w:szCs w:val="20"/>
              </w:rPr>
              <w:t xml:space="preserve">服务支出 </w:t>
            </w:r>
          </w:p>
        </w:tc>
        <w:tc>
          <w:tcPr>
            <w:tcW w:w="2320" w:type="dxa"/>
            <w:tcBorders>
              <w:top w:val="single" w:sz="4" w:space="0" w:color="000000"/>
              <w:left w:val="single" w:sz="4" w:space="0" w:color="000000"/>
              <w:bottom w:val="single" w:sz="4" w:space="0" w:color="000000"/>
              <w:right w:val="single" w:sz="4" w:space="0" w:color="000000"/>
            </w:tcBorders>
            <w:vAlign w:val="bottom"/>
          </w:tcPr>
          <w:p w:rsidR="00500093" w:rsidRPr="003420AA" w:rsidRDefault="00500093" w:rsidP="00E51280">
            <w:pPr>
              <w:widowControl/>
              <w:jc w:val="right"/>
              <w:textAlignment w:val="center"/>
              <w:rPr>
                <w:rFonts w:ascii="宋体" w:hAnsi="宋体" w:cs="宋体"/>
                <w:color w:val="000000"/>
                <w:sz w:val="20"/>
                <w:szCs w:val="20"/>
              </w:rPr>
            </w:pPr>
            <w:r w:rsidRPr="003420AA">
              <w:rPr>
                <w:rFonts w:ascii="宋体" w:hAnsi="宋体" w:cs="宋体" w:hint="eastAsia"/>
                <w:color w:val="000000"/>
                <w:sz w:val="20"/>
                <w:szCs w:val="20"/>
              </w:rPr>
              <w:t>1,621.59</w:t>
            </w:r>
          </w:p>
        </w:tc>
        <w:tc>
          <w:tcPr>
            <w:tcW w:w="1782" w:type="dxa"/>
            <w:tcBorders>
              <w:top w:val="single" w:sz="4" w:space="0" w:color="000000"/>
              <w:left w:val="single" w:sz="4" w:space="0" w:color="000000"/>
              <w:bottom w:val="single" w:sz="4" w:space="0" w:color="000000"/>
              <w:right w:val="single" w:sz="4" w:space="0" w:color="000000"/>
            </w:tcBorders>
            <w:vAlign w:val="bottom"/>
          </w:tcPr>
          <w:p w:rsidR="00500093" w:rsidRPr="003420AA" w:rsidRDefault="00500093" w:rsidP="00E51280">
            <w:pPr>
              <w:widowControl/>
              <w:jc w:val="right"/>
              <w:textAlignment w:val="center"/>
              <w:rPr>
                <w:rFonts w:ascii="宋体" w:hAnsi="宋体" w:cs="宋体"/>
                <w:color w:val="000000"/>
                <w:sz w:val="20"/>
                <w:szCs w:val="20"/>
              </w:rPr>
            </w:pPr>
          </w:p>
        </w:tc>
        <w:tc>
          <w:tcPr>
            <w:tcW w:w="1928" w:type="dxa"/>
            <w:tcBorders>
              <w:top w:val="single" w:sz="4" w:space="0" w:color="000000"/>
              <w:left w:val="single" w:sz="4" w:space="0" w:color="000000"/>
              <w:bottom w:val="single" w:sz="4" w:space="0" w:color="000000"/>
              <w:right w:val="single" w:sz="4" w:space="0" w:color="000000"/>
            </w:tcBorders>
            <w:vAlign w:val="bottom"/>
          </w:tcPr>
          <w:p w:rsidR="00500093" w:rsidRPr="003420AA" w:rsidRDefault="00500093" w:rsidP="00E51280">
            <w:pPr>
              <w:widowControl/>
              <w:jc w:val="right"/>
              <w:textAlignment w:val="center"/>
              <w:rPr>
                <w:rFonts w:ascii="宋体" w:hAnsi="宋体" w:cs="宋体"/>
                <w:color w:val="000000"/>
                <w:sz w:val="20"/>
                <w:szCs w:val="20"/>
              </w:rPr>
            </w:pPr>
            <w:r w:rsidRPr="003420AA">
              <w:rPr>
                <w:rFonts w:ascii="宋体" w:hAnsi="宋体" w:cs="宋体" w:hint="eastAsia"/>
                <w:color w:val="000000"/>
                <w:sz w:val="20"/>
                <w:szCs w:val="20"/>
              </w:rPr>
              <w:t>1,621.59</w:t>
            </w:r>
          </w:p>
        </w:tc>
      </w:tr>
      <w:tr w:rsidR="00500093" w:rsidTr="00E51280">
        <w:trPr>
          <w:trHeight w:val="286"/>
          <w:jc w:val="center"/>
        </w:trPr>
        <w:tc>
          <w:tcPr>
            <w:tcW w:w="2120" w:type="dxa"/>
            <w:tcBorders>
              <w:top w:val="single" w:sz="4" w:space="0" w:color="000000"/>
              <w:left w:val="single" w:sz="4" w:space="0" w:color="000000"/>
              <w:bottom w:val="single" w:sz="4" w:space="0" w:color="000000"/>
              <w:right w:val="single" w:sz="4" w:space="0" w:color="000000"/>
            </w:tcBorders>
            <w:vAlign w:val="bottom"/>
          </w:tcPr>
          <w:p w:rsidR="00500093" w:rsidRPr="00480116" w:rsidRDefault="00500093" w:rsidP="00E51280">
            <w:pPr>
              <w:rPr>
                <w:rFonts w:ascii="宋体" w:hAnsi="宋体" w:cs="Calibri"/>
                <w:color w:val="000000"/>
                <w:sz w:val="20"/>
                <w:szCs w:val="20"/>
              </w:rPr>
            </w:pPr>
            <w:r w:rsidRPr="00480116">
              <w:rPr>
                <w:rFonts w:ascii="宋体" w:hAnsi="宋体" w:cs="Calibri" w:hint="eastAsia"/>
                <w:color w:val="000000"/>
                <w:sz w:val="20"/>
                <w:szCs w:val="20"/>
              </w:rPr>
              <w:t xml:space="preserve"> 30201 </w:t>
            </w:r>
          </w:p>
        </w:tc>
        <w:tc>
          <w:tcPr>
            <w:tcW w:w="4137" w:type="dxa"/>
            <w:tcBorders>
              <w:top w:val="single" w:sz="4" w:space="0" w:color="000000"/>
              <w:left w:val="single" w:sz="4" w:space="0" w:color="000000"/>
              <w:bottom w:val="single" w:sz="4" w:space="0" w:color="000000"/>
              <w:right w:val="single" w:sz="4" w:space="0" w:color="000000"/>
            </w:tcBorders>
            <w:vAlign w:val="bottom"/>
          </w:tcPr>
          <w:p w:rsidR="00500093" w:rsidRPr="00480116" w:rsidRDefault="00500093" w:rsidP="00E51280">
            <w:pPr>
              <w:rPr>
                <w:rFonts w:ascii="宋体" w:hAnsi="宋体" w:cs="Calibri"/>
                <w:color w:val="000000"/>
                <w:sz w:val="20"/>
                <w:szCs w:val="20"/>
              </w:rPr>
            </w:pPr>
            <w:r>
              <w:rPr>
                <w:rFonts w:ascii="宋体" w:hAnsi="宋体" w:cs="Calibri" w:hint="eastAsia"/>
                <w:color w:val="000000"/>
                <w:sz w:val="20"/>
                <w:szCs w:val="20"/>
              </w:rPr>
              <w:t xml:space="preserve">  办公费</w:t>
            </w:r>
          </w:p>
        </w:tc>
        <w:tc>
          <w:tcPr>
            <w:tcW w:w="2320" w:type="dxa"/>
            <w:tcBorders>
              <w:top w:val="single" w:sz="4" w:space="0" w:color="000000"/>
              <w:left w:val="single" w:sz="4" w:space="0" w:color="000000"/>
              <w:bottom w:val="single" w:sz="4" w:space="0" w:color="000000"/>
              <w:right w:val="single" w:sz="4" w:space="0" w:color="000000"/>
            </w:tcBorders>
            <w:vAlign w:val="bottom"/>
          </w:tcPr>
          <w:p w:rsidR="00500093" w:rsidRPr="003420AA" w:rsidRDefault="00500093" w:rsidP="00E51280">
            <w:pPr>
              <w:widowControl/>
              <w:jc w:val="right"/>
              <w:textAlignment w:val="center"/>
              <w:rPr>
                <w:rFonts w:ascii="宋体" w:hAnsi="宋体" w:cs="宋体"/>
                <w:color w:val="000000"/>
                <w:sz w:val="20"/>
                <w:szCs w:val="20"/>
              </w:rPr>
            </w:pPr>
            <w:r w:rsidRPr="003420AA">
              <w:rPr>
                <w:rFonts w:ascii="宋体" w:hAnsi="宋体" w:cs="宋体" w:hint="eastAsia"/>
                <w:color w:val="000000"/>
                <w:sz w:val="20"/>
                <w:szCs w:val="20"/>
              </w:rPr>
              <w:t>5.00</w:t>
            </w:r>
          </w:p>
        </w:tc>
        <w:tc>
          <w:tcPr>
            <w:tcW w:w="1782" w:type="dxa"/>
            <w:tcBorders>
              <w:top w:val="single" w:sz="4" w:space="0" w:color="000000"/>
              <w:left w:val="single" w:sz="4" w:space="0" w:color="000000"/>
              <w:bottom w:val="single" w:sz="4" w:space="0" w:color="000000"/>
              <w:right w:val="single" w:sz="4" w:space="0" w:color="000000"/>
            </w:tcBorders>
            <w:vAlign w:val="bottom"/>
          </w:tcPr>
          <w:p w:rsidR="00500093" w:rsidRPr="003420AA" w:rsidRDefault="00500093" w:rsidP="00E51280">
            <w:pPr>
              <w:widowControl/>
              <w:jc w:val="right"/>
              <w:textAlignment w:val="center"/>
              <w:rPr>
                <w:rFonts w:ascii="宋体" w:hAnsi="宋体" w:cs="宋体"/>
                <w:color w:val="000000"/>
                <w:sz w:val="20"/>
                <w:szCs w:val="20"/>
              </w:rPr>
            </w:pPr>
          </w:p>
        </w:tc>
        <w:tc>
          <w:tcPr>
            <w:tcW w:w="1928" w:type="dxa"/>
            <w:tcBorders>
              <w:top w:val="single" w:sz="4" w:space="0" w:color="000000"/>
              <w:left w:val="single" w:sz="4" w:space="0" w:color="000000"/>
              <w:bottom w:val="single" w:sz="4" w:space="0" w:color="000000"/>
              <w:right w:val="single" w:sz="4" w:space="0" w:color="000000"/>
            </w:tcBorders>
            <w:vAlign w:val="bottom"/>
          </w:tcPr>
          <w:p w:rsidR="00500093" w:rsidRPr="003420AA" w:rsidRDefault="00500093" w:rsidP="00E51280">
            <w:pPr>
              <w:widowControl/>
              <w:jc w:val="right"/>
              <w:textAlignment w:val="center"/>
              <w:rPr>
                <w:rFonts w:ascii="宋体" w:hAnsi="宋体" w:cs="宋体"/>
                <w:color w:val="000000"/>
                <w:sz w:val="20"/>
                <w:szCs w:val="20"/>
              </w:rPr>
            </w:pPr>
            <w:r w:rsidRPr="003420AA">
              <w:rPr>
                <w:rFonts w:ascii="宋体" w:hAnsi="宋体" w:cs="宋体" w:hint="eastAsia"/>
                <w:color w:val="000000"/>
                <w:sz w:val="20"/>
                <w:szCs w:val="20"/>
              </w:rPr>
              <w:t>5.00</w:t>
            </w:r>
          </w:p>
        </w:tc>
      </w:tr>
      <w:tr w:rsidR="00500093" w:rsidTr="00E51280">
        <w:trPr>
          <w:trHeight w:val="286"/>
          <w:jc w:val="center"/>
        </w:trPr>
        <w:tc>
          <w:tcPr>
            <w:tcW w:w="2120" w:type="dxa"/>
            <w:tcBorders>
              <w:top w:val="single" w:sz="4" w:space="0" w:color="000000"/>
              <w:left w:val="single" w:sz="4" w:space="0" w:color="000000"/>
              <w:bottom w:val="single" w:sz="4" w:space="0" w:color="000000"/>
              <w:right w:val="single" w:sz="4" w:space="0" w:color="000000"/>
            </w:tcBorders>
            <w:vAlign w:val="bottom"/>
          </w:tcPr>
          <w:p w:rsidR="00500093" w:rsidRPr="00480116" w:rsidRDefault="00500093" w:rsidP="00E51280">
            <w:pPr>
              <w:rPr>
                <w:rFonts w:ascii="宋体" w:hAnsi="宋体" w:cs="Calibri"/>
                <w:color w:val="000000"/>
                <w:sz w:val="20"/>
                <w:szCs w:val="20"/>
              </w:rPr>
            </w:pPr>
            <w:r w:rsidRPr="00480116">
              <w:rPr>
                <w:rFonts w:ascii="宋体" w:hAnsi="宋体" w:cs="Calibri" w:hint="eastAsia"/>
                <w:color w:val="000000"/>
                <w:sz w:val="20"/>
                <w:szCs w:val="20"/>
              </w:rPr>
              <w:t xml:space="preserve"> 30202</w:t>
            </w:r>
          </w:p>
        </w:tc>
        <w:tc>
          <w:tcPr>
            <w:tcW w:w="4137" w:type="dxa"/>
            <w:tcBorders>
              <w:top w:val="single" w:sz="4" w:space="0" w:color="000000"/>
              <w:left w:val="single" w:sz="4" w:space="0" w:color="000000"/>
              <w:bottom w:val="single" w:sz="4" w:space="0" w:color="000000"/>
              <w:right w:val="single" w:sz="4" w:space="0" w:color="000000"/>
            </w:tcBorders>
            <w:vAlign w:val="bottom"/>
          </w:tcPr>
          <w:p w:rsidR="00500093" w:rsidRPr="00480116" w:rsidRDefault="00500093" w:rsidP="00E51280">
            <w:pPr>
              <w:rPr>
                <w:rFonts w:ascii="宋体" w:hAnsi="宋体" w:cs="Calibri"/>
                <w:color w:val="000000"/>
                <w:sz w:val="20"/>
                <w:szCs w:val="20"/>
              </w:rPr>
            </w:pPr>
            <w:r>
              <w:rPr>
                <w:rFonts w:ascii="宋体" w:hAnsi="宋体" w:cs="Calibri" w:hint="eastAsia"/>
                <w:color w:val="000000"/>
                <w:sz w:val="20"/>
                <w:szCs w:val="20"/>
              </w:rPr>
              <w:t xml:space="preserve">  印刷费</w:t>
            </w:r>
          </w:p>
        </w:tc>
        <w:tc>
          <w:tcPr>
            <w:tcW w:w="2320" w:type="dxa"/>
            <w:tcBorders>
              <w:top w:val="single" w:sz="4" w:space="0" w:color="000000"/>
              <w:left w:val="single" w:sz="4" w:space="0" w:color="000000"/>
              <w:bottom w:val="single" w:sz="4" w:space="0" w:color="000000"/>
              <w:right w:val="single" w:sz="4" w:space="0" w:color="000000"/>
            </w:tcBorders>
            <w:vAlign w:val="bottom"/>
          </w:tcPr>
          <w:p w:rsidR="00500093" w:rsidRPr="003420AA" w:rsidRDefault="00500093" w:rsidP="00E51280">
            <w:pPr>
              <w:widowControl/>
              <w:jc w:val="right"/>
              <w:textAlignment w:val="center"/>
              <w:rPr>
                <w:rFonts w:ascii="宋体" w:hAnsi="宋体" w:cs="宋体"/>
                <w:color w:val="000000"/>
                <w:sz w:val="20"/>
                <w:szCs w:val="20"/>
              </w:rPr>
            </w:pPr>
            <w:r w:rsidRPr="003420AA">
              <w:rPr>
                <w:rFonts w:ascii="宋体" w:hAnsi="宋体" w:cs="宋体" w:hint="eastAsia"/>
                <w:color w:val="000000"/>
                <w:sz w:val="20"/>
                <w:szCs w:val="20"/>
              </w:rPr>
              <w:t>3.00</w:t>
            </w:r>
          </w:p>
        </w:tc>
        <w:tc>
          <w:tcPr>
            <w:tcW w:w="1782" w:type="dxa"/>
            <w:tcBorders>
              <w:top w:val="single" w:sz="4" w:space="0" w:color="000000"/>
              <w:left w:val="single" w:sz="4" w:space="0" w:color="000000"/>
              <w:bottom w:val="single" w:sz="4" w:space="0" w:color="000000"/>
              <w:right w:val="single" w:sz="4" w:space="0" w:color="000000"/>
            </w:tcBorders>
            <w:vAlign w:val="bottom"/>
          </w:tcPr>
          <w:p w:rsidR="00500093" w:rsidRPr="003420AA" w:rsidRDefault="00500093" w:rsidP="00E51280">
            <w:pPr>
              <w:widowControl/>
              <w:jc w:val="right"/>
              <w:textAlignment w:val="center"/>
              <w:rPr>
                <w:rFonts w:ascii="宋体" w:hAnsi="宋体" w:cs="宋体"/>
                <w:color w:val="000000"/>
                <w:sz w:val="20"/>
                <w:szCs w:val="20"/>
              </w:rPr>
            </w:pPr>
          </w:p>
        </w:tc>
        <w:tc>
          <w:tcPr>
            <w:tcW w:w="1928" w:type="dxa"/>
            <w:tcBorders>
              <w:top w:val="single" w:sz="4" w:space="0" w:color="000000"/>
              <w:left w:val="single" w:sz="4" w:space="0" w:color="000000"/>
              <w:bottom w:val="single" w:sz="4" w:space="0" w:color="000000"/>
              <w:right w:val="single" w:sz="4" w:space="0" w:color="000000"/>
            </w:tcBorders>
            <w:vAlign w:val="bottom"/>
          </w:tcPr>
          <w:p w:rsidR="00500093" w:rsidRPr="003420AA" w:rsidRDefault="00500093" w:rsidP="00E51280">
            <w:pPr>
              <w:widowControl/>
              <w:jc w:val="right"/>
              <w:textAlignment w:val="center"/>
              <w:rPr>
                <w:rFonts w:ascii="宋体" w:hAnsi="宋体" w:cs="宋体"/>
                <w:color w:val="000000"/>
                <w:sz w:val="20"/>
                <w:szCs w:val="20"/>
              </w:rPr>
            </w:pPr>
            <w:r w:rsidRPr="003420AA">
              <w:rPr>
                <w:rFonts w:ascii="宋体" w:hAnsi="宋体" w:cs="宋体" w:hint="eastAsia"/>
                <w:color w:val="000000"/>
                <w:sz w:val="20"/>
                <w:szCs w:val="20"/>
              </w:rPr>
              <w:t>3.00</w:t>
            </w:r>
          </w:p>
        </w:tc>
      </w:tr>
      <w:tr w:rsidR="00500093" w:rsidTr="00E51280">
        <w:trPr>
          <w:trHeight w:val="286"/>
          <w:jc w:val="center"/>
        </w:trPr>
        <w:tc>
          <w:tcPr>
            <w:tcW w:w="2120" w:type="dxa"/>
            <w:tcBorders>
              <w:top w:val="single" w:sz="4" w:space="0" w:color="000000"/>
              <w:left w:val="single" w:sz="4" w:space="0" w:color="000000"/>
              <w:bottom w:val="single" w:sz="4" w:space="0" w:color="000000"/>
              <w:right w:val="single" w:sz="4" w:space="0" w:color="000000"/>
            </w:tcBorders>
            <w:vAlign w:val="bottom"/>
          </w:tcPr>
          <w:p w:rsidR="00500093" w:rsidRPr="00480116" w:rsidRDefault="00500093" w:rsidP="00E51280">
            <w:pPr>
              <w:rPr>
                <w:rFonts w:ascii="宋体" w:hAnsi="宋体" w:cs="Calibri"/>
                <w:color w:val="000000"/>
                <w:sz w:val="20"/>
                <w:szCs w:val="20"/>
              </w:rPr>
            </w:pPr>
            <w:r w:rsidRPr="00480116">
              <w:rPr>
                <w:rFonts w:ascii="宋体" w:hAnsi="宋体" w:cs="Calibri" w:hint="eastAsia"/>
                <w:color w:val="000000"/>
                <w:sz w:val="20"/>
                <w:szCs w:val="20"/>
              </w:rPr>
              <w:t xml:space="preserve"> 30205 </w:t>
            </w:r>
          </w:p>
        </w:tc>
        <w:tc>
          <w:tcPr>
            <w:tcW w:w="4137" w:type="dxa"/>
            <w:tcBorders>
              <w:top w:val="single" w:sz="4" w:space="0" w:color="000000"/>
              <w:left w:val="single" w:sz="4" w:space="0" w:color="000000"/>
              <w:bottom w:val="single" w:sz="4" w:space="0" w:color="000000"/>
              <w:right w:val="single" w:sz="4" w:space="0" w:color="000000"/>
            </w:tcBorders>
            <w:vAlign w:val="bottom"/>
          </w:tcPr>
          <w:p w:rsidR="00500093" w:rsidRPr="00480116" w:rsidRDefault="00500093" w:rsidP="00E51280">
            <w:pPr>
              <w:rPr>
                <w:rFonts w:ascii="宋体" w:hAnsi="宋体" w:cs="Calibri"/>
                <w:color w:val="000000"/>
                <w:sz w:val="20"/>
                <w:szCs w:val="20"/>
              </w:rPr>
            </w:pPr>
            <w:r>
              <w:rPr>
                <w:rFonts w:ascii="宋体" w:hAnsi="宋体" w:cs="Calibri" w:hint="eastAsia"/>
                <w:color w:val="000000"/>
                <w:sz w:val="20"/>
                <w:szCs w:val="20"/>
              </w:rPr>
              <w:t xml:space="preserve">  水费</w:t>
            </w:r>
          </w:p>
        </w:tc>
        <w:tc>
          <w:tcPr>
            <w:tcW w:w="2320" w:type="dxa"/>
            <w:tcBorders>
              <w:top w:val="single" w:sz="4" w:space="0" w:color="000000"/>
              <w:left w:val="single" w:sz="4" w:space="0" w:color="000000"/>
              <w:bottom w:val="single" w:sz="4" w:space="0" w:color="000000"/>
              <w:right w:val="single" w:sz="4" w:space="0" w:color="000000"/>
            </w:tcBorders>
            <w:vAlign w:val="bottom"/>
          </w:tcPr>
          <w:p w:rsidR="00500093" w:rsidRPr="003420AA" w:rsidRDefault="00500093" w:rsidP="00E51280">
            <w:pPr>
              <w:widowControl/>
              <w:jc w:val="right"/>
              <w:textAlignment w:val="center"/>
              <w:rPr>
                <w:rFonts w:ascii="宋体" w:hAnsi="宋体" w:cs="宋体"/>
                <w:color w:val="000000"/>
                <w:sz w:val="20"/>
                <w:szCs w:val="20"/>
              </w:rPr>
            </w:pPr>
            <w:r w:rsidRPr="003420AA">
              <w:rPr>
                <w:rFonts w:ascii="宋体" w:hAnsi="宋体" w:cs="宋体" w:hint="eastAsia"/>
                <w:color w:val="000000"/>
                <w:sz w:val="20"/>
                <w:szCs w:val="20"/>
              </w:rPr>
              <w:t>6.00</w:t>
            </w:r>
          </w:p>
        </w:tc>
        <w:tc>
          <w:tcPr>
            <w:tcW w:w="1782" w:type="dxa"/>
            <w:tcBorders>
              <w:top w:val="single" w:sz="4" w:space="0" w:color="000000"/>
              <w:left w:val="single" w:sz="4" w:space="0" w:color="000000"/>
              <w:bottom w:val="single" w:sz="4" w:space="0" w:color="000000"/>
              <w:right w:val="single" w:sz="4" w:space="0" w:color="000000"/>
            </w:tcBorders>
            <w:vAlign w:val="bottom"/>
          </w:tcPr>
          <w:p w:rsidR="00500093" w:rsidRPr="003420AA" w:rsidRDefault="00500093" w:rsidP="00E51280">
            <w:pPr>
              <w:widowControl/>
              <w:jc w:val="right"/>
              <w:textAlignment w:val="center"/>
              <w:rPr>
                <w:rFonts w:ascii="宋体" w:hAnsi="宋体" w:cs="宋体"/>
                <w:color w:val="000000"/>
                <w:sz w:val="20"/>
                <w:szCs w:val="20"/>
              </w:rPr>
            </w:pPr>
          </w:p>
        </w:tc>
        <w:tc>
          <w:tcPr>
            <w:tcW w:w="1928" w:type="dxa"/>
            <w:tcBorders>
              <w:top w:val="single" w:sz="4" w:space="0" w:color="000000"/>
              <w:left w:val="single" w:sz="4" w:space="0" w:color="000000"/>
              <w:bottom w:val="single" w:sz="4" w:space="0" w:color="000000"/>
              <w:right w:val="single" w:sz="4" w:space="0" w:color="000000"/>
            </w:tcBorders>
            <w:vAlign w:val="bottom"/>
          </w:tcPr>
          <w:p w:rsidR="00500093" w:rsidRPr="003420AA" w:rsidRDefault="00500093" w:rsidP="00E51280">
            <w:pPr>
              <w:widowControl/>
              <w:jc w:val="right"/>
              <w:textAlignment w:val="center"/>
              <w:rPr>
                <w:rFonts w:ascii="宋体" w:hAnsi="宋体" w:cs="宋体"/>
                <w:color w:val="000000"/>
                <w:sz w:val="20"/>
                <w:szCs w:val="20"/>
              </w:rPr>
            </w:pPr>
            <w:r w:rsidRPr="003420AA">
              <w:rPr>
                <w:rFonts w:ascii="宋体" w:hAnsi="宋体" w:cs="宋体" w:hint="eastAsia"/>
                <w:color w:val="000000"/>
                <w:sz w:val="20"/>
                <w:szCs w:val="20"/>
              </w:rPr>
              <w:t>6.00</w:t>
            </w:r>
          </w:p>
        </w:tc>
      </w:tr>
      <w:tr w:rsidR="00500093" w:rsidTr="00E51280">
        <w:trPr>
          <w:trHeight w:val="286"/>
          <w:jc w:val="center"/>
        </w:trPr>
        <w:tc>
          <w:tcPr>
            <w:tcW w:w="2120" w:type="dxa"/>
            <w:tcBorders>
              <w:top w:val="single" w:sz="4" w:space="0" w:color="000000"/>
              <w:left w:val="single" w:sz="4" w:space="0" w:color="000000"/>
              <w:bottom w:val="single" w:sz="4" w:space="0" w:color="000000"/>
              <w:right w:val="single" w:sz="4" w:space="0" w:color="000000"/>
            </w:tcBorders>
            <w:vAlign w:val="bottom"/>
          </w:tcPr>
          <w:p w:rsidR="00500093" w:rsidRPr="00480116" w:rsidRDefault="00500093" w:rsidP="00E51280">
            <w:pPr>
              <w:rPr>
                <w:rFonts w:ascii="宋体" w:hAnsi="宋体" w:cs="Calibri"/>
                <w:color w:val="000000"/>
                <w:sz w:val="20"/>
                <w:szCs w:val="20"/>
              </w:rPr>
            </w:pPr>
            <w:r w:rsidRPr="00480116">
              <w:rPr>
                <w:rFonts w:ascii="宋体" w:hAnsi="宋体" w:cs="Calibri" w:hint="eastAsia"/>
                <w:color w:val="000000"/>
                <w:sz w:val="20"/>
                <w:szCs w:val="20"/>
              </w:rPr>
              <w:t xml:space="preserve"> 30206 </w:t>
            </w:r>
          </w:p>
        </w:tc>
        <w:tc>
          <w:tcPr>
            <w:tcW w:w="4137" w:type="dxa"/>
            <w:tcBorders>
              <w:top w:val="single" w:sz="4" w:space="0" w:color="000000"/>
              <w:left w:val="single" w:sz="4" w:space="0" w:color="000000"/>
              <w:bottom w:val="single" w:sz="4" w:space="0" w:color="000000"/>
              <w:right w:val="single" w:sz="4" w:space="0" w:color="000000"/>
            </w:tcBorders>
            <w:vAlign w:val="bottom"/>
          </w:tcPr>
          <w:p w:rsidR="00500093" w:rsidRPr="00480116" w:rsidRDefault="00500093" w:rsidP="00E51280">
            <w:pPr>
              <w:rPr>
                <w:rFonts w:ascii="宋体" w:hAnsi="宋体" w:cs="Calibri"/>
                <w:color w:val="000000"/>
                <w:sz w:val="20"/>
                <w:szCs w:val="20"/>
              </w:rPr>
            </w:pPr>
            <w:r>
              <w:rPr>
                <w:rFonts w:ascii="宋体" w:hAnsi="宋体" w:cs="Calibri" w:hint="eastAsia"/>
                <w:color w:val="000000"/>
                <w:sz w:val="20"/>
                <w:szCs w:val="20"/>
              </w:rPr>
              <w:t xml:space="preserve">  电费</w:t>
            </w:r>
          </w:p>
        </w:tc>
        <w:tc>
          <w:tcPr>
            <w:tcW w:w="2320" w:type="dxa"/>
            <w:tcBorders>
              <w:top w:val="single" w:sz="4" w:space="0" w:color="000000"/>
              <w:left w:val="single" w:sz="4" w:space="0" w:color="000000"/>
              <w:bottom w:val="single" w:sz="4" w:space="0" w:color="000000"/>
              <w:right w:val="single" w:sz="4" w:space="0" w:color="000000"/>
            </w:tcBorders>
            <w:vAlign w:val="bottom"/>
          </w:tcPr>
          <w:p w:rsidR="00500093" w:rsidRPr="003420AA" w:rsidRDefault="00500093" w:rsidP="00E51280">
            <w:pPr>
              <w:widowControl/>
              <w:jc w:val="right"/>
              <w:textAlignment w:val="center"/>
              <w:rPr>
                <w:rFonts w:ascii="宋体" w:hAnsi="宋体" w:cs="宋体"/>
                <w:color w:val="000000"/>
                <w:sz w:val="20"/>
                <w:szCs w:val="20"/>
              </w:rPr>
            </w:pPr>
            <w:r w:rsidRPr="003420AA">
              <w:rPr>
                <w:rFonts w:ascii="宋体" w:hAnsi="宋体" w:cs="宋体" w:hint="eastAsia"/>
                <w:color w:val="000000"/>
                <w:sz w:val="20"/>
                <w:szCs w:val="20"/>
              </w:rPr>
              <w:t>15.00</w:t>
            </w:r>
          </w:p>
        </w:tc>
        <w:tc>
          <w:tcPr>
            <w:tcW w:w="1782" w:type="dxa"/>
            <w:tcBorders>
              <w:top w:val="single" w:sz="4" w:space="0" w:color="000000"/>
              <w:left w:val="single" w:sz="4" w:space="0" w:color="000000"/>
              <w:bottom w:val="single" w:sz="4" w:space="0" w:color="000000"/>
              <w:right w:val="single" w:sz="4" w:space="0" w:color="000000"/>
            </w:tcBorders>
            <w:vAlign w:val="bottom"/>
          </w:tcPr>
          <w:p w:rsidR="00500093" w:rsidRPr="003420AA" w:rsidRDefault="00500093" w:rsidP="00E51280">
            <w:pPr>
              <w:widowControl/>
              <w:jc w:val="right"/>
              <w:textAlignment w:val="center"/>
              <w:rPr>
                <w:rFonts w:ascii="宋体" w:hAnsi="宋体" w:cs="宋体"/>
                <w:color w:val="000000"/>
                <w:sz w:val="20"/>
                <w:szCs w:val="20"/>
              </w:rPr>
            </w:pPr>
          </w:p>
        </w:tc>
        <w:tc>
          <w:tcPr>
            <w:tcW w:w="1928" w:type="dxa"/>
            <w:tcBorders>
              <w:top w:val="single" w:sz="4" w:space="0" w:color="000000"/>
              <w:left w:val="single" w:sz="4" w:space="0" w:color="000000"/>
              <w:bottom w:val="single" w:sz="4" w:space="0" w:color="000000"/>
              <w:right w:val="single" w:sz="4" w:space="0" w:color="000000"/>
            </w:tcBorders>
            <w:vAlign w:val="bottom"/>
          </w:tcPr>
          <w:p w:rsidR="00500093" w:rsidRPr="003420AA" w:rsidRDefault="00500093" w:rsidP="00E51280">
            <w:pPr>
              <w:widowControl/>
              <w:jc w:val="right"/>
              <w:textAlignment w:val="center"/>
              <w:rPr>
                <w:rFonts w:ascii="宋体" w:hAnsi="宋体" w:cs="宋体"/>
                <w:color w:val="000000"/>
                <w:sz w:val="20"/>
                <w:szCs w:val="20"/>
              </w:rPr>
            </w:pPr>
            <w:r w:rsidRPr="003420AA">
              <w:rPr>
                <w:rFonts w:ascii="宋体" w:hAnsi="宋体" w:cs="宋体" w:hint="eastAsia"/>
                <w:color w:val="000000"/>
                <w:sz w:val="20"/>
                <w:szCs w:val="20"/>
              </w:rPr>
              <w:t>15.00</w:t>
            </w:r>
          </w:p>
        </w:tc>
      </w:tr>
      <w:tr w:rsidR="00500093" w:rsidTr="00E51280">
        <w:trPr>
          <w:trHeight w:val="286"/>
          <w:jc w:val="center"/>
        </w:trPr>
        <w:tc>
          <w:tcPr>
            <w:tcW w:w="2120" w:type="dxa"/>
            <w:tcBorders>
              <w:top w:val="single" w:sz="4" w:space="0" w:color="000000"/>
              <w:left w:val="single" w:sz="4" w:space="0" w:color="000000"/>
              <w:bottom w:val="single" w:sz="4" w:space="0" w:color="000000"/>
              <w:right w:val="single" w:sz="4" w:space="0" w:color="000000"/>
            </w:tcBorders>
            <w:vAlign w:val="bottom"/>
          </w:tcPr>
          <w:p w:rsidR="00500093" w:rsidRPr="00480116" w:rsidRDefault="00500093" w:rsidP="00E51280">
            <w:pPr>
              <w:rPr>
                <w:rFonts w:ascii="宋体" w:hAnsi="宋体" w:cs="Calibri"/>
                <w:color w:val="000000"/>
                <w:sz w:val="20"/>
                <w:szCs w:val="20"/>
              </w:rPr>
            </w:pPr>
            <w:r w:rsidRPr="00480116">
              <w:rPr>
                <w:rFonts w:ascii="宋体" w:hAnsi="宋体" w:cs="Calibri" w:hint="eastAsia"/>
                <w:color w:val="000000"/>
                <w:sz w:val="20"/>
                <w:szCs w:val="20"/>
              </w:rPr>
              <w:t xml:space="preserve"> 30207</w:t>
            </w:r>
          </w:p>
        </w:tc>
        <w:tc>
          <w:tcPr>
            <w:tcW w:w="4137" w:type="dxa"/>
            <w:tcBorders>
              <w:top w:val="single" w:sz="4" w:space="0" w:color="000000"/>
              <w:left w:val="single" w:sz="4" w:space="0" w:color="000000"/>
              <w:bottom w:val="single" w:sz="4" w:space="0" w:color="000000"/>
              <w:right w:val="single" w:sz="4" w:space="0" w:color="000000"/>
            </w:tcBorders>
            <w:vAlign w:val="bottom"/>
          </w:tcPr>
          <w:p w:rsidR="00500093" w:rsidRPr="00480116" w:rsidRDefault="00500093" w:rsidP="00E51280">
            <w:pPr>
              <w:rPr>
                <w:rFonts w:ascii="宋体" w:hAnsi="宋体" w:cs="Calibri"/>
                <w:color w:val="000000"/>
                <w:sz w:val="20"/>
                <w:szCs w:val="20"/>
              </w:rPr>
            </w:pPr>
            <w:r>
              <w:rPr>
                <w:rFonts w:ascii="宋体" w:hAnsi="宋体" w:cs="Calibri" w:hint="eastAsia"/>
                <w:color w:val="000000"/>
                <w:sz w:val="20"/>
                <w:szCs w:val="20"/>
              </w:rPr>
              <w:t xml:space="preserve">  邮电费</w:t>
            </w:r>
          </w:p>
        </w:tc>
        <w:tc>
          <w:tcPr>
            <w:tcW w:w="2320" w:type="dxa"/>
            <w:tcBorders>
              <w:top w:val="single" w:sz="4" w:space="0" w:color="000000"/>
              <w:left w:val="single" w:sz="4" w:space="0" w:color="000000"/>
              <w:bottom w:val="single" w:sz="4" w:space="0" w:color="000000"/>
              <w:right w:val="single" w:sz="4" w:space="0" w:color="000000"/>
            </w:tcBorders>
            <w:vAlign w:val="bottom"/>
          </w:tcPr>
          <w:p w:rsidR="00500093" w:rsidRPr="003420AA" w:rsidRDefault="00500093" w:rsidP="00E51280">
            <w:pPr>
              <w:widowControl/>
              <w:jc w:val="right"/>
              <w:textAlignment w:val="center"/>
              <w:rPr>
                <w:rFonts w:ascii="宋体" w:hAnsi="宋体" w:cs="宋体"/>
                <w:color w:val="000000"/>
                <w:sz w:val="20"/>
                <w:szCs w:val="20"/>
              </w:rPr>
            </w:pPr>
            <w:r w:rsidRPr="003420AA">
              <w:rPr>
                <w:rFonts w:ascii="宋体" w:hAnsi="宋体" w:cs="宋体" w:hint="eastAsia"/>
                <w:color w:val="000000"/>
                <w:sz w:val="20"/>
                <w:szCs w:val="20"/>
              </w:rPr>
              <w:t>20.00</w:t>
            </w:r>
          </w:p>
        </w:tc>
        <w:tc>
          <w:tcPr>
            <w:tcW w:w="1782" w:type="dxa"/>
            <w:tcBorders>
              <w:top w:val="single" w:sz="4" w:space="0" w:color="000000"/>
              <w:left w:val="single" w:sz="4" w:space="0" w:color="000000"/>
              <w:bottom w:val="single" w:sz="4" w:space="0" w:color="000000"/>
              <w:right w:val="single" w:sz="4" w:space="0" w:color="000000"/>
            </w:tcBorders>
            <w:vAlign w:val="bottom"/>
          </w:tcPr>
          <w:p w:rsidR="00500093" w:rsidRPr="003420AA" w:rsidRDefault="00500093" w:rsidP="00E51280">
            <w:pPr>
              <w:widowControl/>
              <w:jc w:val="right"/>
              <w:textAlignment w:val="center"/>
              <w:rPr>
                <w:rFonts w:ascii="宋体" w:hAnsi="宋体" w:cs="宋体"/>
                <w:color w:val="000000"/>
                <w:sz w:val="20"/>
                <w:szCs w:val="20"/>
              </w:rPr>
            </w:pPr>
          </w:p>
        </w:tc>
        <w:tc>
          <w:tcPr>
            <w:tcW w:w="1928" w:type="dxa"/>
            <w:tcBorders>
              <w:top w:val="single" w:sz="4" w:space="0" w:color="000000"/>
              <w:left w:val="single" w:sz="4" w:space="0" w:color="000000"/>
              <w:bottom w:val="single" w:sz="4" w:space="0" w:color="000000"/>
              <w:right w:val="single" w:sz="4" w:space="0" w:color="000000"/>
            </w:tcBorders>
            <w:vAlign w:val="bottom"/>
          </w:tcPr>
          <w:p w:rsidR="00500093" w:rsidRPr="003420AA" w:rsidRDefault="00500093" w:rsidP="00E51280">
            <w:pPr>
              <w:widowControl/>
              <w:jc w:val="right"/>
              <w:textAlignment w:val="center"/>
              <w:rPr>
                <w:rFonts w:ascii="宋体" w:hAnsi="宋体" w:cs="宋体"/>
                <w:color w:val="000000"/>
                <w:sz w:val="20"/>
                <w:szCs w:val="20"/>
              </w:rPr>
            </w:pPr>
            <w:r w:rsidRPr="003420AA">
              <w:rPr>
                <w:rFonts w:ascii="宋体" w:hAnsi="宋体" w:cs="宋体" w:hint="eastAsia"/>
                <w:color w:val="000000"/>
                <w:sz w:val="20"/>
                <w:szCs w:val="20"/>
              </w:rPr>
              <w:t>20.00</w:t>
            </w:r>
          </w:p>
        </w:tc>
      </w:tr>
      <w:tr w:rsidR="00500093" w:rsidTr="00E51280">
        <w:trPr>
          <w:trHeight w:val="286"/>
          <w:jc w:val="center"/>
        </w:trPr>
        <w:tc>
          <w:tcPr>
            <w:tcW w:w="2120" w:type="dxa"/>
            <w:tcBorders>
              <w:top w:val="single" w:sz="4" w:space="0" w:color="000000"/>
              <w:left w:val="single" w:sz="4" w:space="0" w:color="000000"/>
              <w:bottom w:val="single" w:sz="4" w:space="0" w:color="000000"/>
              <w:right w:val="single" w:sz="4" w:space="0" w:color="000000"/>
            </w:tcBorders>
            <w:vAlign w:val="bottom"/>
          </w:tcPr>
          <w:p w:rsidR="00500093" w:rsidRPr="00480116" w:rsidRDefault="00500093" w:rsidP="00E51280">
            <w:pPr>
              <w:rPr>
                <w:rFonts w:ascii="宋体" w:hAnsi="宋体" w:cs="Calibri"/>
                <w:color w:val="000000"/>
                <w:sz w:val="20"/>
                <w:szCs w:val="20"/>
              </w:rPr>
            </w:pPr>
            <w:r w:rsidRPr="00480116">
              <w:rPr>
                <w:rFonts w:ascii="宋体" w:hAnsi="宋体" w:cs="Calibri" w:hint="eastAsia"/>
                <w:color w:val="000000"/>
                <w:sz w:val="20"/>
                <w:szCs w:val="20"/>
              </w:rPr>
              <w:t xml:space="preserve"> 30208</w:t>
            </w:r>
          </w:p>
        </w:tc>
        <w:tc>
          <w:tcPr>
            <w:tcW w:w="4137" w:type="dxa"/>
            <w:tcBorders>
              <w:top w:val="single" w:sz="4" w:space="0" w:color="000000"/>
              <w:left w:val="single" w:sz="4" w:space="0" w:color="000000"/>
              <w:bottom w:val="single" w:sz="4" w:space="0" w:color="000000"/>
              <w:right w:val="single" w:sz="4" w:space="0" w:color="000000"/>
            </w:tcBorders>
            <w:vAlign w:val="bottom"/>
          </w:tcPr>
          <w:p w:rsidR="00500093" w:rsidRPr="00480116" w:rsidRDefault="00500093" w:rsidP="00E51280">
            <w:pPr>
              <w:rPr>
                <w:rFonts w:ascii="Calibri" w:hAnsi="Calibri" w:cs="Calibri"/>
                <w:color w:val="000000"/>
                <w:sz w:val="20"/>
                <w:szCs w:val="20"/>
              </w:rPr>
            </w:pPr>
            <w:r>
              <w:rPr>
                <w:rFonts w:ascii="Calibri" w:hAnsi="Calibri" w:cs="Calibri" w:hint="eastAsia"/>
                <w:color w:val="000000"/>
                <w:sz w:val="20"/>
                <w:szCs w:val="20"/>
              </w:rPr>
              <w:t xml:space="preserve">  </w:t>
            </w:r>
            <w:r>
              <w:rPr>
                <w:rFonts w:ascii="Calibri" w:hAnsi="Calibri" w:cs="Calibri" w:hint="eastAsia"/>
                <w:color w:val="000000"/>
                <w:sz w:val="20"/>
                <w:szCs w:val="20"/>
              </w:rPr>
              <w:t>取暖费</w:t>
            </w:r>
          </w:p>
        </w:tc>
        <w:tc>
          <w:tcPr>
            <w:tcW w:w="2320" w:type="dxa"/>
            <w:tcBorders>
              <w:top w:val="single" w:sz="4" w:space="0" w:color="000000"/>
              <w:left w:val="single" w:sz="4" w:space="0" w:color="000000"/>
              <w:bottom w:val="single" w:sz="4" w:space="0" w:color="000000"/>
              <w:right w:val="single" w:sz="4" w:space="0" w:color="000000"/>
            </w:tcBorders>
            <w:vAlign w:val="bottom"/>
          </w:tcPr>
          <w:p w:rsidR="00500093" w:rsidRPr="003420AA" w:rsidRDefault="00500093" w:rsidP="00E51280">
            <w:pPr>
              <w:widowControl/>
              <w:jc w:val="right"/>
              <w:textAlignment w:val="center"/>
              <w:rPr>
                <w:rFonts w:ascii="宋体" w:hAnsi="宋体" w:cs="宋体"/>
                <w:color w:val="000000"/>
                <w:sz w:val="20"/>
                <w:szCs w:val="20"/>
              </w:rPr>
            </w:pPr>
            <w:r w:rsidRPr="003420AA">
              <w:rPr>
                <w:rFonts w:ascii="宋体" w:hAnsi="宋体" w:cs="宋体" w:hint="eastAsia"/>
                <w:color w:val="000000"/>
                <w:sz w:val="20"/>
                <w:szCs w:val="20"/>
              </w:rPr>
              <w:t>174.78</w:t>
            </w:r>
          </w:p>
        </w:tc>
        <w:tc>
          <w:tcPr>
            <w:tcW w:w="1782" w:type="dxa"/>
            <w:tcBorders>
              <w:top w:val="single" w:sz="4" w:space="0" w:color="000000"/>
              <w:left w:val="single" w:sz="4" w:space="0" w:color="000000"/>
              <w:bottom w:val="single" w:sz="4" w:space="0" w:color="000000"/>
              <w:right w:val="single" w:sz="4" w:space="0" w:color="000000"/>
            </w:tcBorders>
            <w:vAlign w:val="bottom"/>
          </w:tcPr>
          <w:p w:rsidR="00500093" w:rsidRPr="003420AA" w:rsidRDefault="00500093" w:rsidP="00E51280">
            <w:pPr>
              <w:widowControl/>
              <w:jc w:val="right"/>
              <w:textAlignment w:val="center"/>
              <w:rPr>
                <w:rFonts w:ascii="宋体" w:hAnsi="宋体" w:cs="宋体"/>
                <w:color w:val="000000"/>
                <w:sz w:val="20"/>
                <w:szCs w:val="20"/>
              </w:rPr>
            </w:pPr>
          </w:p>
        </w:tc>
        <w:tc>
          <w:tcPr>
            <w:tcW w:w="1928" w:type="dxa"/>
            <w:tcBorders>
              <w:top w:val="single" w:sz="4" w:space="0" w:color="000000"/>
              <w:left w:val="single" w:sz="4" w:space="0" w:color="000000"/>
              <w:bottom w:val="single" w:sz="4" w:space="0" w:color="000000"/>
              <w:right w:val="single" w:sz="4" w:space="0" w:color="000000"/>
            </w:tcBorders>
            <w:vAlign w:val="bottom"/>
          </w:tcPr>
          <w:p w:rsidR="00500093" w:rsidRPr="003420AA" w:rsidRDefault="00500093" w:rsidP="00E51280">
            <w:pPr>
              <w:widowControl/>
              <w:jc w:val="right"/>
              <w:textAlignment w:val="center"/>
              <w:rPr>
                <w:rFonts w:ascii="宋体" w:hAnsi="宋体" w:cs="宋体"/>
                <w:color w:val="000000"/>
                <w:sz w:val="20"/>
                <w:szCs w:val="20"/>
              </w:rPr>
            </w:pPr>
            <w:r w:rsidRPr="003420AA">
              <w:rPr>
                <w:rFonts w:ascii="宋体" w:hAnsi="宋体" w:cs="宋体" w:hint="eastAsia"/>
                <w:color w:val="000000"/>
                <w:sz w:val="20"/>
                <w:szCs w:val="20"/>
              </w:rPr>
              <w:t>174.78</w:t>
            </w:r>
          </w:p>
        </w:tc>
      </w:tr>
    </w:tbl>
    <w:p w:rsidR="00500093" w:rsidRDefault="00500093" w:rsidP="00500093">
      <w:pPr>
        <w:rPr>
          <w:rFonts w:ascii="仿宋_GB2312" w:eastAsia="仿宋_GB2312" w:hAnsi="宋体" w:cs="宋体"/>
          <w:kern w:val="0"/>
          <w:szCs w:val="21"/>
        </w:rPr>
      </w:pPr>
    </w:p>
    <w:tbl>
      <w:tblPr>
        <w:tblW w:w="0" w:type="auto"/>
        <w:jc w:val="center"/>
        <w:tblLayout w:type="fixed"/>
        <w:tblCellMar>
          <w:top w:w="15" w:type="dxa"/>
          <w:left w:w="15" w:type="dxa"/>
          <w:bottom w:w="15" w:type="dxa"/>
          <w:right w:w="15" w:type="dxa"/>
        </w:tblCellMar>
        <w:tblLook w:val="0000"/>
      </w:tblPr>
      <w:tblGrid>
        <w:gridCol w:w="3091"/>
        <w:gridCol w:w="3454"/>
        <w:gridCol w:w="2316"/>
        <w:gridCol w:w="1975"/>
        <w:gridCol w:w="1719"/>
      </w:tblGrid>
      <w:tr w:rsidR="00500093" w:rsidTr="00E51280">
        <w:trPr>
          <w:trHeight w:val="600"/>
          <w:jc w:val="center"/>
        </w:trPr>
        <w:tc>
          <w:tcPr>
            <w:tcW w:w="12555" w:type="dxa"/>
            <w:gridSpan w:val="5"/>
            <w:vAlign w:val="center"/>
          </w:tcPr>
          <w:tbl>
            <w:tblPr>
              <w:tblW w:w="12555" w:type="dxa"/>
              <w:jc w:val="center"/>
              <w:tblLayout w:type="fixed"/>
              <w:tblCellMar>
                <w:top w:w="15" w:type="dxa"/>
                <w:left w:w="15" w:type="dxa"/>
                <w:bottom w:w="15" w:type="dxa"/>
                <w:right w:w="15" w:type="dxa"/>
              </w:tblCellMar>
              <w:tblLook w:val="0000"/>
            </w:tblPr>
            <w:tblGrid>
              <w:gridCol w:w="15"/>
              <w:gridCol w:w="2120"/>
              <w:gridCol w:w="4137"/>
              <w:gridCol w:w="2320"/>
              <w:gridCol w:w="1782"/>
              <w:gridCol w:w="1928"/>
              <w:gridCol w:w="253"/>
            </w:tblGrid>
            <w:tr w:rsidR="00500093" w:rsidTr="00E51280">
              <w:trPr>
                <w:gridBefore w:val="1"/>
                <w:gridAfter w:val="1"/>
                <w:wBefore w:w="15" w:type="dxa"/>
                <w:wAfter w:w="253" w:type="dxa"/>
                <w:trHeight w:val="615"/>
                <w:jc w:val="center"/>
              </w:trPr>
              <w:tc>
                <w:tcPr>
                  <w:tcW w:w="12287" w:type="dxa"/>
                  <w:gridSpan w:val="5"/>
                  <w:vAlign w:val="center"/>
                </w:tcPr>
                <w:p w:rsidR="00500093" w:rsidRDefault="00500093" w:rsidP="00E51280">
                  <w:pPr>
                    <w:widowControl/>
                    <w:jc w:val="center"/>
                    <w:textAlignment w:val="center"/>
                    <w:rPr>
                      <w:rFonts w:ascii="宋体" w:hAnsi="宋体" w:cs="宋体"/>
                      <w:b/>
                      <w:color w:val="000000"/>
                      <w:sz w:val="40"/>
                      <w:szCs w:val="40"/>
                    </w:rPr>
                  </w:pPr>
                  <w:r>
                    <w:rPr>
                      <w:rFonts w:ascii="宋体" w:hAnsi="宋体" w:cs="宋体" w:hint="eastAsia"/>
                      <w:b/>
                      <w:color w:val="000000"/>
                      <w:kern w:val="0"/>
                      <w:sz w:val="40"/>
                      <w:szCs w:val="40"/>
                    </w:rPr>
                    <w:t>2020年一般公共预算基本支出表（表3,部门经济分类）</w:t>
                  </w:r>
                </w:p>
              </w:tc>
            </w:tr>
            <w:tr w:rsidR="00500093" w:rsidTr="00E51280">
              <w:trPr>
                <w:gridBefore w:val="1"/>
                <w:gridAfter w:val="1"/>
                <w:wBefore w:w="15" w:type="dxa"/>
                <w:wAfter w:w="253" w:type="dxa"/>
                <w:trHeight w:val="390"/>
                <w:jc w:val="center"/>
              </w:trPr>
              <w:tc>
                <w:tcPr>
                  <w:tcW w:w="2120" w:type="dxa"/>
                  <w:shd w:val="clear" w:color="auto" w:fill="CCCCFF"/>
                  <w:vAlign w:val="center"/>
                </w:tcPr>
                <w:p w:rsidR="00500093" w:rsidRDefault="00500093" w:rsidP="00E5128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预算单位：</w:t>
                  </w:r>
                  <w:r w:rsidRPr="00D949A4">
                    <w:rPr>
                      <w:rFonts w:ascii="宋体" w:hAnsi="宋体" w:cs="宋体" w:hint="eastAsia"/>
                      <w:kern w:val="0"/>
                      <w:sz w:val="20"/>
                      <w:szCs w:val="20"/>
                    </w:rPr>
                    <w:t>中共青岛市委党校部门</w:t>
                  </w:r>
                </w:p>
              </w:tc>
              <w:tc>
                <w:tcPr>
                  <w:tcW w:w="4137" w:type="dxa"/>
                  <w:vAlign w:val="center"/>
                </w:tcPr>
                <w:p w:rsidR="00500093" w:rsidRDefault="00500093" w:rsidP="00E51280">
                  <w:pPr>
                    <w:jc w:val="left"/>
                    <w:rPr>
                      <w:rFonts w:ascii="Calibri" w:hAnsi="Calibri" w:cs="Calibri"/>
                      <w:color w:val="000000"/>
                      <w:sz w:val="20"/>
                      <w:szCs w:val="20"/>
                    </w:rPr>
                  </w:pPr>
                </w:p>
              </w:tc>
              <w:tc>
                <w:tcPr>
                  <w:tcW w:w="2320" w:type="dxa"/>
                  <w:vAlign w:val="bottom"/>
                </w:tcPr>
                <w:p w:rsidR="00500093" w:rsidRDefault="00500093" w:rsidP="00E51280">
                  <w:pPr>
                    <w:rPr>
                      <w:rFonts w:ascii="Arial" w:hAnsi="Arial" w:cs="Arial"/>
                      <w:color w:val="000000"/>
                      <w:sz w:val="20"/>
                      <w:szCs w:val="20"/>
                    </w:rPr>
                  </w:pPr>
                </w:p>
              </w:tc>
              <w:tc>
                <w:tcPr>
                  <w:tcW w:w="1782" w:type="dxa"/>
                  <w:vAlign w:val="bottom"/>
                </w:tcPr>
                <w:p w:rsidR="00500093" w:rsidRDefault="00500093" w:rsidP="00E51280">
                  <w:pPr>
                    <w:rPr>
                      <w:rFonts w:ascii="Arial" w:hAnsi="Arial" w:cs="Arial"/>
                      <w:color w:val="000000"/>
                      <w:sz w:val="20"/>
                      <w:szCs w:val="20"/>
                    </w:rPr>
                  </w:pPr>
                </w:p>
              </w:tc>
              <w:tc>
                <w:tcPr>
                  <w:tcW w:w="1928" w:type="dxa"/>
                  <w:vAlign w:val="bottom"/>
                </w:tcPr>
                <w:p w:rsidR="00500093" w:rsidRDefault="00500093" w:rsidP="00E51280">
                  <w:pPr>
                    <w:widowControl/>
                    <w:jc w:val="right"/>
                    <w:textAlignment w:val="bottom"/>
                    <w:rPr>
                      <w:rFonts w:ascii="Calibri" w:hAnsi="Calibri" w:cs="Calibri"/>
                      <w:color w:val="000000"/>
                      <w:sz w:val="20"/>
                      <w:szCs w:val="20"/>
                    </w:rPr>
                  </w:pPr>
                  <w:r>
                    <w:rPr>
                      <w:rFonts w:ascii="Calibri" w:hAnsi="Calibri" w:cs="Calibri"/>
                      <w:color w:val="000000"/>
                      <w:kern w:val="0"/>
                      <w:sz w:val="20"/>
                      <w:szCs w:val="20"/>
                    </w:rPr>
                    <w:t>单位：万元</w:t>
                  </w:r>
                </w:p>
              </w:tc>
            </w:tr>
            <w:tr w:rsidR="00500093" w:rsidTr="00E51280">
              <w:trPr>
                <w:gridBefore w:val="1"/>
                <w:gridAfter w:val="1"/>
                <w:wBefore w:w="15" w:type="dxa"/>
                <w:wAfter w:w="253" w:type="dxa"/>
                <w:trHeight w:val="390"/>
                <w:jc w:val="center"/>
              </w:trPr>
              <w:tc>
                <w:tcPr>
                  <w:tcW w:w="2120" w:type="dxa"/>
                  <w:vMerge w:val="restart"/>
                  <w:tcBorders>
                    <w:top w:val="single" w:sz="4" w:space="0" w:color="000000"/>
                    <w:left w:val="single" w:sz="4" w:space="0" w:color="000000"/>
                    <w:bottom w:val="single" w:sz="4" w:space="0" w:color="000000"/>
                    <w:right w:val="single" w:sz="4" w:space="0" w:color="000000"/>
                  </w:tcBorders>
                  <w:vAlign w:val="center"/>
                </w:tcPr>
                <w:p w:rsidR="00500093" w:rsidRDefault="00500093" w:rsidP="00E51280">
                  <w:pPr>
                    <w:widowControl/>
                    <w:jc w:val="center"/>
                    <w:textAlignment w:val="center"/>
                    <w:rPr>
                      <w:rFonts w:ascii="宋体" w:hAnsi="宋体" w:cs="宋体"/>
                      <w:b/>
                      <w:color w:val="000000"/>
                      <w:sz w:val="22"/>
                      <w:szCs w:val="22"/>
                    </w:rPr>
                  </w:pPr>
                  <w:r>
                    <w:rPr>
                      <w:rFonts w:ascii="宋体" w:hAnsi="宋体" w:cs="宋体" w:hint="eastAsia"/>
                      <w:b/>
                      <w:color w:val="000000"/>
                      <w:kern w:val="0"/>
                      <w:sz w:val="22"/>
                      <w:szCs w:val="22"/>
                    </w:rPr>
                    <w:t>经济分类科目编码</w:t>
                  </w:r>
                </w:p>
              </w:tc>
              <w:tc>
                <w:tcPr>
                  <w:tcW w:w="4137" w:type="dxa"/>
                  <w:vMerge w:val="restart"/>
                  <w:tcBorders>
                    <w:top w:val="single" w:sz="4" w:space="0" w:color="000000"/>
                    <w:left w:val="single" w:sz="4" w:space="0" w:color="000000"/>
                    <w:bottom w:val="single" w:sz="4" w:space="0" w:color="000000"/>
                    <w:right w:val="single" w:sz="4" w:space="0" w:color="000000"/>
                  </w:tcBorders>
                  <w:vAlign w:val="center"/>
                </w:tcPr>
                <w:p w:rsidR="00500093" w:rsidRDefault="00500093" w:rsidP="00E51280">
                  <w:pPr>
                    <w:widowControl/>
                    <w:jc w:val="center"/>
                    <w:textAlignment w:val="center"/>
                    <w:rPr>
                      <w:rFonts w:ascii="宋体" w:hAnsi="宋体" w:cs="宋体"/>
                      <w:b/>
                      <w:color w:val="000000"/>
                      <w:sz w:val="22"/>
                      <w:szCs w:val="22"/>
                    </w:rPr>
                  </w:pPr>
                  <w:r>
                    <w:rPr>
                      <w:rFonts w:ascii="宋体" w:hAnsi="宋体" w:cs="宋体" w:hint="eastAsia"/>
                      <w:b/>
                      <w:color w:val="000000"/>
                      <w:kern w:val="0"/>
                      <w:sz w:val="22"/>
                      <w:szCs w:val="22"/>
                    </w:rPr>
                    <w:t>经济分类科目名称</w:t>
                  </w:r>
                </w:p>
              </w:tc>
              <w:tc>
                <w:tcPr>
                  <w:tcW w:w="6030" w:type="dxa"/>
                  <w:gridSpan w:val="3"/>
                  <w:tcBorders>
                    <w:top w:val="single" w:sz="4" w:space="0" w:color="000000"/>
                    <w:left w:val="single" w:sz="4" w:space="0" w:color="000000"/>
                    <w:bottom w:val="single" w:sz="4" w:space="0" w:color="000000"/>
                    <w:right w:val="single" w:sz="4" w:space="0" w:color="000000"/>
                  </w:tcBorders>
                  <w:vAlign w:val="center"/>
                </w:tcPr>
                <w:p w:rsidR="00500093" w:rsidRDefault="00500093" w:rsidP="00E51280">
                  <w:pPr>
                    <w:widowControl/>
                    <w:jc w:val="center"/>
                    <w:textAlignment w:val="center"/>
                    <w:rPr>
                      <w:rFonts w:ascii="宋体" w:hAnsi="宋体" w:cs="宋体"/>
                      <w:b/>
                      <w:color w:val="000000"/>
                      <w:sz w:val="22"/>
                      <w:szCs w:val="22"/>
                    </w:rPr>
                  </w:pPr>
                  <w:r>
                    <w:rPr>
                      <w:rFonts w:ascii="宋体" w:hAnsi="宋体" w:cs="宋体" w:hint="eastAsia"/>
                      <w:b/>
                      <w:color w:val="000000"/>
                      <w:kern w:val="0"/>
                      <w:sz w:val="22"/>
                      <w:szCs w:val="22"/>
                    </w:rPr>
                    <w:t>2020年预算</w:t>
                  </w:r>
                </w:p>
              </w:tc>
            </w:tr>
            <w:tr w:rsidR="00500093" w:rsidTr="00E51280">
              <w:trPr>
                <w:gridBefore w:val="1"/>
                <w:gridAfter w:val="1"/>
                <w:wBefore w:w="15" w:type="dxa"/>
                <w:wAfter w:w="253" w:type="dxa"/>
                <w:trHeight w:val="390"/>
                <w:jc w:val="center"/>
              </w:trPr>
              <w:tc>
                <w:tcPr>
                  <w:tcW w:w="2120" w:type="dxa"/>
                  <w:vMerge/>
                  <w:tcBorders>
                    <w:top w:val="single" w:sz="4" w:space="0" w:color="000000"/>
                    <w:left w:val="single" w:sz="4" w:space="0" w:color="000000"/>
                    <w:bottom w:val="single" w:sz="4" w:space="0" w:color="000000"/>
                    <w:right w:val="single" w:sz="4" w:space="0" w:color="000000"/>
                  </w:tcBorders>
                  <w:vAlign w:val="center"/>
                </w:tcPr>
                <w:p w:rsidR="00500093" w:rsidRDefault="00500093" w:rsidP="00E51280">
                  <w:pPr>
                    <w:jc w:val="center"/>
                    <w:rPr>
                      <w:rFonts w:ascii="宋体" w:hAnsi="宋体" w:cs="宋体"/>
                      <w:b/>
                      <w:color w:val="000000"/>
                      <w:sz w:val="22"/>
                      <w:szCs w:val="22"/>
                    </w:rPr>
                  </w:pPr>
                </w:p>
              </w:tc>
              <w:tc>
                <w:tcPr>
                  <w:tcW w:w="4137" w:type="dxa"/>
                  <w:vMerge/>
                  <w:tcBorders>
                    <w:top w:val="single" w:sz="4" w:space="0" w:color="000000"/>
                    <w:left w:val="single" w:sz="4" w:space="0" w:color="000000"/>
                    <w:bottom w:val="single" w:sz="4" w:space="0" w:color="000000"/>
                    <w:right w:val="single" w:sz="4" w:space="0" w:color="000000"/>
                  </w:tcBorders>
                  <w:vAlign w:val="center"/>
                </w:tcPr>
                <w:p w:rsidR="00500093" w:rsidRDefault="00500093" w:rsidP="00E51280">
                  <w:pPr>
                    <w:jc w:val="center"/>
                    <w:rPr>
                      <w:rFonts w:ascii="宋体" w:hAnsi="宋体" w:cs="宋体"/>
                      <w:b/>
                      <w:color w:val="000000"/>
                      <w:sz w:val="22"/>
                      <w:szCs w:val="22"/>
                    </w:rPr>
                  </w:pPr>
                </w:p>
              </w:tc>
              <w:tc>
                <w:tcPr>
                  <w:tcW w:w="2320" w:type="dxa"/>
                  <w:tcBorders>
                    <w:top w:val="single" w:sz="4" w:space="0" w:color="000000"/>
                    <w:left w:val="single" w:sz="4" w:space="0" w:color="000000"/>
                    <w:bottom w:val="single" w:sz="4" w:space="0" w:color="000000"/>
                    <w:right w:val="single" w:sz="4" w:space="0" w:color="000000"/>
                  </w:tcBorders>
                  <w:vAlign w:val="center"/>
                </w:tcPr>
                <w:p w:rsidR="00500093" w:rsidRDefault="00500093" w:rsidP="00E51280">
                  <w:pPr>
                    <w:widowControl/>
                    <w:jc w:val="center"/>
                    <w:textAlignment w:val="center"/>
                    <w:rPr>
                      <w:rFonts w:ascii="宋体" w:hAnsi="宋体" w:cs="宋体"/>
                      <w:b/>
                      <w:color w:val="000000"/>
                      <w:sz w:val="22"/>
                      <w:szCs w:val="22"/>
                    </w:rPr>
                  </w:pPr>
                  <w:r>
                    <w:rPr>
                      <w:rFonts w:ascii="宋体" w:hAnsi="宋体" w:cs="宋体" w:hint="eastAsia"/>
                      <w:b/>
                      <w:color w:val="000000"/>
                      <w:kern w:val="0"/>
                      <w:sz w:val="22"/>
                      <w:szCs w:val="22"/>
                    </w:rPr>
                    <w:t>合计</w:t>
                  </w:r>
                </w:p>
              </w:tc>
              <w:tc>
                <w:tcPr>
                  <w:tcW w:w="1782" w:type="dxa"/>
                  <w:tcBorders>
                    <w:top w:val="single" w:sz="4" w:space="0" w:color="000000"/>
                    <w:left w:val="single" w:sz="4" w:space="0" w:color="000000"/>
                    <w:bottom w:val="single" w:sz="4" w:space="0" w:color="000000"/>
                    <w:right w:val="single" w:sz="4" w:space="0" w:color="000000"/>
                  </w:tcBorders>
                  <w:vAlign w:val="center"/>
                </w:tcPr>
                <w:p w:rsidR="00500093" w:rsidRDefault="00500093" w:rsidP="00E51280">
                  <w:pPr>
                    <w:widowControl/>
                    <w:jc w:val="center"/>
                    <w:textAlignment w:val="center"/>
                    <w:rPr>
                      <w:rFonts w:ascii="宋体" w:hAnsi="宋体" w:cs="宋体"/>
                      <w:b/>
                      <w:color w:val="000000"/>
                      <w:sz w:val="22"/>
                      <w:szCs w:val="22"/>
                    </w:rPr>
                  </w:pPr>
                  <w:r>
                    <w:rPr>
                      <w:rFonts w:ascii="宋体" w:hAnsi="宋体" w:cs="宋体" w:hint="eastAsia"/>
                      <w:b/>
                      <w:color w:val="000000"/>
                      <w:kern w:val="0"/>
                      <w:sz w:val="22"/>
                      <w:szCs w:val="22"/>
                    </w:rPr>
                    <w:t>人员经费</w:t>
                  </w:r>
                </w:p>
              </w:tc>
              <w:tc>
                <w:tcPr>
                  <w:tcW w:w="1928" w:type="dxa"/>
                  <w:tcBorders>
                    <w:top w:val="single" w:sz="4" w:space="0" w:color="000000"/>
                    <w:left w:val="single" w:sz="4" w:space="0" w:color="000000"/>
                    <w:bottom w:val="single" w:sz="4" w:space="0" w:color="000000"/>
                    <w:right w:val="single" w:sz="4" w:space="0" w:color="000000"/>
                  </w:tcBorders>
                  <w:vAlign w:val="center"/>
                </w:tcPr>
                <w:p w:rsidR="00500093" w:rsidRDefault="00500093" w:rsidP="00E51280">
                  <w:pPr>
                    <w:widowControl/>
                    <w:jc w:val="center"/>
                    <w:textAlignment w:val="center"/>
                    <w:rPr>
                      <w:rFonts w:ascii="宋体" w:hAnsi="宋体" w:cs="宋体"/>
                      <w:b/>
                      <w:color w:val="000000"/>
                      <w:sz w:val="22"/>
                      <w:szCs w:val="22"/>
                    </w:rPr>
                  </w:pPr>
                  <w:r>
                    <w:rPr>
                      <w:rFonts w:ascii="宋体" w:hAnsi="宋体" w:cs="宋体" w:hint="eastAsia"/>
                      <w:b/>
                      <w:color w:val="000000"/>
                      <w:kern w:val="0"/>
                      <w:sz w:val="22"/>
                      <w:szCs w:val="22"/>
                    </w:rPr>
                    <w:t>公用经费</w:t>
                  </w:r>
                </w:p>
              </w:tc>
            </w:tr>
            <w:tr w:rsidR="00500093" w:rsidTr="00E51280">
              <w:trPr>
                <w:gridBefore w:val="1"/>
                <w:gridAfter w:val="1"/>
                <w:wBefore w:w="15" w:type="dxa"/>
                <w:wAfter w:w="253" w:type="dxa"/>
                <w:trHeight w:val="450"/>
                <w:jc w:val="center"/>
              </w:trPr>
              <w:tc>
                <w:tcPr>
                  <w:tcW w:w="2120" w:type="dxa"/>
                  <w:tcBorders>
                    <w:top w:val="single" w:sz="4" w:space="0" w:color="000000"/>
                    <w:left w:val="single" w:sz="4" w:space="0" w:color="000000"/>
                    <w:bottom w:val="single" w:sz="4" w:space="0" w:color="000000"/>
                    <w:right w:val="single" w:sz="4" w:space="0" w:color="000000"/>
                  </w:tcBorders>
                  <w:shd w:val="clear" w:color="auto" w:fill="CCCCFF"/>
                  <w:vAlign w:val="bottom"/>
                </w:tcPr>
                <w:p w:rsidR="00500093" w:rsidRPr="00480116" w:rsidRDefault="00500093" w:rsidP="00E51280">
                  <w:pPr>
                    <w:rPr>
                      <w:rFonts w:ascii="宋体" w:hAnsi="宋体" w:cs="Calibri"/>
                      <w:color w:val="000000"/>
                      <w:sz w:val="20"/>
                      <w:szCs w:val="20"/>
                    </w:rPr>
                  </w:pPr>
                  <w:r>
                    <w:rPr>
                      <w:rFonts w:ascii="宋体" w:hAnsi="宋体" w:cs="Calibri" w:hint="eastAsia"/>
                      <w:color w:val="000000"/>
                      <w:sz w:val="20"/>
                      <w:szCs w:val="20"/>
                    </w:rPr>
                    <w:t xml:space="preserve"> 302009</w:t>
                  </w:r>
                </w:p>
              </w:tc>
              <w:tc>
                <w:tcPr>
                  <w:tcW w:w="4137" w:type="dxa"/>
                  <w:tcBorders>
                    <w:top w:val="single" w:sz="4" w:space="0" w:color="000000"/>
                    <w:left w:val="single" w:sz="4" w:space="0" w:color="000000"/>
                    <w:bottom w:val="single" w:sz="4" w:space="0" w:color="000000"/>
                    <w:right w:val="single" w:sz="4" w:space="0" w:color="000000"/>
                  </w:tcBorders>
                  <w:shd w:val="clear" w:color="auto" w:fill="CCCCFF"/>
                  <w:vAlign w:val="bottom"/>
                </w:tcPr>
                <w:p w:rsidR="00500093" w:rsidRPr="00480116" w:rsidRDefault="00500093" w:rsidP="00E51280">
                  <w:pPr>
                    <w:rPr>
                      <w:rFonts w:ascii="宋体" w:hAnsi="宋体" w:cs="Calibri"/>
                      <w:color w:val="000000"/>
                      <w:sz w:val="20"/>
                      <w:szCs w:val="20"/>
                    </w:rPr>
                  </w:pPr>
                  <w:r>
                    <w:rPr>
                      <w:rFonts w:ascii="宋体" w:hAnsi="宋体" w:cs="Calibri" w:hint="eastAsia"/>
                      <w:color w:val="000000"/>
                      <w:sz w:val="20"/>
                      <w:szCs w:val="20"/>
                    </w:rPr>
                    <w:t xml:space="preserve">  物业管理费</w:t>
                  </w:r>
                </w:p>
              </w:tc>
              <w:tc>
                <w:tcPr>
                  <w:tcW w:w="2320" w:type="dxa"/>
                  <w:tcBorders>
                    <w:top w:val="single" w:sz="4" w:space="0" w:color="000000"/>
                    <w:left w:val="single" w:sz="4" w:space="0" w:color="000000"/>
                    <w:bottom w:val="single" w:sz="4" w:space="0" w:color="000000"/>
                    <w:right w:val="single" w:sz="4" w:space="0" w:color="000000"/>
                  </w:tcBorders>
                  <w:shd w:val="clear" w:color="auto" w:fill="CCCCFF"/>
                  <w:vAlign w:val="center"/>
                </w:tcPr>
                <w:p w:rsidR="00500093" w:rsidRDefault="00500093" w:rsidP="00E51280">
                  <w:pPr>
                    <w:widowControl/>
                    <w:jc w:val="right"/>
                    <w:textAlignment w:val="center"/>
                    <w:rPr>
                      <w:rFonts w:ascii="宋体" w:hAnsi="宋体" w:cs="宋体"/>
                      <w:color w:val="000000"/>
                      <w:sz w:val="20"/>
                      <w:szCs w:val="20"/>
                    </w:rPr>
                  </w:pPr>
                  <w:r>
                    <w:rPr>
                      <w:rFonts w:ascii="宋体" w:hAnsi="宋体" w:cs="宋体" w:hint="eastAsia"/>
                      <w:color w:val="000000"/>
                      <w:sz w:val="20"/>
                      <w:szCs w:val="20"/>
                    </w:rPr>
                    <w:t>296.09</w:t>
                  </w:r>
                </w:p>
              </w:tc>
              <w:tc>
                <w:tcPr>
                  <w:tcW w:w="1782" w:type="dxa"/>
                  <w:tcBorders>
                    <w:top w:val="single" w:sz="4" w:space="0" w:color="000000"/>
                    <w:left w:val="single" w:sz="4" w:space="0" w:color="000000"/>
                    <w:bottom w:val="single" w:sz="4" w:space="0" w:color="000000"/>
                    <w:right w:val="single" w:sz="4" w:space="0" w:color="000000"/>
                  </w:tcBorders>
                  <w:shd w:val="clear" w:color="auto" w:fill="CCCCFF"/>
                  <w:vAlign w:val="center"/>
                </w:tcPr>
                <w:p w:rsidR="00500093" w:rsidRDefault="00500093" w:rsidP="00E51280">
                  <w:pPr>
                    <w:widowControl/>
                    <w:jc w:val="right"/>
                    <w:textAlignment w:val="center"/>
                    <w:rPr>
                      <w:rFonts w:ascii="宋体" w:hAnsi="宋体" w:cs="宋体"/>
                      <w:color w:val="000000"/>
                      <w:sz w:val="20"/>
                      <w:szCs w:val="20"/>
                    </w:rPr>
                  </w:pPr>
                </w:p>
              </w:tc>
              <w:tc>
                <w:tcPr>
                  <w:tcW w:w="1928" w:type="dxa"/>
                  <w:tcBorders>
                    <w:top w:val="single" w:sz="4" w:space="0" w:color="000000"/>
                    <w:left w:val="single" w:sz="4" w:space="0" w:color="000000"/>
                    <w:bottom w:val="single" w:sz="4" w:space="0" w:color="000000"/>
                    <w:right w:val="single" w:sz="4" w:space="0" w:color="000000"/>
                  </w:tcBorders>
                  <w:shd w:val="clear" w:color="auto" w:fill="CCCCFF"/>
                  <w:vAlign w:val="center"/>
                </w:tcPr>
                <w:p w:rsidR="00500093" w:rsidRDefault="00500093" w:rsidP="00E51280">
                  <w:pPr>
                    <w:widowControl/>
                    <w:jc w:val="right"/>
                    <w:textAlignment w:val="center"/>
                    <w:rPr>
                      <w:rFonts w:ascii="宋体" w:hAnsi="宋体" w:cs="宋体"/>
                      <w:color w:val="000000"/>
                      <w:sz w:val="20"/>
                      <w:szCs w:val="20"/>
                    </w:rPr>
                  </w:pPr>
                  <w:r>
                    <w:rPr>
                      <w:rFonts w:ascii="宋体" w:hAnsi="宋体" w:cs="宋体" w:hint="eastAsia"/>
                      <w:color w:val="000000"/>
                      <w:sz w:val="20"/>
                      <w:szCs w:val="20"/>
                    </w:rPr>
                    <w:t>296.09</w:t>
                  </w:r>
                </w:p>
              </w:tc>
            </w:tr>
            <w:tr w:rsidR="00500093" w:rsidRPr="00760CA7" w:rsidTr="00E51280">
              <w:trPr>
                <w:gridBefore w:val="1"/>
                <w:gridAfter w:val="1"/>
                <w:wBefore w:w="15" w:type="dxa"/>
                <w:wAfter w:w="253" w:type="dxa"/>
                <w:trHeight w:val="390"/>
                <w:jc w:val="center"/>
              </w:trPr>
              <w:tc>
                <w:tcPr>
                  <w:tcW w:w="2120" w:type="dxa"/>
                  <w:tcBorders>
                    <w:left w:val="single" w:sz="4" w:space="0" w:color="000000"/>
                    <w:bottom w:val="single" w:sz="4" w:space="0" w:color="000000"/>
                    <w:right w:val="single" w:sz="4" w:space="0" w:color="000000"/>
                  </w:tcBorders>
                  <w:vAlign w:val="bottom"/>
                </w:tcPr>
                <w:p w:rsidR="00500093" w:rsidRPr="00480116" w:rsidRDefault="00500093" w:rsidP="00E51280">
                  <w:pPr>
                    <w:rPr>
                      <w:rFonts w:ascii="宋体" w:hAnsi="宋体" w:cs="Calibri"/>
                      <w:color w:val="000000"/>
                      <w:sz w:val="20"/>
                      <w:szCs w:val="20"/>
                    </w:rPr>
                  </w:pPr>
                  <w:r>
                    <w:rPr>
                      <w:rFonts w:ascii="宋体" w:hAnsi="宋体" w:cs="Calibri" w:hint="eastAsia"/>
                      <w:color w:val="000000"/>
                      <w:sz w:val="20"/>
                      <w:szCs w:val="20"/>
                    </w:rPr>
                    <w:t xml:space="preserve"> 30211</w:t>
                  </w:r>
                </w:p>
              </w:tc>
              <w:tc>
                <w:tcPr>
                  <w:tcW w:w="4137" w:type="dxa"/>
                  <w:tcBorders>
                    <w:left w:val="single" w:sz="4" w:space="0" w:color="000000"/>
                    <w:bottom w:val="single" w:sz="4" w:space="0" w:color="000000"/>
                    <w:right w:val="single" w:sz="4" w:space="0" w:color="000000"/>
                  </w:tcBorders>
                  <w:vAlign w:val="bottom"/>
                </w:tcPr>
                <w:p w:rsidR="00500093" w:rsidRPr="00480116" w:rsidRDefault="00500093" w:rsidP="00E51280">
                  <w:pPr>
                    <w:rPr>
                      <w:rFonts w:ascii="宋体" w:hAnsi="宋体" w:cs="Calibri"/>
                      <w:color w:val="000000"/>
                      <w:sz w:val="20"/>
                      <w:szCs w:val="20"/>
                    </w:rPr>
                  </w:pPr>
                  <w:r>
                    <w:rPr>
                      <w:rFonts w:ascii="宋体" w:hAnsi="宋体" w:cs="Calibri" w:hint="eastAsia"/>
                      <w:color w:val="000000"/>
                      <w:sz w:val="20"/>
                      <w:szCs w:val="20"/>
                    </w:rPr>
                    <w:t xml:space="preserve">  差旅费</w:t>
                  </w:r>
                </w:p>
              </w:tc>
              <w:tc>
                <w:tcPr>
                  <w:tcW w:w="2320" w:type="dxa"/>
                  <w:tcBorders>
                    <w:left w:val="single" w:sz="4" w:space="0" w:color="000000"/>
                    <w:bottom w:val="single" w:sz="4" w:space="0" w:color="000000"/>
                    <w:right w:val="single" w:sz="4" w:space="0" w:color="000000"/>
                  </w:tcBorders>
                  <w:vAlign w:val="bottom"/>
                </w:tcPr>
                <w:p w:rsidR="00500093" w:rsidRPr="00760CA7" w:rsidRDefault="00500093" w:rsidP="00E51280">
                  <w:pPr>
                    <w:widowControl/>
                    <w:jc w:val="right"/>
                    <w:textAlignment w:val="center"/>
                    <w:rPr>
                      <w:rFonts w:ascii="宋体" w:hAnsi="宋体" w:cs="宋体"/>
                      <w:color w:val="000000"/>
                      <w:sz w:val="20"/>
                      <w:szCs w:val="20"/>
                    </w:rPr>
                  </w:pPr>
                  <w:r w:rsidRPr="00760CA7">
                    <w:rPr>
                      <w:rFonts w:ascii="宋体" w:hAnsi="宋体" w:cs="宋体" w:hint="eastAsia"/>
                      <w:color w:val="000000"/>
                      <w:sz w:val="20"/>
                      <w:szCs w:val="20"/>
                    </w:rPr>
                    <w:t>32.00</w:t>
                  </w:r>
                </w:p>
              </w:tc>
              <w:tc>
                <w:tcPr>
                  <w:tcW w:w="1782" w:type="dxa"/>
                  <w:tcBorders>
                    <w:left w:val="single" w:sz="4" w:space="0" w:color="000000"/>
                    <w:bottom w:val="single" w:sz="4" w:space="0" w:color="000000"/>
                    <w:right w:val="single" w:sz="4" w:space="0" w:color="000000"/>
                  </w:tcBorders>
                  <w:vAlign w:val="bottom"/>
                </w:tcPr>
                <w:p w:rsidR="00500093" w:rsidRPr="00760CA7" w:rsidRDefault="00500093" w:rsidP="00E51280">
                  <w:pPr>
                    <w:widowControl/>
                    <w:jc w:val="right"/>
                    <w:textAlignment w:val="center"/>
                    <w:rPr>
                      <w:rFonts w:ascii="宋体" w:hAnsi="宋体" w:cs="宋体"/>
                      <w:color w:val="000000"/>
                      <w:sz w:val="20"/>
                      <w:szCs w:val="20"/>
                    </w:rPr>
                  </w:pPr>
                </w:p>
              </w:tc>
              <w:tc>
                <w:tcPr>
                  <w:tcW w:w="1928" w:type="dxa"/>
                  <w:tcBorders>
                    <w:left w:val="single" w:sz="4" w:space="0" w:color="000000"/>
                    <w:bottom w:val="single" w:sz="4" w:space="0" w:color="000000"/>
                    <w:right w:val="single" w:sz="4" w:space="0" w:color="000000"/>
                  </w:tcBorders>
                  <w:vAlign w:val="bottom"/>
                </w:tcPr>
                <w:p w:rsidR="00500093" w:rsidRPr="00760CA7" w:rsidRDefault="00500093" w:rsidP="00E51280">
                  <w:pPr>
                    <w:widowControl/>
                    <w:jc w:val="right"/>
                    <w:textAlignment w:val="center"/>
                    <w:rPr>
                      <w:rFonts w:ascii="宋体" w:hAnsi="宋体" w:cs="宋体"/>
                      <w:color w:val="000000"/>
                      <w:sz w:val="20"/>
                      <w:szCs w:val="20"/>
                    </w:rPr>
                  </w:pPr>
                  <w:r w:rsidRPr="00760CA7">
                    <w:rPr>
                      <w:rFonts w:ascii="宋体" w:hAnsi="宋体" w:cs="宋体" w:hint="eastAsia"/>
                      <w:color w:val="000000"/>
                      <w:sz w:val="20"/>
                      <w:szCs w:val="20"/>
                    </w:rPr>
                    <w:t>32.00</w:t>
                  </w:r>
                </w:p>
              </w:tc>
            </w:tr>
            <w:tr w:rsidR="00500093" w:rsidRPr="00760CA7" w:rsidTr="00E51280">
              <w:trPr>
                <w:gridBefore w:val="1"/>
                <w:gridAfter w:val="1"/>
                <w:wBefore w:w="15" w:type="dxa"/>
                <w:wAfter w:w="253" w:type="dxa"/>
                <w:trHeight w:val="286"/>
                <w:jc w:val="center"/>
              </w:trPr>
              <w:tc>
                <w:tcPr>
                  <w:tcW w:w="2120" w:type="dxa"/>
                  <w:tcBorders>
                    <w:top w:val="single" w:sz="4" w:space="0" w:color="000000"/>
                    <w:left w:val="single" w:sz="4" w:space="0" w:color="000000"/>
                    <w:bottom w:val="single" w:sz="4" w:space="0" w:color="000000"/>
                    <w:right w:val="single" w:sz="4" w:space="0" w:color="000000"/>
                  </w:tcBorders>
                  <w:vAlign w:val="bottom"/>
                </w:tcPr>
                <w:p w:rsidR="00500093" w:rsidRPr="00480116" w:rsidRDefault="00500093" w:rsidP="00E51280">
                  <w:pPr>
                    <w:rPr>
                      <w:rFonts w:ascii="宋体" w:hAnsi="宋体" w:cs="Calibri"/>
                      <w:color w:val="000000"/>
                      <w:sz w:val="20"/>
                      <w:szCs w:val="20"/>
                    </w:rPr>
                  </w:pPr>
                  <w:r>
                    <w:rPr>
                      <w:rFonts w:ascii="宋体" w:hAnsi="宋体" w:cs="Calibri" w:hint="eastAsia"/>
                      <w:color w:val="000000"/>
                      <w:sz w:val="20"/>
                      <w:szCs w:val="20"/>
                    </w:rPr>
                    <w:t xml:space="preserve"> 30212</w:t>
                  </w:r>
                </w:p>
              </w:tc>
              <w:tc>
                <w:tcPr>
                  <w:tcW w:w="4137" w:type="dxa"/>
                  <w:tcBorders>
                    <w:top w:val="single" w:sz="4" w:space="0" w:color="000000"/>
                    <w:left w:val="single" w:sz="4" w:space="0" w:color="000000"/>
                    <w:bottom w:val="single" w:sz="4" w:space="0" w:color="000000"/>
                    <w:right w:val="single" w:sz="4" w:space="0" w:color="000000"/>
                  </w:tcBorders>
                  <w:vAlign w:val="bottom"/>
                </w:tcPr>
                <w:p w:rsidR="00500093" w:rsidRPr="00480116" w:rsidRDefault="00500093" w:rsidP="00E51280">
                  <w:pPr>
                    <w:rPr>
                      <w:rFonts w:ascii="宋体" w:hAnsi="宋体" w:cs="Calibri"/>
                      <w:color w:val="000000"/>
                      <w:sz w:val="20"/>
                      <w:szCs w:val="20"/>
                    </w:rPr>
                  </w:pPr>
                  <w:r w:rsidRPr="00480116">
                    <w:rPr>
                      <w:rFonts w:ascii="宋体" w:hAnsi="宋体" w:cs="Calibri" w:hint="eastAsia"/>
                      <w:color w:val="000000"/>
                      <w:sz w:val="20"/>
                      <w:szCs w:val="20"/>
                    </w:rPr>
                    <w:t xml:space="preserve">  </w:t>
                  </w:r>
                  <w:r>
                    <w:rPr>
                      <w:rFonts w:ascii="宋体" w:hAnsi="宋体" w:cs="Calibri" w:hint="eastAsia"/>
                      <w:color w:val="000000"/>
                      <w:sz w:val="20"/>
                      <w:szCs w:val="20"/>
                    </w:rPr>
                    <w:t>因公出国(境)费用</w:t>
                  </w:r>
                </w:p>
              </w:tc>
              <w:tc>
                <w:tcPr>
                  <w:tcW w:w="2320" w:type="dxa"/>
                  <w:tcBorders>
                    <w:top w:val="single" w:sz="4" w:space="0" w:color="000000"/>
                    <w:left w:val="single" w:sz="4" w:space="0" w:color="000000"/>
                    <w:bottom w:val="single" w:sz="4" w:space="0" w:color="000000"/>
                    <w:right w:val="single" w:sz="4" w:space="0" w:color="000000"/>
                  </w:tcBorders>
                  <w:vAlign w:val="bottom"/>
                </w:tcPr>
                <w:p w:rsidR="00500093" w:rsidRPr="00760CA7" w:rsidRDefault="00500093" w:rsidP="00E51280">
                  <w:pPr>
                    <w:widowControl/>
                    <w:jc w:val="right"/>
                    <w:textAlignment w:val="center"/>
                    <w:rPr>
                      <w:rFonts w:ascii="宋体" w:hAnsi="宋体" w:cs="宋体"/>
                      <w:color w:val="000000"/>
                      <w:sz w:val="20"/>
                      <w:szCs w:val="20"/>
                    </w:rPr>
                  </w:pPr>
                  <w:r w:rsidRPr="00760CA7">
                    <w:rPr>
                      <w:rFonts w:ascii="宋体" w:hAnsi="宋体" w:cs="宋体" w:hint="eastAsia"/>
                      <w:color w:val="000000"/>
                      <w:sz w:val="20"/>
                      <w:szCs w:val="20"/>
                    </w:rPr>
                    <w:t>14.30</w:t>
                  </w:r>
                </w:p>
              </w:tc>
              <w:tc>
                <w:tcPr>
                  <w:tcW w:w="1782" w:type="dxa"/>
                  <w:tcBorders>
                    <w:top w:val="single" w:sz="4" w:space="0" w:color="000000"/>
                    <w:left w:val="single" w:sz="4" w:space="0" w:color="000000"/>
                    <w:bottom w:val="single" w:sz="4" w:space="0" w:color="000000"/>
                    <w:right w:val="single" w:sz="4" w:space="0" w:color="000000"/>
                  </w:tcBorders>
                  <w:vAlign w:val="bottom"/>
                </w:tcPr>
                <w:p w:rsidR="00500093" w:rsidRPr="00760CA7" w:rsidRDefault="00500093" w:rsidP="00E51280">
                  <w:pPr>
                    <w:widowControl/>
                    <w:jc w:val="right"/>
                    <w:textAlignment w:val="center"/>
                    <w:rPr>
                      <w:rFonts w:ascii="宋体" w:hAnsi="宋体" w:cs="宋体"/>
                      <w:color w:val="000000"/>
                      <w:sz w:val="20"/>
                      <w:szCs w:val="20"/>
                    </w:rPr>
                  </w:pPr>
                </w:p>
              </w:tc>
              <w:tc>
                <w:tcPr>
                  <w:tcW w:w="1928" w:type="dxa"/>
                  <w:tcBorders>
                    <w:top w:val="single" w:sz="4" w:space="0" w:color="000000"/>
                    <w:left w:val="single" w:sz="4" w:space="0" w:color="000000"/>
                    <w:bottom w:val="single" w:sz="4" w:space="0" w:color="000000"/>
                    <w:right w:val="single" w:sz="4" w:space="0" w:color="000000"/>
                  </w:tcBorders>
                  <w:vAlign w:val="bottom"/>
                </w:tcPr>
                <w:p w:rsidR="00500093" w:rsidRPr="00760CA7" w:rsidRDefault="00500093" w:rsidP="00E51280">
                  <w:pPr>
                    <w:widowControl/>
                    <w:jc w:val="right"/>
                    <w:textAlignment w:val="center"/>
                    <w:rPr>
                      <w:rFonts w:ascii="宋体" w:hAnsi="宋体" w:cs="宋体"/>
                      <w:color w:val="000000"/>
                      <w:sz w:val="20"/>
                      <w:szCs w:val="20"/>
                    </w:rPr>
                  </w:pPr>
                  <w:r w:rsidRPr="00760CA7">
                    <w:rPr>
                      <w:rFonts w:ascii="宋体" w:hAnsi="宋体" w:cs="宋体" w:hint="eastAsia"/>
                      <w:color w:val="000000"/>
                      <w:sz w:val="20"/>
                      <w:szCs w:val="20"/>
                    </w:rPr>
                    <w:t>14.30</w:t>
                  </w:r>
                </w:p>
              </w:tc>
            </w:tr>
            <w:tr w:rsidR="00500093" w:rsidRPr="00760CA7" w:rsidTr="00E51280">
              <w:trPr>
                <w:gridBefore w:val="1"/>
                <w:gridAfter w:val="1"/>
                <w:wBefore w:w="15" w:type="dxa"/>
                <w:wAfter w:w="253" w:type="dxa"/>
                <w:trHeight w:val="286"/>
                <w:jc w:val="center"/>
              </w:trPr>
              <w:tc>
                <w:tcPr>
                  <w:tcW w:w="2120" w:type="dxa"/>
                  <w:tcBorders>
                    <w:top w:val="single" w:sz="4" w:space="0" w:color="000000"/>
                    <w:left w:val="single" w:sz="4" w:space="0" w:color="000000"/>
                    <w:bottom w:val="single" w:sz="4" w:space="0" w:color="000000"/>
                    <w:right w:val="single" w:sz="4" w:space="0" w:color="000000"/>
                  </w:tcBorders>
                  <w:vAlign w:val="bottom"/>
                </w:tcPr>
                <w:p w:rsidR="00500093" w:rsidRPr="00480116" w:rsidRDefault="00500093" w:rsidP="00E51280">
                  <w:pPr>
                    <w:rPr>
                      <w:rFonts w:ascii="宋体" w:hAnsi="宋体" w:cs="Calibri"/>
                      <w:color w:val="000000"/>
                      <w:sz w:val="20"/>
                      <w:szCs w:val="20"/>
                    </w:rPr>
                  </w:pPr>
                  <w:r>
                    <w:rPr>
                      <w:rFonts w:ascii="宋体" w:hAnsi="宋体" w:cs="Calibri" w:hint="eastAsia"/>
                      <w:color w:val="000000"/>
                      <w:sz w:val="20"/>
                      <w:szCs w:val="20"/>
                    </w:rPr>
                    <w:t xml:space="preserve"> 30213</w:t>
                  </w:r>
                  <w:r w:rsidRPr="00480116">
                    <w:rPr>
                      <w:rFonts w:ascii="宋体" w:hAnsi="宋体" w:cs="Calibri" w:hint="eastAsia"/>
                      <w:color w:val="000000"/>
                      <w:sz w:val="20"/>
                      <w:szCs w:val="20"/>
                    </w:rPr>
                    <w:t xml:space="preserve"> </w:t>
                  </w:r>
                </w:p>
              </w:tc>
              <w:tc>
                <w:tcPr>
                  <w:tcW w:w="4137" w:type="dxa"/>
                  <w:tcBorders>
                    <w:top w:val="single" w:sz="4" w:space="0" w:color="000000"/>
                    <w:left w:val="single" w:sz="4" w:space="0" w:color="000000"/>
                    <w:bottom w:val="single" w:sz="4" w:space="0" w:color="000000"/>
                    <w:right w:val="single" w:sz="4" w:space="0" w:color="000000"/>
                  </w:tcBorders>
                  <w:vAlign w:val="bottom"/>
                </w:tcPr>
                <w:p w:rsidR="00500093" w:rsidRPr="00480116" w:rsidRDefault="00500093" w:rsidP="00E51280">
                  <w:pPr>
                    <w:rPr>
                      <w:rFonts w:ascii="宋体" w:hAnsi="宋体" w:cs="Calibri"/>
                      <w:color w:val="000000"/>
                      <w:sz w:val="20"/>
                      <w:szCs w:val="20"/>
                    </w:rPr>
                  </w:pPr>
                  <w:r w:rsidRPr="00480116">
                    <w:rPr>
                      <w:rFonts w:ascii="宋体" w:hAnsi="宋体" w:cs="Calibri" w:hint="eastAsia"/>
                      <w:color w:val="000000"/>
                      <w:sz w:val="20"/>
                      <w:szCs w:val="20"/>
                    </w:rPr>
                    <w:t xml:space="preserve">  </w:t>
                  </w:r>
                  <w:r>
                    <w:rPr>
                      <w:rFonts w:ascii="宋体" w:hAnsi="宋体" w:cs="Calibri" w:hint="eastAsia"/>
                      <w:color w:val="000000"/>
                      <w:sz w:val="20"/>
                      <w:szCs w:val="20"/>
                    </w:rPr>
                    <w:t>维修(护)费</w:t>
                  </w:r>
                </w:p>
              </w:tc>
              <w:tc>
                <w:tcPr>
                  <w:tcW w:w="2320" w:type="dxa"/>
                  <w:tcBorders>
                    <w:top w:val="single" w:sz="4" w:space="0" w:color="000000"/>
                    <w:left w:val="single" w:sz="4" w:space="0" w:color="000000"/>
                    <w:bottom w:val="single" w:sz="4" w:space="0" w:color="000000"/>
                    <w:right w:val="single" w:sz="4" w:space="0" w:color="000000"/>
                  </w:tcBorders>
                  <w:vAlign w:val="bottom"/>
                </w:tcPr>
                <w:p w:rsidR="00500093" w:rsidRPr="00760CA7" w:rsidRDefault="00500093" w:rsidP="00E51280">
                  <w:pPr>
                    <w:widowControl/>
                    <w:jc w:val="right"/>
                    <w:textAlignment w:val="center"/>
                    <w:rPr>
                      <w:rFonts w:ascii="宋体" w:hAnsi="宋体" w:cs="宋体"/>
                      <w:color w:val="000000"/>
                      <w:sz w:val="20"/>
                      <w:szCs w:val="20"/>
                    </w:rPr>
                  </w:pPr>
                  <w:r w:rsidRPr="00760CA7">
                    <w:rPr>
                      <w:rFonts w:ascii="宋体" w:hAnsi="宋体" w:cs="宋体" w:hint="eastAsia"/>
                      <w:color w:val="000000"/>
                      <w:sz w:val="20"/>
                      <w:szCs w:val="20"/>
                    </w:rPr>
                    <w:t>15.00</w:t>
                  </w:r>
                </w:p>
              </w:tc>
              <w:tc>
                <w:tcPr>
                  <w:tcW w:w="1782" w:type="dxa"/>
                  <w:tcBorders>
                    <w:top w:val="single" w:sz="4" w:space="0" w:color="000000"/>
                    <w:left w:val="single" w:sz="4" w:space="0" w:color="000000"/>
                    <w:bottom w:val="single" w:sz="4" w:space="0" w:color="000000"/>
                    <w:right w:val="single" w:sz="4" w:space="0" w:color="000000"/>
                  </w:tcBorders>
                  <w:vAlign w:val="bottom"/>
                </w:tcPr>
                <w:p w:rsidR="00500093" w:rsidRPr="00760CA7" w:rsidRDefault="00500093" w:rsidP="00E51280">
                  <w:pPr>
                    <w:widowControl/>
                    <w:jc w:val="right"/>
                    <w:textAlignment w:val="center"/>
                    <w:rPr>
                      <w:rFonts w:ascii="宋体" w:hAnsi="宋体" w:cs="宋体"/>
                      <w:color w:val="000000"/>
                      <w:sz w:val="20"/>
                      <w:szCs w:val="20"/>
                    </w:rPr>
                  </w:pPr>
                </w:p>
              </w:tc>
              <w:tc>
                <w:tcPr>
                  <w:tcW w:w="1928" w:type="dxa"/>
                  <w:tcBorders>
                    <w:top w:val="single" w:sz="4" w:space="0" w:color="000000"/>
                    <w:left w:val="single" w:sz="4" w:space="0" w:color="000000"/>
                    <w:bottom w:val="single" w:sz="4" w:space="0" w:color="000000"/>
                    <w:right w:val="single" w:sz="4" w:space="0" w:color="000000"/>
                  </w:tcBorders>
                  <w:vAlign w:val="bottom"/>
                </w:tcPr>
                <w:p w:rsidR="00500093" w:rsidRPr="00760CA7" w:rsidRDefault="00500093" w:rsidP="00E51280">
                  <w:pPr>
                    <w:widowControl/>
                    <w:jc w:val="right"/>
                    <w:textAlignment w:val="center"/>
                    <w:rPr>
                      <w:rFonts w:ascii="宋体" w:hAnsi="宋体" w:cs="宋体"/>
                      <w:color w:val="000000"/>
                      <w:sz w:val="20"/>
                      <w:szCs w:val="20"/>
                    </w:rPr>
                  </w:pPr>
                  <w:r w:rsidRPr="00760CA7">
                    <w:rPr>
                      <w:rFonts w:ascii="宋体" w:hAnsi="宋体" w:cs="宋体" w:hint="eastAsia"/>
                      <w:color w:val="000000"/>
                      <w:sz w:val="20"/>
                      <w:szCs w:val="20"/>
                    </w:rPr>
                    <w:t>15.00</w:t>
                  </w:r>
                </w:p>
              </w:tc>
            </w:tr>
            <w:tr w:rsidR="00500093" w:rsidRPr="00760CA7" w:rsidTr="00E51280">
              <w:trPr>
                <w:gridBefore w:val="1"/>
                <w:gridAfter w:val="1"/>
                <w:wBefore w:w="15" w:type="dxa"/>
                <w:wAfter w:w="253" w:type="dxa"/>
                <w:trHeight w:val="286"/>
                <w:jc w:val="center"/>
              </w:trPr>
              <w:tc>
                <w:tcPr>
                  <w:tcW w:w="2120" w:type="dxa"/>
                  <w:tcBorders>
                    <w:top w:val="single" w:sz="4" w:space="0" w:color="000000"/>
                    <w:left w:val="single" w:sz="4" w:space="0" w:color="000000"/>
                    <w:bottom w:val="single" w:sz="4" w:space="0" w:color="000000"/>
                    <w:right w:val="single" w:sz="4" w:space="0" w:color="000000"/>
                  </w:tcBorders>
                  <w:vAlign w:val="bottom"/>
                </w:tcPr>
                <w:p w:rsidR="00500093" w:rsidRPr="00480116" w:rsidRDefault="00500093" w:rsidP="00E51280">
                  <w:pPr>
                    <w:rPr>
                      <w:rFonts w:ascii="宋体" w:hAnsi="宋体" w:cs="Calibri"/>
                      <w:color w:val="000000"/>
                      <w:sz w:val="20"/>
                      <w:szCs w:val="20"/>
                    </w:rPr>
                  </w:pPr>
                  <w:r w:rsidRPr="00480116">
                    <w:rPr>
                      <w:rFonts w:ascii="宋体" w:hAnsi="宋体" w:cs="Calibri" w:hint="eastAsia"/>
                      <w:color w:val="000000"/>
                      <w:sz w:val="20"/>
                      <w:szCs w:val="20"/>
                    </w:rPr>
                    <w:t xml:space="preserve"> 30</w:t>
                  </w:r>
                  <w:r>
                    <w:rPr>
                      <w:rFonts w:ascii="宋体" w:hAnsi="宋体" w:cs="Calibri" w:hint="eastAsia"/>
                      <w:color w:val="000000"/>
                      <w:sz w:val="20"/>
                      <w:szCs w:val="20"/>
                    </w:rPr>
                    <w:t>215</w:t>
                  </w:r>
                </w:p>
              </w:tc>
              <w:tc>
                <w:tcPr>
                  <w:tcW w:w="4137" w:type="dxa"/>
                  <w:tcBorders>
                    <w:top w:val="single" w:sz="4" w:space="0" w:color="000000"/>
                    <w:left w:val="single" w:sz="4" w:space="0" w:color="000000"/>
                    <w:bottom w:val="single" w:sz="4" w:space="0" w:color="000000"/>
                    <w:right w:val="single" w:sz="4" w:space="0" w:color="000000"/>
                  </w:tcBorders>
                  <w:vAlign w:val="bottom"/>
                </w:tcPr>
                <w:p w:rsidR="00500093" w:rsidRPr="00480116" w:rsidRDefault="00500093" w:rsidP="00E51280">
                  <w:pPr>
                    <w:rPr>
                      <w:rFonts w:ascii="宋体" w:hAnsi="宋体" w:cs="Calibri"/>
                      <w:color w:val="000000"/>
                      <w:sz w:val="20"/>
                      <w:szCs w:val="20"/>
                    </w:rPr>
                  </w:pPr>
                  <w:r w:rsidRPr="00480116">
                    <w:rPr>
                      <w:rFonts w:ascii="宋体" w:hAnsi="宋体" w:cs="Calibri" w:hint="eastAsia"/>
                      <w:color w:val="000000"/>
                      <w:sz w:val="20"/>
                      <w:szCs w:val="20"/>
                    </w:rPr>
                    <w:t xml:space="preserve">  </w:t>
                  </w:r>
                  <w:r>
                    <w:rPr>
                      <w:rFonts w:ascii="宋体" w:hAnsi="宋体" w:cs="Calibri" w:hint="eastAsia"/>
                      <w:color w:val="000000"/>
                      <w:sz w:val="20"/>
                      <w:szCs w:val="20"/>
                    </w:rPr>
                    <w:t>会议费</w:t>
                  </w:r>
                </w:p>
              </w:tc>
              <w:tc>
                <w:tcPr>
                  <w:tcW w:w="2320" w:type="dxa"/>
                  <w:tcBorders>
                    <w:top w:val="single" w:sz="4" w:space="0" w:color="000000"/>
                    <w:left w:val="single" w:sz="4" w:space="0" w:color="000000"/>
                    <w:bottom w:val="single" w:sz="4" w:space="0" w:color="000000"/>
                    <w:right w:val="single" w:sz="4" w:space="0" w:color="000000"/>
                  </w:tcBorders>
                  <w:vAlign w:val="bottom"/>
                </w:tcPr>
                <w:p w:rsidR="00500093" w:rsidRPr="00760CA7" w:rsidRDefault="00500093" w:rsidP="00E51280">
                  <w:pPr>
                    <w:widowControl/>
                    <w:jc w:val="right"/>
                    <w:textAlignment w:val="center"/>
                    <w:rPr>
                      <w:rFonts w:ascii="宋体" w:hAnsi="宋体" w:cs="宋体"/>
                      <w:color w:val="000000"/>
                      <w:sz w:val="20"/>
                      <w:szCs w:val="20"/>
                    </w:rPr>
                  </w:pPr>
                  <w:r w:rsidRPr="00760CA7">
                    <w:rPr>
                      <w:rFonts w:ascii="宋体" w:hAnsi="宋体" w:cs="宋体" w:hint="eastAsia"/>
                      <w:color w:val="000000"/>
                      <w:sz w:val="20"/>
                      <w:szCs w:val="20"/>
                    </w:rPr>
                    <w:t>1.50</w:t>
                  </w:r>
                </w:p>
              </w:tc>
              <w:tc>
                <w:tcPr>
                  <w:tcW w:w="1782" w:type="dxa"/>
                  <w:tcBorders>
                    <w:top w:val="single" w:sz="4" w:space="0" w:color="000000"/>
                    <w:left w:val="single" w:sz="4" w:space="0" w:color="000000"/>
                    <w:bottom w:val="single" w:sz="4" w:space="0" w:color="000000"/>
                    <w:right w:val="single" w:sz="4" w:space="0" w:color="000000"/>
                  </w:tcBorders>
                  <w:vAlign w:val="bottom"/>
                </w:tcPr>
                <w:p w:rsidR="00500093" w:rsidRPr="00760CA7" w:rsidRDefault="00500093" w:rsidP="00E51280">
                  <w:pPr>
                    <w:widowControl/>
                    <w:jc w:val="right"/>
                    <w:textAlignment w:val="center"/>
                    <w:rPr>
                      <w:rFonts w:ascii="宋体" w:hAnsi="宋体" w:cs="宋体"/>
                      <w:color w:val="000000"/>
                      <w:sz w:val="20"/>
                      <w:szCs w:val="20"/>
                    </w:rPr>
                  </w:pPr>
                </w:p>
              </w:tc>
              <w:tc>
                <w:tcPr>
                  <w:tcW w:w="1928" w:type="dxa"/>
                  <w:tcBorders>
                    <w:top w:val="single" w:sz="4" w:space="0" w:color="000000"/>
                    <w:left w:val="single" w:sz="4" w:space="0" w:color="000000"/>
                    <w:bottom w:val="single" w:sz="4" w:space="0" w:color="000000"/>
                    <w:right w:val="single" w:sz="4" w:space="0" w:color="000000"/>
                  </w:tcBorders>
                  <w:vAlign w:val="bottom"/>
                </w:tcPr>
                <w:p w:rsidR="00500093" w:rsidRPr="00760CA7" w:rsidRDefault="00500093" w:rsidP="00E51280">
                  <w:pPr>
                    <w:widowControl/>
                    <w:jc w:val="right"/>
                    <w:textAlignment w:val="center"/>
                    <w:rPr>
                      <w:rFonts w:ascii="宋体" w:hAnsi="宋体" w:cs="宋体"/>
                      <w:color w:val="000000"/>
                      <w:sz w:val="20"/>
                      <w:szCs w:val="20"/>
                    </w:rPr>
                  </w:pPr>
                  <w:r w:rsidRPr="00760CA7">
                    <w:rPr>
                      <w:rFonts w:ascii="宋体" w:hAnsi="宋体" w:cs="宋体" w:hint="eastAsia"/>
                      <w:color w:val="000000"/>
                      <w:sz w:val="20"/>
                      <w:szCs w:val="20"/>
                    </w:rPr>
                    <w:t>1.50</w:t>
                  </w:r>
                </w:p>
              </w:tc>
            </w:tr>
            <w:tr w:rsidR="00500093" w:rsidRPr="00760CA7" w:rsidTr="00E51280">
              <w:trPr>
                <w:gridBefore w:val="1"/>
                <w:gridAfter w:val="1"/>
                <w:wBefore w:w="15" w:type="dxa"/>
                <w:wAfter w:w="253" w:type="dxa"/>
                <w:trHeight w:val="286"/>
                <w:jc w:val="center"/>
              </w:trPr>
              <w:tc>
                <w:tcPr>
                  <w:tcW w:w="2120" w:type="dxa"/>
                  <w:tcBorders>
                    <w:top w:val="single" w:sz="4" w:space="0" w:color="000000"/>
                    <w:left w:val="single" w:sz="4" w:space="0" w:color="000000"/>
                    <w:bottom w:val="single" w:sz="4" w:space="0" w:color="000000"/>
                    <w:right w:val="single" w:sz="4" w:space="0" w:color="000000"/>
                  </w:tcBorders>
                  <w:vAlign w:val="bottom"/>
                </w:tcPr>
                <w:p w:rsidR="00500093" w:rsidRPr="00480116" w:rsidRDefault="00500093" w:rsidP="00E51280">
                  <w:pPr>
                    <w:rPr>
                      <w:rFonts w:ascii="宋体" w:hAnsi="宋体" w:cs="Calibri"/>
                      <w:color w:val="000000"/>
                      <w:sz w:val="20"/>
                      <w:szCs w:val="20"/>
                    </w:rPr>
                  </w:pPr>
                  <w:r>
                    <w:rPr>
                      <w:rFonts w:ascii="宋体" w:hAnsi="宋体" w:cs="Calibri" w:hint="eastAsia"/>
                      <w:color w:val="000000"/>
                      <w:sz w:val="20"/>
                      <w:szCs w:val="20"/>
                    </w:rPr>
                    <w:t xml:space="preserve"> 30216</w:t>
                  </w:r>
                  <w:r w:rsidRPr="00480116">
                    <w:rPr>
                      <w:rFonts w:ascii="宋体" w:hAnsi="宋体" w:cs="Calibri" w:hint="eastAsia"/>
                      <w:color w:val="000000"/>
                      <w:sz w:val="20"/>
                      <w:szCs w:val="20"/>
                    </w:rPr>
                    <w:t xml:space="preserve"> </w:t>
                  </w:r>
                </w:p>
              </w:tc>
              <w:tc>
                <w:tcPr>
                  <w:tcW w:w="4137" w:type="dxa"/>
                  <w:tcBorders>
                    <w:top w:val="single" w:sz="4" w:space="0" w:color="000000"/>
                    <w:left w:val="single" w:sz="4" w:space="0" w:color="000000"/>
                    <w:bottom w:val="single" w:sz="4" w:space="0" w:color="000000"/>
                    <w:right w:val="single" w:sz="4" w:space="0" w:color="000000"/>
                  </w:tcBorders>
                  <w:vAlign w:val="bottom"/>
                </w:tcPr>
                <w:p w:rsidR="00500093" w:rsidRPr="00480116" w:rsidRDefault="00500093" w:rsidP="00E51280">
                  <w:pPr>
                    <w:rPr>
                      <w:rFonts w:ascii="宋体" w:hAnsi="宋体" w:cs="Calibri"/>
                      <w:color w:val="000000"/>
                      <w:sz w:val="20"/>
                      <w:szCs w:val="20"/>
                    </w:rPr>
                  </w:pPr>
                  <w:r w:rsidRPr="00480116">
                    <w:rPr>
                      <w:rFonts w:ascii="宋体" w:hAnsi="宋体" w:cs="Calibri" w:hint="eastAsia"/>
                      <w:color w:val="000000"/>
                      <w:sz w:val="20"/>
                      <w:szCs w:val="20"/>
                    </w:rPr>
                    <w:t xml:space="preserve">  </w:t>
                  </w:r>
                  <w:r>
                    <w:rPr>
                      <w:rFonts w:ascii="宋体" w:hAnsi="宋体" w:cs="Calibri" w:hint="eastAsia"/>
                      <w:color w:val="000000"/>
                      <w:sz w:val="20"/>
                      <w:szCs w:val="20"/>
                    </w:rPr>
                    <w:t>培训费</w:t>
                  </w:r>
                </w:p>
              </w:tc>
              <w:tc>
                <w:tcPr>
                  <w:tcW w:w="2320" w:type="dxa"/>
                  <w:tcBorders>
                    <w:top w:val="single" w:sz="4" w:space="0" w:color="000000"/>
                    <w:left w:val="single" w:sz="4" w:space="0" w:color="000000"/>
                    <w:bottom w:val="single" w:sz="4" w:space="0" w:color="000000"/>
                    <w:right w:val="single" w:sz="4" w:space="0" w:color="000000"/>
                  </w:tcBorders>
                  <w:vAlign w:val="bottom"/>
                </w:tcPr>
                <w:p w:rsidR="00500093" w:rsidRPr="00760CA7" w:rsidRDefault="00500093" w:rsidP="00E51280">
                  <w:pPr>
                    <w:widowControl/>
                    <w:jc w:val="right"/>
                    <w:textAlignment w:val="center"/>
                    <w:rPr>
                      <w:rFonts w:ascii="宋体" w:hAnsi="宋体" w:cs="宋体"/>
                      <w:color w:val="000000"/>
                      <w:sz w:val="20"/>
                      <w:szCs w:val="20"/>
                    </w:rPr>
                  </w:pPr>
                  <w:r w:rsidRPr="00760CA7">
                    <w:rPr>
                      <w:rFonts w:ascii="宋体" w:hAnsi="宋体" w:cs="宋体" w:hint="eastAsia"/>
                      <w:color w:val="000000"/>
                      <w:sz w:val="20"/>
                      <w:szCs w:val="20"/>
                    </w:rPr>
                    <w:t>2.00</w:t>
                  </w:r>
                </w:p>
              </w:tc>
              <w:tc>
                <w:tcPr>
                  <w:tcW w:w="1782" w:type="dxa"/>
                  <w:tcBorders>
                    <w:top w:val="single" w:sz="4" w:space="0" w:color="000000"/>
                    <w:left w:val="single" w:sz="4" w:space="0" w:color="000000"/>
                    <w:bottom w:val="single" w:sz="4" w:space="0" w:color="000000"/>
                    <w:right w:val="single" w:sz="4" w:space="0" w:color="000000"/>
                  </w:tcBorders>
                  <w:vAlign w:val="bottom"/>
                </w:tcPr>
                <w:p w:rsidR="00500093" w:rsidRPr="00760CA7" w:rsidRDefault="00500093" w:rsidP="00E51280">
                  <w:pPr>
                    <w:widowControl/>
                    <w:jc w:val="right"/>
                    <w:textAlignment w:val="center"/>
                    <w:rPr>
                      <w:rFonts w:ascii="宋体" w:hAnsi="宋体" w:cs="宋体"/>
                      <w:color w:val="000000"/>
                      <w:sz w:val="20"/>
                      <w:szCs w:val="20"/>
                    </w:rPr>
                  </w:pPr>
                </w:p>
              </w:tc>
              <w:tc>
                <w:tcPr>
                  <w:tcW w:w="1928" w:type="dxa"/>
                  <w:tcBorders>
                    <w:top w:val="single" w:sz="4" w:space="0" w:color="000000"/>
                    <w:left w:val="single" w:sz="4" w:space="0" w:color="000000"/>
                    <w:bottom w:val="single" w:sz="4" w:space="0" w:color="000000"/>
                    <w:right w:val="single" w:sz="4" w:space="0" w:color="000000"/>
                  </w:tcBorders>
                  <w:vAlign w:val="bottom"/>
                </w:tcPr>
                <w:p w:rsidR="00500093" w:rsidRPr="00760CA7" w:rsidRDefault="00500093" w:rsidP="00E51280">
                  <w:pPr>
                    <w:widowControl/>
                    <w:jc w:val="right"/>
                    <w:textAlignment w:val="center"/>
                    <w:rPr>
                      <w:rFonts w:ascii="宋体" w:hAnsi="宋体" w:cs="宋体"/>
                      <w:color w:val="000000"/>
                      <w:sz w:val="20"/>
                      <w:szCs w:val="20"/>
                    </w:rPr>
                  </w:pPr>
                  <w:r w:rsidRPr="00760CA7">
                    <w:rPr>
                      <w:rFonts w:ascii="宋体" w:hAnsi="宋体" w:cs="宋体" w:hint="eastAsia"/>
                      <w:color w:val="000000"/>
                      <w:sz w:val="20"/>
                      <w:szCs w:val="20"/>
                    </w:rPr>
                    <w:t>2.00</w:t>
                  </w:r>
                </w:p>
              </w:tc>
            </w:tr>
            <w:tr w:rsidR="00500093" w:rsidRPr="00760CA7" w:rsidTr="00E51280">
              <w:trPr>
                <w:gridBefore w:val="1"/>
                <w:gridAfter w:val="1"/>
                <w:wBefore w:w="15" w:type="dxa"/>
                <w:wAfter w:w="253" w:type="dxa"/>
                <w:trHeight w:val="286"/>
                <w:jc w:val="center"/>
              </w:trPr>
              <w:tc>
                <w:tcPr>
                  <w:tcW w:w="2120" w:type="dxa"/>
                  <w:tcBorders>
                    <w:top w:val="single" w:sz="4" w:space="0" w:color="000000"/>
                    <w:left w:val="single" w:sz="4" w:space="0" w:color="000000"/>
                    <w:bottom w:val="single" w:sz="4" w:space="0" w:color="000000"/>
                    <w:right w:val="single" w:sz="4" w:space="0" w:color="000000"/>
                  </w:tcBorders>
                  <w:vAlign w:val="bottom"/>
                </w:tcPr>
                <w:p w:rsidR="00500093" w:rsidRPr="00480116" w:rsidRDefault="00500093" w:rsidP="00E51280">
                  <w:pPr>
                    <w:rPr>
                      <w:rFonts w:ascii="宋体" w:hAnsi="宋体" w:cs="Calibri"/>
                      <w:color w:val="000000"/>
                      <w:sz w:val="20"/>
                      <w:szCs w:val="20"/>
                    </w:rPr>
                  </w:pPr>
                  <w:r>
                    <w:rPr>
                      <w:rFonts w:ascii="宋体" w:hAnsi="宋体" w:cs="Calibri" w:hint="eastAsia"/>
                      <w:color w:val="000000"/>
                      <w:sz w:val="20"/>
                      <w:szCs w:val="20"/>
                    </w:rPr>
                    <w:t xml:space="preserve"> 30217</w:t>
                  </w:r>
                </w:p>
              </w:tc>
              <w:tc>
                <w:tcPr>
                  <w:tcW w:w="4137" w:type="dxa"/>
                  <w:tcBorders>
                    <w:top w:val="single" w:sz="4" w:space="0" w:color="000000"/>
                    <w:left w:val="single" w:sz="4" w:space="0" w:color="000000"/>
                    <w:bottom w:val="single" w:sz="4" w:space="0" w:color="000000"/>
                    <w:right w:val="single" w:sz="4" w:space="0" w:color="000000"/>
                  </w:tcBorders>
                  <w:vAlign w:val="bottom"/>
                </w:tcPr>
                <w:p w:rsidR="00500093" w:rsidRPr="00480116" w:rsidRDefault="00500093" w:rsidP="00E51280">
                  <w:pPr>
                    <w:rPr>
                      <w:rFonts w:ascii="宋体" w:hAnsi="宋体" w:cs="Calibri"/>
                      <w:color w:val="000000"/>
                      <w:sz w:val="20"/>
                      <w:szCs w:val="20"/>
                    </w:rPr>
                  </w:pPr>
                  <w:r w:rsidRPr="00480116">
                    <w:rPr>
                      <w:rFonts w:ascii="宋体" w:hAnsi="宋体" w:cs="Calibri" w:hint="eastAsia"/>
                      <w:color w:val="000000"/>
                      <w:sz w:val="20"/>
                      <w:szCs w:val="20"/>
                    </w:rPr>
                    <w:t xml:space="preserve">  </w:t>
                  </w:r>
                  <w:r>
                    <w:rPr>
                      <w:rFonts w:ascii="宋体" w:hAnsi="宋体" w:cs="Calibri" w:hint="eastAsia"/>
                      <w:color w:val="000000"/>
                      <w:sz w:val="20"/>
                      <w:szCs w:val="20"/>
                    </w:rPr>
                    <w:t>公务接待费</w:t>
                  </w:r>
                </w:p>
              </w:tc>
              <w:tc>
                <w:tcPr>
                  <w:tcW w:w="2320" w:type="dxa"/>
                  <w:tcBorders>
                    <w:top w:val="single" w:sz="4" w:space="0" w:color="000000"/>
                    <w:left w:val="single" w:sz="4" w:space="0" w:color="000000"/>
                    <w:bottom w:val="single" w:sz="4" w:space="0" w:color="000000"/>
                    <w:right w:val="single" w:sz="4" w:space="0" w:color="000000"/>
                  </w:tcBorders>
                  <w:vAlign w:val="bottom"/>
                </w:tcPr>
                <w:p w:rsidR="00500093" w:rsidRPr="00760CA7" w:rsidRDefault="00500093" w:rsidP="00E51280">
                  <w:pPr>
                    <w:widowControl/>
                    <w:jc w:val="right"/>
                    <w:textAlignment w:val="center"/>
                    <w:rPr>
                      <w:rFonts w:ascii="宋体" w:hAnsi="宋体" w:cs="宋体"/>
                      <w:color w:val="000000"/>
                      <w:sz w:val="20"/>
                      <w:szCs w:val="20"/>
                    </w:rPr>
                  </w:pPr>
                  <w:r w:rsidRPr="00760CA7">
                    <w:rPr>
                      <w:rFonts w:ascii="宋体" w:hAnsi="宋体" w:cs="宋体" w:hint="eastAsia"/>
                      <w:color w:val="000000"/>
                      <w:sz w:val="20"/>
                      <w:szCs w:val="20"/>
                    </w:rPr>
                    <w:t>10.00</w:t>
                  </w:r>
                </w:p>
              </w:tc>
              <w:tc>
                <w:tcPr>
                  <w:tcW w:w="1782" w:type="dxa"/>
                  <w:tcBorders>
                    <w:top w:val="single" w:sz="4" w:space="0" w:color="000000"/>
                    <w:left w:val="single" w:sz="4" w:space="0" w:color="000000"/>
                    <w:bottom w:val="single" w:sz="4" w:space="0" w:color="000000"/>
                    <w:right w:val="single" w:sz="4" w:space="0" w:color="000000"/>
                  </w:tcBorders>
                  <w:vAlign w:val="bottom"/>
                </w:tcPr>
                <w:p w:rsidR="00500093" w:rsidRPr="00760CA7" w:rsidRDefault="00500093" w:rsidP="00E51280">
                  <w:pPr>
                    <w:widowControl/>
                    <w:jc w:val="right"/>
                    <w:textAlignment w:val="center"/>
                    <w:rPr>
                      <w:rFonts w:ascii="宋体" w:hAnsi="宋体" w:cs="宋体"/>
                      <w:color w:val="000000"/>
                      <w:sz w:val="20"/>
                      <w:szCs w:val="20"/>
                    </w:rPr>
                  </w:pPr>
                </w:p>
              </w:tc>
              <w:tc>
                <w:tcPr>
                  <w:tcW w:w="1928" w:type="dxa"/>
                  <w:tcBorders>
                    <w:top w:val="single" w:sz="4" w:space="0" w:color="000000"/>
                    <w:left w:val="single" w:sz="4" w:space="0" w:color="000000"/>
                    <w:bottom w:val="single" w:sz="4" w:space="0" w:color="000000"/>
                    <w:right w:val="single" w:sz="4" w:space="0" w:color="000000"/>
                  </w:tcBorders>
                  <w:vAlign w:val="bottom"/>
                </w:tcPr>
                <w:p w:rsidR="00500093" w:rsidRPr="00760CA7" w:rsidRDefault="00500093" w:rsidP="00E51280">
                  <w:pPr>
                    <w:widowControl/>
                    <w:jc w:val="right"/>
                    <w:textAlignment w:val="center"/>
                    <w:rPr>
                      <w:rFonts w:ascii="宋体" w:hAnsi="宋体" w:cs="宋体"/>
                      <w:color w:val="000000"/>
                      <w:sz w:val="20"/>
                      <w:szCs w:val="20"/>
                    </w:rPr>
                  </w:pPr>
                  <w:r w:rsidRPr="00760CA7">
                    <w:rPr>
                      <w:rFonts w:ascii="宋体" w:hAnsi="宋体" w:cs="宋体" w:hint="eastAsia"/>
                      <w:color w:val="000000"/>
                      <w:sz w:val="20"/>
                      <w:szCs w:val="20"/>
                    </w:rPr>
                    <w:t>10.00</w:t>
                  </w:r>
                </w:p>
              </w:tc>
            </w:tr>
            <w:tr w:rsidR="00500093" w:rsidRPr="00760CA7" w:rsidTr="00E51280">
              <w:trPr>
                <w:gridBefore w:val="1"/>
                <w:gridAfter w:val="1"/>
                <w:wBefore w:w="15" w:type="dxa"/>
                <w:wAfter w:w="253" w:type="dxa"/>
                <w:trHeight w:val="286"/>
                <w:jc w:val="center"/>
              </w:trPr>
              <w:tc>
                <w:tcPr>
                  <w:tcW w:w="2120" w:type="dxa"/>
                  <w:tcBorders>
                    <w:top w:val="single" w:sz="4" w:space="0" w:color="000000"/>
                    <w:left w:val="single" w:sz="4" w:space="0" w:color="000000"/>
                    <w:bottom w:val="single" w:sz="4" w:space="0" w:color="000000"/>
                    <w:right w:val="single" w:sz="4" w:space="0" w:color="000000"/>
                  </w:tcBorders>
                  <w:vAlign w:val="bottom"/>
                </w:tcPr>
                <w:p w:rsidR="00500093" w:rsidRPr="00480116" w:rsidRDefault="00500093" w:rsidP="00E51280">
                  <w:pPr>
                    <w:rPr>
                      <w:rFonts w:ascii="宋体" w:hAnsi="宋体" w:cs="Calibri"/>
                      <w:color w:val="000000"/>
                      <w:sz w:val="20"/>
                      <w:szCs w:val="20"/>
                    </w:rPr>
                  </w:pPr>
                  <w:r>
                    <w:rPr>
                      <w:rFonts w:ascii="宋体" w:hAnsi="宋体" w:cs="Calibri" w:hint="eastAsia"/>
                      <w:color w:val="000000"/>
                      <w:sz w:val="20"/>
                      <w:szCs w:val="20"/>
                    </w:rPr>
                    <w:t xml:space="preserve"> 30226</w:t>
                  </w:r>
                  <w:r w:rsidRPr="00480116">
                    <w:rPr>
                      <w:rFonts w:ascii="宋体" w:hAnsi="宋体" w:cs="Calibri" w:hint="eastAsia"/>
                      <w:color w:val="000000"/>
                      <w:sz w:val="20"/>
                      <w:szCs w:val="20"/>
                    </w:rPr>
                    <w:t xml:space="preserve"> </w:t>
                  </w:r>
                </w:p>
              </w:tc>
              <w:tc>
                <w:tcPr>
                  <w:tcW w:w="4137" w:type="dxa"/>
                  <w:tcBorders>
                    <w:top w:val="single" w:sz="4" w:space="0" w:color="000000"/>
                    <w:left w:val="single" w:sz="4" w:space="0" w:color="000000"/>
                    <w:bottom w:val="single" w:sz="4" w:space="0" w:color="000000"/>
                    <w:right w:val="single" w:sz="4" w:space="0" w:color="000000"/>
                  </w:tcBorders>
                  <w:vAlign w:val="bottom"/>
                </w:tcPr>
                <w:p w:rsidR="00500093" w:rsidRPr="00480116" w:rsidRDefault="00500093" w:rsidP="00E51280">
                  <w:pPr>
                    <w:rPr>
                      <w:rFonts w:ascii="宋体" w:hAnsi="宋体" w:cs="Calibri"/>
                      <w:color w:val="000000"/>
                      <w:sz w:val="20"/>
                      <w:szCs w:val="20"/>
                    </w:rPr>
                  </w:pPr>
                  <w:r>
                    <w:rPr>
                      <w:rFonts w:ascii="宋体" w:hAnsi="宋体" w:cs="Calibri" w:hint="eastAsia"/>
                      <w:color w:val="000000"/>
                      <w:sz w:val="20"/>
                      <w:szCs w:val="20"/>
                    </w:rPr>
                    <w:t xml:space="preserve">  劳务费</w:t>
                  </w:r>
                </w:p>
              </w:tc>
              <w:tc>
                <w:tcPr>
                  <w:tcW w:w="2320" w:type="dxa"/>
                  <w:tcBorders>
                    <w:top w:val="single" w:sz="4" w:space="0" w:color="000000"/>
                    <w:left w:val="single" w:sz="4" w:space="0" w:color="000000"/>
                    <w:bottom w:val="single" w:sz="4" w:space="0" w:color="000000"/>
                    <w:right w:val="single" w:sz="4" w:space="0" w:color="000000"/>
                  </w:tcBorders>
                  <w:vAlign w:val="bottom"/>
                </w:tcPr>
                <w:p w:rsidR="00500093" w:rsidRPr="00760CA7" w:rsidRDefault="00500093" w:rsidP="00E51280">
                  <w:pPr>
                    <w:widowControl/>
                    <w:jc w:val="right"/>
                    <w:textAlignment w:val="center"/>
                    <w:rPr>
                      <w:rFonts w:ascii="宋体" w:hAnsi="宋体" w:cs="宋体"/>
                      <w:color w:val="000000"/>
                      <w:sz w:val="20"/>
                      <w:szCs w:val="20"/>
                    </w:rPr>
                  </w:pPr>
                  <w:r w:rsidRPr="00760CA7">
                    <w:rPr>
                      <w:rFonts w:ascii="宋体" w:hAnsi="宋体" w:cs="宋体" w:hint="eastAsia"/>
                      <w:color w:val="000000"/>
                      <w:sz w:val="20"/>
                      <w:szCs w:val="20"/>
                    </w:rPr>
                    <w:t>10.00</w:t>
                  </w:r>
                </w:p>
              </w:tc>
              <w:tc>
                <w:tcPr>
                  <w:tcW w:w="1782" w:type="dxa"/>
                  <w:tcBorders>
                    <w:top w:val="single" w:sz="4" w:space="0" w:color="000000"/>
                    <w:left w:val="single" w:sz="4" w:space="0" w:color="000000"/>
                    <w:bottom w:val="single" w:sz="4" w:space="0" w:color="000000"/>
                    <w:right w:val="single" w:sz="4" w:space="0" w:color="000000"/>
                  </w:tcBorders>
                  <w:vAlign w:val="bottom"/>
                </w:tcPr>
                <w:p w:rsidR="00500093" w:rsidRPr="00760CA7" w:rsidRDefault="00500093" w:rsidP="00E51280">
                  <w:pPr>
                    <w:widowControl/>
                    <w:jc w:val="right"/>
                    <w:textAlignment w:val="center"/>
                    <w:rPr>
                      <w:rFonts w:ascii="宋体" w:hAnsi="宋体" w:cs="宋体"/>
                      <w:color w:val="000000"/>
                      <w:sz w:val="20"/>
                      <w:szCs w:val="20"/>
                    </w:rPr>
                  </w:pPr>
                </w:p>
              </w:tc>
              <w:tc>
                <w:tcPr>
                  <w:tcW w:w="1928" w:type="dxa"/>
                  <w:tcBorders>
                    <w:top w:val="single" w:sz="4" w:space="0" w:color="000000"/>
                    <w:left w:val="single" w:sz="4" w:space="0" w:color="000000"/>
                    <w:bottom w:val="single" w:sz="4" w:space="0" w:color="000000"/>
                    <w:right w:val="single" w:sz="4" w:space="0" w:color="000000"/>
                  </w:tcBorders>
                  <w:vAlign w:val="bottom"/>
                </w:tcPr>
                <w:p w:rsidR="00500093" w:rsidRPr="00760CA7" w:rsidRDefault="00500093" w:rsidP="00E51280">
                  <w:pPr>
                    <w:widowControl/>
                    <w:jc w:val="right"/>
                    <w:textAlignment w:val="center"/>
                    <w:rPr>
                      <w:rFonts w:ascii="宋体" w:hAnsi="宋体" w:cs="宋体"/>
                      <w:color w:val="000000"/>
                      <w:sz w:val="20"/>
                      <w:szCs w:val="20"/>
                    </w:rPr>
                  </w:pPr>
                  <w:r w:rsidRPr="00760CA7">
                    <w:rPr>
                      <w:rFonts w:ascii="宋体" w:hAnsi="宋体" w:cs="宋体" w:hint="eastAsia"/>
                      <w:color w:val="000000"/>
                      <w:sz w:val="20"/>
                      <w:szCs w:val="20"/>
                    </w:rPr>
                    <w:t>10.00</w:t>
                  </w:r>
                </w:p>
              </w:tc>
            </w:tr>
            <w:tr w:rsidR="00500093" w:rsidRPr="00760CA7" w:rsidTr="00E51280">
              <w:trPr>
                <w:gridBefore w:val="1"/>
                <w:gridAfter w:val="1"/>
                <w:wBefore w:w="15" w:type="dxa"/>
                <w:wAfter w:w="253" w:type="dxa"/>
                <w:trHeight w:val="286"/>
                <w:jc w:val="center"/>
              </w:trPr>
              <w:tc>
                <w:tcPr>
                  <w:tcW w:w="2120" w:type="dxa"/>
                  <w:tcBorders>
                    <w:top w:val="single" w:sz="4" w:space="0" w:color="000000"/>
                    <w:left w:val="single" w:sz="4" w:space="0" w:color="000000"/>
                    <w:bottom w:val="single" w:sz="4" w:space="0" w:color="000000"/>
                    <w:right w:val="single" w:sz="4" w:space="0" w:color="000000"/>
                  </w:tcBorders>
                  <w:vAlign w:val="bottom"/>
                </w:tcPr>
                <w:p w:rsidR="00500093" w:rsidRPr="00480116" w:rsidRDefault="00500093" w:rsidP="00E51280">
                  <w:pPr>
                    <w:rPr>
                      <w:rFonts w:ascii="宋体" w:hAnsi="宋体" w:cs="Calibri"/>
                      <w:color w:val="000000"/>
                      <w:sz w:val="20"/>
                      <w:szCs w:val="20"/>
                    </w:rPr>
                  </w:pPr>
                  <w:r>
                    <w:rPr>
                      <w:rFonts w:ascii="宋体" w:hAnsi="宋体" w:cs="Calibri" w:hint="eastAsia"/>
                      <w:color w:val="000000"/>
                      <w:sz w:val="20"/>
                      <w:szCs w:val="20"/>
                    </w:rPr>
                    <w:t xml:space="preserve"> 30228</w:t>
                  </w:r>
                </w:p>
              </w:tc>
              <w:tc>
                <w:tcPr>
                  <w:tcW w:w="4137" w:type="dxa"/>
                  <w:tcBorders>
                    <w:top w:val="single" w:sz="4" w:space="0" w:color="000000"/>
                    <w:left w:val="single" w:sz="4" w:space="0" w:color="000000"/>
                    <w:bottom w:val="single" w:sz="4" w:space="0" w:color="000000"/>
                    <w:right w:val="single" w:sz="4" w:space="0" w:color="000000"/>
                  </w:tcBorders>
                  <w:vAlign w:val="bottom"/>
                </w:tcPr>
                <w:p w:rsidR="00500093" w:rsidRPr="00480116" w:rsidRDefault="00500093" w:rsidP="00E51280">
                  <w:pPr>
                    <w:rPr>
                      <w:rFonts w:ascii="宋体" w:hAnsi="宋体" w:cs="Calibri"/>
                      <w:color w:val="000000"/>
                      <w:sz w:val="20"/>
                      <w:szCs w:val="20"/>
                    </w:rPr>
                  </w:pPr>
                  <w:r>
                    <w:rPr>
                      <w:rFonts w:ascii="宋体" w:hAnsi="宋体" w:cs="Calibri" w:hint="eastAsia"/>
                      <w:color w:val="000000"/>
                      <w:sz w:val="20"/>
                      <w:szCs w:val="20"/>
                    </w:rPr>
                    <w:t xml:space="preserve">  工会经费</w:t>
                  </w:r>
                </w:p>
              </w:tc>
              <w:tc>
                <w:tcPr>
                  <w:tcW w:w="2320" w:type="dxa"/>
                  <w:tcBorders>
                    <w:top w:val="single" w:sz="4" w:space="0" w:color="000000"/>
                    <w:left w:val="single" w:sz="4" w:space="0" w:color="000000"/>
                    <w:bottom w:val="single" w:sz="4" w:space="0" w:color="000000"/>
                    <w:right w:val="single" w:sz="4" w:space="0" w:color="000000"/>
                  </w:tcBorders>
                  <w:vAlign w:val="bottom"/>
                </w:tcPr>
                <w:p w:rsidR="00500093" w:rsidRPr="00760CA7" w:rsidRDefault="00500093" w:rsidP="00E51280">
                  <w:pPr>
                    <w:widowControl/>
                    <w:jc w:val="right"/>
                    <w:textAlignment w:val="center"/>
                    <w:rPr>
                      <w:rFonts w:ascii="宋体" w:hAnsi="宋体" w:cs="宋体"/>
                      <w:color w:val="000000"/>
                      <w:sz w:val="20"/>
                      <w:szCs w:val="20"/>
                    </w:rPr>
                  </w:pPr>
                  <w:r w:rsidRPr="00760CA7">
                    <w:rPr>
                      <w:rFonts w:ascii="宋体" w:hAnsi="宋体" w:cs="宋体" w:hint="eastAsia"/>
                      <w:color w:val="000000"/>
                      <w:sz w:val="20"/>
                      <w:szCs w:val="20"/>
                    </w:rPr>
                    <w:t>30.75</w:t>
                  </w:r>
                </w:p>
              </w:tc>
              <w:tc>
                <w:tcPr>
                  <w:tcW w:w="1782" w:type="dxa"/>
                  <w:tcBorders>
                    <w:top w:val="single" w:sz="4" w:space="0" w:color="000000"/>
                    <w:left w:val="single" w:sz="4" w:space="0" w:color="000000"/>
                    <w:bottom w:val="single" w:sz="4" w:space="0" w:color="000000"/>
                    <w:right w:val="single" w:sz="4" w:space="0" w:color="000000"/>
                  </w:tcBorders>
                  <w:vAlign w:val="bottom"/>
                </w:tcPr>
                <w:p w:rsidR="00500093" w:rsidRPr="00760CA7" w:rsidRDefault="00500093" w:rsidP="00E51280">
                  <w:pPr>
                    <w:widowControl/>
                    <w:jc w:val="right"/>
                    <w:textAlignment w:val="center"/>
                    <w:rPr>
                      <w:rFonts w:ascii="宋体" w:hAnsi="宋体" w:cs="宋体"/>
                      <w:color w:val="000000"/>
                      <w:sz w:val="20"/>
                      <w:szCs w:val="20"/>
                    </w:rPr>
                  </w:pPr>
                </w:p>
              </w:tc>
              <w:tc>
                <w:tcPr>
                  <w:tcW w:w="1928" w:type="dxa"/>
                  <w:tcBorders>
                    <w:top w:val="single" w:sz="4" w:space="0" w:color="000000"/>
                    <w:left w:val="single" w:sz="4" w:space="0" w:color="000000"/>
                    <w:bottom w:val="single" w:sz="4" w:space="0" w:color="000000"/>
                    <w:right w:val="single" w:sz="4" w:space="0" w:color="000000"/>
                  </w:tcBorders>
                  <w:vAlign w:val="bottom"/>
                </w:tcPr>
                <w:p w:rsidR="00500093" w:rsidRPr="00760CA7" w:rsidRDefault="00500093" w:rsidP="00E51280">
                  <w:pPr>
                    <w:widowControl/>
                    <w:jc w:val="right"/>
                    <w:textAlignment w:val="center"/>
                    <w:rPr>
                      <w:rFonts w:ascii="宋体" w:hAnsi="宋体" w:cs="宋体"/>
                      <w:color w:val="000000"/>
                      <w:sz w:val="20"/>
                      <w:szCs w:val="20"/>
                    </w:rPr>
                  </w:pPr>
                  <w:r w:rsidRPr="00760CA7">
                    <w:rPr>
                      <w:rFonts w:ascii="宋体" w:hAnsi="宋体" w:cs="宋体" w:hint="eastAsia"/>
                      <w:color w:val="000000"/>
                      <w:sz w:val="20"/>
                      <w:szCs w:val="20"/>
                    </w:rPr>
                    <w:t>30.75</w:t>
                  </w:r>
                </w:p>
              </w:tc>
            </w:tr>
            <w:tr w:rsidR="00500093" w:rsidRPr="00760CA7" w:rsidTr="00E51280">
              <w:trPr>
                <w:gridBefore w:val="1"/>
                <w:gridAfter w:val="1"/>
                <w:wBefore w:w="15" w:type="dxa"/>
                <w:wAfter w:w="253" w:type="dxa"/>
                <w:trHeight w:val="286"/>
                <w:jc w:val="center"/>
              </w:trPr>
              <w:tc>
                <w:tcPr>
                  <w:tcW w:w="2120" w:type="dxa"/>
                  <w:tcBorders>
                    <w:top w:val="single" w:sz="4" w:space="0" w:color="000000"/>
                    <w:left w:val="single" w:sz="4" w:space="0" w:color="000000"/>
                    <w:bottom w:val="single" w:sz="4" w:space="0" w:color="000000"/>
                    <w:right w:val="single" w:sz="4" w:space="0" w:color="000000"/>
                  </w:tcBorders>
                  <w:vAlign w:val="bottom"/>
                </w:tcPr>
                <w:p w:rsidR="00500093" w:rsidRPr="00480116" w:rsidRDefault="00500093" w:rsidP="00E51280">
                  <w:pPr>
                    <w:rPr>
                      <w:rFonts w:ascii="宋体" w:hAnsi="宋体" w:cs="Calibri"/>
                      <w:color w:val="000000"/>
                      <w:sz w:val="20"/>
                      <w:szCs w:val="20"/>
                    </w:rPr>
                  </w:pPr>
                  <w:r>
                    <w:rPr>
                      <w:rFonts w:ascii="宋体" w:hAnsi="宋体" w:cs="Calibri" w:hint="eastAsia"/>
                      <w:color w:val="000000"/>
                      <w:sz w:val="20"/>
                      <w:szCs w:val="20"/>
                    </w:rPr>
                    <w:t xml:space="preserve"> 30229</w:t>
                  </w:r>
                  <w:r w:rsidRPr="00480116">
                    <w:rPr>
                      <w:rFonts w:ascii="宋体" w:hAnsi="宋体" w:cs="Calibri" w:hint="eastAsia"/>
                      <w:color w:val="000000"/>
                      <w:sz w:val="20"/>
                      <w:szCs w:val="20"/>
                    </w:rPr>
                    <w:t xml:space="preserve"> </w:t>
                  </w:r>
                </w:p>
              </w:tc>
              <w:tc>
                <w:tcPr>
                  <w:tcW w:w="4137" w:type="dxa"/>
                  <w:tcBorders>
                    <w:top w:val="single" w:sz="4" w:space="0" w:color="000000"/>
                    <w:left w:val="single" w:sz="4" w:space="0" w:color="000000"/>
                    <w:bottom w:val="single" w:sz="4" w:space="0" w:color="000000"/>
                    <w:right w:val="single" w:sz="4" w:space="0" w:color="000000"/>
                  </w:tcBorders>
                  <w:vAlign w:val="bottom"/>
                </w:tcPr>
                <w:p w:rsidR="00500093" w:rsidRPr="00480116" w:rsidRDefault="00500093" w:rsidP="00E51280">
                  <w:pPr>
                    <w:rPr>
                      <w:rFonts w:ascii="宋体" w:hAnsi="宋体" w:cs="Calibri"/>
                      <w:color w:val="000000"/>
                      <w:sz w:val="20"/>
                      <w:szCs w:val="20"/>
                    </w:rPr>
                  </w:pPr>
                  <w:r>
                    <w:rPr>
                      <w:rFonts w:ascii="宋体" w:hAnsi="宋体" w:cs="Calibri" w:hint="eastAsia"/>
                      <w:color w:val="000000"/>
                      <w:sz w:val="20"/>
                      <w:szCs w:val="20"/>
                    </w:rPr>
                    <w:t xml:space="preserve">  福利费</w:t>
                  </w:r>
                </w:p>
              </w:tc>
              <w:tc>
                <w:tcPr>
                  <w:tcW w:w="2320" w:type="dxa"/>
                  <w:tcBorders>
                    <w:top w:val="single" w:sz="4" w:space="0" w:color="000000"/>
                    <w:left w:val="single" w:sz="4" w:space="0" w:color="000000"/>
                    <w:bottom w:val="single" w:sz="4" w:space="0" w:color="000000"/>
                    <w:right w:val="single" w:sz="4" w:space="0" w:color="000000"/>
                  </w:tcBorders>
                  <w:vAlign w:val="bottom"/>
                </w:tcPr>
                <w:p w:rsidR="00500093" w:rsidRPr="00760CA7" w:rsidRDefault="00500093" w:rsidP="00E51280">
                  <w:pPr>
                    <w:widowControl/>
                    <w:jc w:val="right"/>
                    <w:textAlignment w:val="center"/>
                    <w:rPr>
                      <w:rFonts w:ascii="宋体" w:hAnsi="宋体" w:cs="宋体"/>
                      <w:color w:val="000000"/>
                      <w:sz w:val="20"/>
                      <w:szCs w:val="20"/>
                    </w:rPr>
                  </w:pPr>
                  <w:r w:rsidRPr="00760CA7">
                    <w:rPr>
                      <w:rFonts w:ascii="宋体" w:hAnsi="宋体" w:cs="宋体" w:hint="eastAsia"/>
                      <w:color w:val="000000"/>
                      <w:sz w:val="20"/>
                      <w:szCs w:val="20"/>
                    </w:rPr>
                    <w:t>5.00</w:t>
                  </w:r>
                </w:p>
              </w:tc>
              <w:tc>
                <w:tcPr>
                  <w:tcW w:w="1782" w:type="dxa"/>
                  <w:tcBorders>
                    <w:top w:val="single" w:sz="4" w:space="0" w:color="000000"/>
                    <w:left w:val="single" w:sz="4" w:space="0" w:color="000000"/>
                    <w:bottom w:val="single" w:sz="4" w:space="0" w:color="000000"/>
                    <w:right w:val="single" w:sz="4" w:space="0" w:color="000000"/>
                  </w:tcBorders>
                  <w:vAlign w:val="bottom"/>
                </w:tcPr>
                <w:p w:rsidR="00500093" w:rsidRPr="00760CA7" w:rsidRDefault="00500093" w:rsidP="00E51280">
                  <w:pPr>
                    <w:widowControl/>
                    <w:jc w:val="right"/>
                    <w:textAlignment w:val="center"/>
                    <w:rPr>
                      <w:rFonts w:ascii="宋体" w:hAnsi="宋体" w:cs="宋体"/>
                      <w:color w:val="000000"/>
                      <w:sz w:val="20"/>
                      <w:szCs w:val="20"/>
                    </w:rPr>
                  </w:pPr>
                </w:p>
              </w:tc>
              <w:tc>
                <w:tcPr>
                  <w:tcW w:w="1928" w:type="dxa"/>
                  <w:tcBorders>
                    <w:top w:val="single" w:sz="4" w:space="0" w:color="000000"/>
                    <w:left w:val="single" w:sz="4" w:space="0" w:color="000000"/>
                    <w:bottom w:val="single" w:sz="4" w:space="0" w:color="000000"/>
                    <w:right w:val="single" w:sz="4" w:space="0" w:color="000000"/>
                  </w:tcBorders>
                  <w:vAlign w:val="bottom"/>
                </w:tcPr>
                <w:p w:rsidR="00500093" w:rsidRPr="00760CA7" w:rsidRDefault="00500093" w:rsidP="00E51280">
                  <w:pPr>
                    <w:widowControl/>
                    <w:jc w:val="right"/>
                    <w:textAlignment w:val="center"/>
                    <w:rPr>
                      <w:rFonts w:ascii="宋体" w:hAnsi="宋体" w:cs="宋体"/>
                      <w:color w:val="000000"/>
                      <w:sz w:val="20"/>
                      <w:szCs w:val="20"/>
                    </w:rPr>
                  </w:pPr>
                  <w:r w:rsidRPr="00760CA7">
                    <w:rPr>
                      <w:rFonts w:ascii="宋体" w:hAnsi="宋体" w:cs="宋体" w:hint="eastAsia"/>
                      <w:color w:val="000000"/>
                      <w:sz w:val="20"/>
                      <w:szCs w:val="20"/>
                    </w:rPr>
                    <w:t>5.00</w:t>
                  </w:r>
                </w:p>
              </w:tc>
            </w:tr>
            <w:tr w:rsidR="00500093" w:rsidRPr="00760CA7" w:rsidTr="00E51280">
              <w:trPr>
                <w:gridBefore w:val="1"/>
                <w:gridAfter w:val="1"/>
                <w:wBefore w:w="15" w:type="dxa"/>
                <w:wAfter w:w="253" w:type="dxa"/>
                <w:trHeight w:val="286"/>
                <w:jc w:val="center"/>
              </w:trPr>
              <w:tc>
                <w:tcPr>
                  <w:tcW w:w="2120" w:type="dxa"/>
                  <w:tcBorders>
                    <w:top w:val="single" w:sz="4" w:space="0" w:color="000000"/>
                    <w:left w:val="single" w:sz="4" w:space="0" w:color="000000"/>
                    <w:bottom w:val="single" w:sz="4" w:space="0" w:color="000000"/>
                    <w:right w:val="single" w:sz="4" w:space="0" w:color="000000"/>
                  </w:tcBorders>
                  <w:vAlign w:val="bottom"/>
                </w:tcPr>
                <w:p w:rsidR="00500093" w:rsidRPr="00480116" w:rsidRDefault="00500093" w:rsidP="00E51280">
                  <w:pPr>
                    <w:rPr>
                      <w:rFonts w:ascii="宋体" w:hAnsi="宋体" w:cs="Calibri"/>
                      <w:color w:val="000000"/>
                      <w:sz w:val="20"/>
                      <w:szCs w:val="20"/>
                    </w:rPr>
                  </w:pPr>
                  <w:r>
                    <w:rPr>
                      <w:rFonts w:ascii="宋体" w:hAnsi="宋体" w:cs="Calibri" w:hint="eastAsia"/>
                      <w:color w:val="000000"/>
                      <w:sz w:val="20"/>
                      <w:szCs w:val="20"/>
                    </w:rPr>
                    <w:t xml:space="preserve"> 30231</w:t>
                  </w:r>
                </w:p>
              </w:tc>
              <w:tc>
                <w:tcPr>
                  <w:tcW w:w="4137" w:type="dxa"/>
                  <w:tcBorders>
                    <w:top w:val="single" w:sz="4" w:space="0" w:color="000000"/>
                    <w:left w:val="single" w:sz="4" w:space="0" w:color="000000"/>
                    <w:bottom w:val="single" w:sz="4" w:space="0" w:color="000000"/>
                    <w:right w:val="single" w:sz="4" w:space="0" w:color="000000"/>
                  </w:tcBorders>
                  <w:vAlign w:val="bottom"/>
                </w:tcPr>
                <w:p w:rsidR="00500093" w:rsidRPr="00480116" w:rsidRDefault="00500093" w:rsidP="00E51280">
                  <w:pPr>
                    <w:rPr>
                      <w:rFonts w:ascii="宋体" w:hAnsi="宋体" w:cs="Calibri"/>
                      <w:color w:val="000000"/>
                      <w:sz w:val="20"/>
                      <w:szCs w:val="20"/>
                    </w:rPr>
                  </w:pPr>
                  <w:r>
                    <w:rPr>
                      <w:rFonts w:ascii="宋体" w:hAnsi="宋体" w:cs="Calibri" w:hint="eastAsia"/>
                      <w:color w:val="000000"/>
                      <w:sz w:val="20"/>
                      <w:szCs w:val="20"/>
                    </w:rPr>
                    <w:t xml:space="preserve">  公务用车运行维护费</w:t>
                  </w:r>
                </w:p>
              </w:tc>
              <w:tc>
                <w:tcPr>
                  <w:tcW w:w="2320" w:type="dxa"/>
                  <w:tcBorders>
                    <w:top w:val="single" w:sz="4" w:space="0" w:color="000000"/>
                    <w:left w:val="single" w:sz="4" w:space="0" w:color="000000"/>
                    <w:bottom w:val="single" w:sz="4" w:space="0" w:color="000000"/>
                    <w:right w:val="single" w:sz="4" w:space="0" w:color="000000"/>
                  </w:tcBorders>
                  <w:vAlign w:val="bottom"/>
                </w:tcPr>
                <w:p w:rsidR="00500093" w:rsidRPr="00760CA7" w:rsidRDefault="00500093" w:rsidP="00E51280">
                  <w:pPr>
                    <w:widowControl/>
                    <w:jc w:val="right"/>
                    <w:textAlignment w:val="center"/>
                    <w:rPr>
                      <w:rFonts w:ascii="宋体" w:hAnsi="宋体" w:cs="宋体"/>
                      <w:color w:val="000000"/>
                      <w:sz w:val="20"/>
                      <w:szCs w:val="20"/>
                    </w:rPr>
                  </w:pPr>
                  <w:r w:rsidRPr="00760CA7">
                    <w:rPr>
                      <w:rFonts w:ascii="宋体" w:hAnsi="宋体" w:cs="宋体" w:hint="eastAsia"/>
                      <w:color w:val="000000"/>
                      <w:sz w:val="20"/>
                      <w:szCs w:val="20"/>
                    </w:rPr>
                    <w:t>12.92</w:t>
                  </w:r>
                </w:p>
              </w:tc>
              <w:tc>
                <w:tcPr>
                  <w:tcW w:w="1782" w:type="dxa"/>
                  <w:tcBorders>
                    <w:top w:val="single" w:sz="4" w:space="0" w:color="000000"/>
                    <w:left w:val="single" w:sz="4" w:space="0" w:color="000000"/>
                    <w:bottom w:val="single" w:sz="4" w:space="0" w:color="000000"/>
                    <w:right w:val="single" w:sz="4" w:space="0" w:color="000000"/>
                  </w:tcBorders>
                  <w:vAlign w:val="bottom"/>
                </w:tcPr>
                <w:p w:rsidR="00500093" w:rsidRPr="00760CA7" w:rsidRDefault="00500093" w:rsidP="00E51280">
                  <w:pPr>
                    <w:widowControl/>
                    <w:jc w:val="right"/>
                    <w:textAlignment w:val="center"/>
                    <w:rPr>
                      <w:rFonts w:ascii="宋体" w:hAnsi="宋体" w:cs="宋体"/>
                      <w:color w:val="000000"/>
                      <w:sz w:val="20"/>
                      <w:szCs w:val="20"/>
                    </w:rPr>
                  </w:pPr>
                </w:p>
              </w:tc>
              <w:tc>
                <w:tcPr>
                  <w:tcW w:w="1928" w:type="dxa"/>
                  <w:tcBorders>
                    <w:top w:val="single" w:sz="4" w:space="0" w:color="000000"/>
                    <w:left w:val="single" w:sz="4" w:space="0" w:color="000000"/>
                    <w:bottom w:val="single" w:sz="4" w:space="0" w:color="000000"/>
                    <w:right w:val="single" w:sz="4" w:space="0" w:color="000000"/>
                  </w:tcBorders>
                  <w:vAlign w:val="bottom"/>
                </w:tcPr>
                <w:p w:rsidR="00500093" w:rsidRPr="00760CA7" w:rsidRDefault="00500093" w:rsidP="00E51280">
                  <w:pPr>
                    <w:widowControl/>
                    <w:jc w:val="right"/>
                    <w:textAlignment w:val="center"/>
                    <w:rPr>
                      <w:rFonts w:ascii="宋体" w:hAnsi="宋体" w:cs="宋体"/>
                      <w:color w:val="000000"/>
                      <w:sz w:val="20"/>
                      <w:szCs w:val="20"/>
                    </w:rPr>
                  </w:pPr>
                  <w:r w:rsidRPr="00760CA7">
                    <w:rPr>
                      <w:rFonts w:ascii="宋体" w:hAnsi="宋体" w:cs="宋体" w:hint="eastAsia"/>
                      <w:color w:val="000000"/>
                      <w:sz w:val="20"/>
                      <w:szCs w:val="20"/>
                    </w:rPr>
                    <w:t>12.92</w:t>
                  </w:r>
                </w:p>
              </w:tc>
            </w:tr>
            <w:tr w:rsidR="00500093" w:rsidRPr="00760CA7" w:rsidTr="00E51280">
              <w:trPr>
                <w:gridBefore w:val="1"/>
                <w:gridAfter w:val="1"/>
                <w:wBefore w:w="15" w:type="dxa"/>
                <w:wAfter w:w="253" w:type="dxa"/>
                <w:trHeight w:val="286"/>
                <w:jc w:val="center"/>
              </w:trPr>
              <w:tc>
                <w:tcPr>
                  <w:tcW w:w="2120" w:type="dxa"/>
                  <w:tcBorders>
                    <w:top w:val="single" w:sz="4" w:space="0" w:color="000000"/>
                    <w:left w:val="single" w:sz="4" w:space="0" w:color="000000"/>
                    <w:bottom w:val="single" w:sz="4" w:space="0" w:color="000000"/>
                    <w:right w:val="single" w:sz="4" w:space="0" w:color="000000"/>
                  </w:tcBorders>
                  <w:vAlign w:val="bottom"/>
                </w:tcPr>
                <w:p w:rsidR="00500093" w:rsidRPr="00480116" w:rsidRDefault="00500093" w:rsidP="00E51280">
                  <w:pPr>
                    <w:rPr>
                      <w:rFonts w:ascii="宋体" w:hAnsi="宋体" w:cs="Calibri"/>
                      <w:color w:val="000000"/>
                      <w:sz w:val="20"/>
                      <w:szCs w:val="20"/>
                    </w:rPr>
                  </w:pPr>
                  <w:r>
                    <w:rPr>
                      <w:rFonts w:ascii="宋体" w:hAnsi="宋体" w:cs="Calibri" w:hint="eastAsia"/>
                      <w:color w:val="000000"/>
                      <w:sz w:val="20"/>
                      <w:szCs w:val="20"/>
                    </w:rPr>
                    <w:t xml:space="preserve"> 30239</w:t>
                  </w:r>
                </w:p>
              </w:tc>
              <w:tc>
                <w:tcPr>
                  <w:tcW w:w="4137" w:type="dxa"/>
                  <w:tcBorders>
                    <w:top w:val="single" w:sz="4" w:space="0" w:color="000000"/>
                    <w:left w:val="single" w:sz="4" w:space="0" w:color="000000"/>
                    <w:bottom w:val="single" w:sz="4" w:space="0" w:color="000000"/>
                    <w:right w:val="single" w:sz="4" w:space="0" w:color="000000"/>
                  </w:tcBorders>
                  <w:vAlign w:val="bottom"/>
                </w:tcPr>
                <w:p w:rsidR="00500093" w:rsidRPr="00480116" w:rsidRDefault="00500093" w:rsidP="00E51280">
                  <w:pPr>
                    <w:rPr>
                      <w:rFonts w:ascii="宋体" w:hAnsi="宋体" w:cs="Calibri"/>
                      <w:color w:val="000000"/>
                      <w:sz w:val="20"/>
                      <w:szCs w:val="20"/>
                    </w:rPr>
                  </w:pPr>
                  <w:r>
                    <w:rPr>
                      <w:rFonts w:ascii="宋体" w:hAnsi="宋体" w:cs="Calibri" w:hint="eastAsia"/>
                      <w:color w:val="000000"/>
                      <w:sz w:val="20"/>
                      <w:szCs w:val="20"/>
                    </w:rPr>
                    <w:t xml:space="preserve">  其他交通费用</w:t>
                  </w:r>
                </w:p>
              </w:tc>
              <w:tc>
                <w:tcPr>
                  <w:tcW w:w="2320" w:type="dxa"/>
                  <w:tcBorders>
                    <w:top w:val="single" w:sz="4" w:space="0" w:color="000000"/>
                    <w:left w:val="single" w:sz="4" w:space="0" w:color="000000"/>
                    <w:bottom w:val="single" w:sz="4" w:space="0" w:color="000000"/>
                    <w:right w:val="single" w:sz="4" w:space="0" w:color="000000"/>
                  </w:tcBorders>
                  <w:vAlign w:val="bottom"/>
                </w:tcPr>
                <w:p w:rsidR="00500093" w:rsidRPr="00760CA7" w:rsidRDefault="00500093" w:rsidP="00E51280">
                  <w:pPr>
                    <w:widowControl/>
                    <w:jc w:val="right"/>
                    <w:textAlignment w:val="center"/>
                    <w:rPr>
                      <w:rFonts w:ascii="宋体" w:hAnsi="宋体" w:cs="宋体"/>
                      <w:color w:val="000000"/>
                      <w:sz w:val="20"/>
                      <w:szCs w:val="20"/>
                    </w:rPr>
                  </w:pPr>
                  <w:r w:rsidRPr="00760CA7">
                    <w:rPr>
                      <w:rFonts w:ascii="宋体" w:hAnsi="宋体" w:cs="宋体" w:hint="eastAsia"/>
                      <w:color w:val="000000"/>
                      <w:sz w:val="20"/>
                      <w:szCs w:val="20"/>
                    </w:rPr>
                    <w:t>126.70</w:t>
                  </w:r>
                </w:p>
              </w:tc>
              <w:tc>
                <w:tcPr>
                  <w:tcW w:w="1782" w:type="dxa"/>
                  <w:tcBorders>
                    <w:top w:val="single" w:sz="4" w:space="0" w:color="000000"/>
                    <w:left w:val="single" w:sz="4" w:space="0" w:color="000000"/>
                    <w:bottom w:val="single" w:sz="4" w:space="0" w:color="000000"/>
                    <w:right w:val="single" w:sz="4" w:space="0" w:color="000000"/>
                  </w:tcBorders>
                  <w:vAlign w:val="bottom"/>
                </w:tcPr>
                <w:p w:rsidR="00500093" w:rsidRPr="00760CA7" w:rsidRDefault="00500093" w:rsidP="00E51280">
                  <w:pPr>
                    <w:widowControl/>
                    <w:jc w:val="right"/>
                    <w:textAlignment w:val="center"/>
                    <w:rPr>
                      <w:rFonts w:ascii="宋体" w:hAnsi="宋体" w:cs="宋体"/>
                      <w:color w:val="000000"/>
                      <w:sz w:val="20"/>
                      <w:szCs w:val="20"/>
                    </w:rPr>
                  </w:pPr>
                </w:p>
              </w:tc>
              <w:tc>
                <w:tcPr>
                  <w:tcW w:w="1928" w:type="dxa"/>
                  <w:tcBorders>
                    <w:top w:val="single" w:sz="4" w:space="0" w:color="000000"/>
                    <w:left w:val="single" w:sz="4" w:space="0" w:color="000000"/>
                    <w:bottom w:val="single" w:sz="4" w:space="0" w:color="000000"/>
                    <w:right w:val="single" w:sz="4" w:space="0" w:color="000000"/>
                  </w:tcBorders>
                  <w:vAlign w:val="bottom"/>
                </w:tcPr>
                <w:p w:rsidR="00500093" w:rsidRPr="00760CA7" w:rsidRDefault="00500093" w:rsidP="00E51280">
                  <w:pPr>
                    <w:widowControl/>
                    <w:jc w:val="right"/>
                    <w:textAlignment w:val="center"/>
                    <w:rPr>
                      <w:rFonts w:ascii="宋体" w:hAnsi="宋体" w:cs="宋体"/>
                      <w:color w:val="000000"/>
                      <w:sz w:val="20"/>
                      <w:szCs w:val="20"/>
                    </w:rPr>
                  </w:pPr>
                  <w:r w:rsidRPr="00760CA7">
                    <w:rPr>
                      <w:rFonts w:ascii="宋体" w:hAnsi="宋体" w:cs="宋体" w:hint="eastAsia"/>
                      <w:color w:val="000000"/>
                      <w:sz w:val="20"/>
                      <w:szCs w:val="20"/>
                    </w:rPr>
                    <w:t>126.70</w:t>
                  </w:r>
                </w:p>
              </w:tc>
            </w:tr>
            <w:tr w:rsidR="00500093" w:rsidRPr="00760CA7" w:rsidTr="00E51280">
              <w:trPr>
                <w:gridBefore w:val="1"/>
                <w:gridAfter w:val="1"/>
                <w:wBefore w:w="15" w:type="dxa"/>
                <w:wAfter w:w="253" w:type="dxa"/>
                <w:trHeight w:val="286"/>
                <w:jc w:val="center"/>
              </w:trPr>
              <w:tc>
                <w:tcPr>
                  <w:tcW w:w="2120" w:type="dxa"/>
                  <w:tcBorders>
                    <w:top w:val="single" w:sz="4" w:space="0" w:color="000000"/>
                    <w:left w:val="single" w:sz="4" w:space="0" w:color="000000"/>
                    <w:bottom w:val="single" w:sz="4" w:space="0" w:color="000000"/>
                    <w:right w:val="single" w:sz="4" w:space="0" w:color="000000"/>
                  </w:tcBorders>
                  <w:vAlign w:val="bottom"/>
                </w:tcPr>
                <w:p w:rsidR="00500093" w:rsidRPr="00480116" w:rsidRDefault="00500093" w:rsidP="00E51280">
                  <w:pPr>
                    <w:rPr>
                      <w:rFonts w:ascii="宋体" w:hAnsi="宋体" w:cs="Calibri"/>
                      <w:color w:val="000000"/>
                      <w:sz w:val="20"/>
                      <w:szCs w:val="20"/>
                    </w:rPr>
                  </w:pPr>
                  <w:r>
                    <w:rPr>
                      <w:rFonts w:ascii="宋体" w:hAnsi="宋体" w:cs="Calibri" w:hint="eastAsia"/>
                      <w:color w:val="000000"/>
                      <w:sz w:val="20"/>
                      <w:szCs w:val="20"/>
                    </w:rPr>
                    <w:t xml:space="preserve"> 30299</w:t>
                  </w:r>
                  <w:r w:rsidRPr="00480116">
                    <w:rPr>
                      <w:rFonts w:ascii="宋体" w:hAnsi="宋体" w:cs="Calibri" w:hint="eastAsia"/>
                      <w:color w:val="000000"/>
                      <w:sz w:val="20"/>
                      <w:szCs w:val="20"/>
                    </w:rPr>
                    <w:t xml:space="preserve"> </w:t>
                  </w:r>
                </w:p>
              </w:tc>
              <w:tc>
                <w:tcPr>
                  <w:tcW w:w="4137" w:type="dxa"/>
                  <w:tcBorders>
                    <w:top w:val="single" w:sz="4" w:space="0" w:color="000000"/>
                    <w:left w:val="single" w:sz="4" w:space="0" w:color="000000"/>
                    <w:bottom w:val="single" w:sz="4" w:space="0" w:color="000000"/>
                    <w:right w:val="single" w:sz="4" w:space="0" w:color="000000"/>
                  </w:tcBorders>
                  <w:vAlign w:val="bottom"/>
                </w:tcPr>
                <w:p w:rsidR="00500093" w:rsidRPr="00480116" w:rsidRDefault="00500093" w:rsidP="00E51280">
                  <w:pPr>
                    <w:rPr>
                      <w:rFonts w:ascii="宋体" w:hAnsi="宋体" w:cs="Calibri"/>
                      <w:color w:val="000000"/>
                      <w:sz w:val="20"/>
                      <w:szCs w:val="20"/>
                    </w:rPr>
                  </w:pPr>
                  <w:r>
                    <w:rPr>
                      <w:rFonts w:ascii="宋体" w:hAnsi="宋体" w:cs="Calibri" w:hint="eastAsia"/>
                      <w:color w:val="000000"/>
                      <w:sz w:val="20"/>
                      <w:szCs w:val="20"/>
                    </w:rPr>
                    <w:t xml:space="preserve">  其他商品和服务支出</w:t>
                  </w:r>
                </w:p>
              </w:tc>
              <w:tc>
                <w:tcPr>
                  <w:tcW w:w="2320" w:type="dxa"/>
                  <w:tcBorders>
                    <w:top w:val="single" w:sz="4" w:space="0" w:color="000000"/>
                    <w:left w:val="single" w:sz="4" w:space="0" w:color="000000"/>
                    <w:bottom w:val="single" w:sz="4" w:space="0" w:color="000000"/>
                    <w:right w:val="single" w:sz="4" w:space="0" w:color="000000"/>
                  </w:tcBorders>
                  <w:vAlign w:val="bottom"/>
                </w:tcPr>
                <w:p w:rsidR="00500093" w:rsidRPr="00760CA7" w:rsidRDefault="00500093" w:rsidP="00E51280">
                  <w:pPr>
                    <w:widowControl/>
                    <w:jc w:val="right"/>
                    <w:textAlignment w:val="center"/>
                    <w:rPr>
                      <w:rFonts w:ascii="宋体" w:hAnsi="宋体" w:cs="宋体"/>
                      <w:color w:val="000000"/>
                      <w:sz w:val="20"/>
                      <w:szCs w:val="20"/>
                    </w:rPr>
                  </w:pPr>
                  <w:r w:rsidRPr="00760CA7">
                    <w:rPr>
                      <w:rFonts w:ascii="宋体" w:hAnsi="宋体" w:cs="宋体" w:hint="eastAsia"/>
                      <w:color w:val="000000"/>
                      <w:sz w:val="20"/>
                      <w:szCs w:val="20"/>
                    </w:rPr>
                    <w:t>841.55</w:t>
                  </w:r>
                </w:p>
              </w:tc>
              <w:tc>
                <w:tcPr>
                  <w:tcW w:w="1782" w:type="dxa"/>
                  <w:tcBorders>
                    <w:top w:val="single" w:sz="4" w:space="0" w:color="000000"/>
                    <w:left w:val="single" w:sz="4" w:space="0" w:color="000000"/>
                    <w:bottom w:val="single" w:sz="4" w:space="0" w:color="000000"/>
                    <w:right w:val="single" w:sz="4" w:space="0" w:color="000000"/>
                  </w:tcBorders>
                  <w:vAlign w:val="bottom"/>
                </w:tcPr>
                <w:p w:rsidR="00500093" w:rsidRPr="00760CA7" w:rsidRDefault="00500093" w:rsidP="00E51280">
                  <w:pPr>
                    <w:widowControl/>
                    <w:jc w:val="right"/>
                    <w:textAlignment w:val="center"/>
                    <w:rPr>
                      <w:rFonts w:ascii="宋体" w:hAnsi="宋体" w:cs="宋体"/>
                      <w:color w:val="000000"/>
                      <w:sz w:val="20"/>
                      <w:szCs w:val="20"/>
                    </w:rPr>
                  </w:pPr>
                </w:p>
              </w:tc>
              <w:tc>
                <w:tcPr>
                  <w:tcW w:w="1928" w:type="dxa"/>
                  <w:tcBorders>
                    <w:top w:val="single" w:sz="4" w:space="0" w:color="000000"/>
                    <w:left w:val="single" w:sz="4" w:space="0" w:color="000000"/>
                    <w:bottom w:val="single" w:sz="4" w:space="0" w:color="000000"/>
                    <w:right w:val="single" w:sz="4" w:space="0" w:color="000000"/>
                  </w:tcBorders>
                  <w:vAlign w:val="bottom"/>
                </w:tcPr>
                <w:p w:rsidR="00500093" w:rsidRPr="00760CA7" w:rsidRDefault="00500093" w:rsidP="00E51280">
                  <w:pPr>
                    <w:widowControl/>
                    <w:jc w:val="right"/>
                    <w:textAlignment w:val="center"/>
                    <w:rPr>
                      <w:rFonts w:ascii="宋体" w:hAnsi="宋体" w:cs="宋体"/>
                      <w:color w:val="000000"/>
                      <w:sz w:val="20"/>
                      <w:szCs w:val="20"/>
                    </w:rPr>
                  </w:pPr>
                  <w:r w:rsidRPr="00760CA7">
                    <w:rPr>
                      <w:rFonts w:ascii="宋体" w:hAnsi="宋体" w:cs="宋体" w:hint="eastAsia"/>
                      <w:color w:val="000000"/>
                      <w:sz w:val="20"/>
                      <w:szCs w:val="20"/>
                    </w:rPr>
                    <w:t>841.55</w:t>
                  </w:r>
                </w:p>
              </w:tc>
            </w:tr>
            <w:tr w:rsidR="00500093" w:rsidRPr="00760CA7" w:rsidTr="00E51280">
              <w:trPr>
                <w:gridBefore w:val="1"/>
                <w:gridAfter w:val="1"/>
                <w:wBefore w:w="15" w:type="dxa"/>
                <w:wAfter w:w="253" w:type="dxa"/>
                <w:trHeight w:val="286"/>
                <w:jc w:val="center"/>
              </w:trPr>
              <w:tc>
                <w:tcPr>
                  <w:tcW w:w="2120" w:type="dxa"/>
                  <w:tcBorders>
                    <w:top w:val="single" w:sz="4" w:space="0" w:color="000000"/>
                    <w:left w:val="single" w:sz="4" w:space="0" w:color="000000"/>
                    <w:bottom w:val="single" w:sz="4" w:space="0" w:color="000000"/>
                    <w:right w:val="single" w:sz="4" w:space="0" w:color="000000"/>
                  </w:tcBorders>
                  <w:vAlign w:val="bottom"/>
                </w:tcPr>
                <w:p w:rsidR="00500093" w:rsidRPr="00480116" w:rsidRDefault="00500093" w:rsidP="00E51280">
                  <w:pPr>
                    <w:rPr>
                      <w:rFonts w:ascii="宋体" w:hAnsi="宋体" w:cs="Calibri"/>
                      <w:color w:val="000000"/>
                      <w:sz w:val="20"/>
                      <w:szCs w:val="20"/>
                    </w:rPr>
                  </w:pPr>
                  <w:r>
                    <w:rPr>
                      <w:rFonts w:ascii="宋体" w:hAnsi="宋体" w:cs="Calibri" w:hint="eastAsia"/>
                      <w:color w:val="000000"/>
                      <w:sz w:val="20"/>
                      <w:szCs w:val="20"/>
                    </w:rPr>
                    <w:t>303</w:t>
                  </w:r>
                </w:p>
              </w:tc>
              <w:tc>
                <w:tcPr>
                  <w:tcW w:w="4137" w:type="dxa"/>
                  <w:tcBorders>
                    <w:top w:val="single" w:sz="4" w:space="0" w:color="000000"/>
                    <w:left w:val="single" w:sz="4" w:space="0" w:color="000000"/>
                    <w:bottom w:val="single" w:sz="4" w:space="0" w:color="000000"/>
                    <w:right w:val="single" w:sz="4" w:space="0" w:color="000000"/>
                  </w:tcBorders>
                  <w:vAlign w:val="bottom"/>
                </w:tcPr>
                <w:p w:rsidR="00500093" w:rsidRPr="00480116" w:rsidRDefault="00500093" w:rsidP="00E51280">
                  <w:pPr>
                    <w:rPr>
                      <w:rFonts w:ascii="宋体" w:hAnsi="宋体" w:cs="Calibri"/>
                      <w:color w:val="000000"/>
                      <w:sz w:val="20"/>
                      <w:szCs w:val="20"/>
                    </w:rPr>
                  </w:pPr>
                  <w:r>
                    <w:rPr>
                      <w:rFonts w:ascii="宋体" w:hAnsi="宋体" w:cs="Calibri" w:hint="eastAsia"/>
                      <w:color w:val="000000"/>
                      <w:sz w:val="20"/>
                      <w:szCs w:val="20"/>
                    </w:rPr>
                    <w:t>对个人和家庭的补助</w:t>
                  </w:r>
                </w:p>
              </w:tc>
              <w:tc>
                <w:tcPr>
                  <w:tcW w:w="2320" w:type="dxa"/>
                  <w:tcBorders>
                    <w:top w:val="single" w:sz="4" w:space="0" w:color="000000"/>
                    <w:left w:val="single" w:sz="4" w:space="0" w:color="000000"/>
                    <w:bottom w:val="single" w:sz="4" w:space="0" w:color="000000"/>
                    <w:right w:val="single" w:sz="4" w:space="0" w:color="000000"/>
                  </w:tcBorders>
                  <w:vAlign w:val="bottom"/>
                </w:tcPr>
                <w:p w:rsidR="00500093" w:rsidRPr="00760CA7" w:rsidRDefault="00500093" w:rsidP="00E51280">
                  <w:pPr>
                    <w:widowControl/>
                    <w:jc w:val="right"/>
                    <w:textAlignment w:val="center"/>
                    <w:rPr>
                      <w:rFonts w:ascii="宋体" w:hAnsi="宋体" w:cs="宋体"/>
                      <w:color w:val="000000"/>
                      <w:sz w:val="20"/>
                      <w:szCs w:val="20"/>
                    </w:rPr>
                  </w:pPr>
                  <w:r w:rsidRPr="00760CA7">
                    <w:rPr>
                      <w:rFonts w:ascii="宋体" w:hAnsi="宋体" w:cs="宋体" w:hint="eastAsia"/>
                      <w:color w:val="000000"/>
                      <w:sz w:val="20"/>
                      <w:szCs w:val="20"/>
                    </w:rPr>
                    <w:t>451.21</w:t>
                  </w:r>
                </w:p>
              </w:tc>
              <w:tc>
                <w:tcPr>
                  <w:tcW w:w="1782" w:type="dxa"/>
                  <w:tcBorders>
                    <w:top w:val="single" w:sz="4" w:space="0" w:color="000000"/>
                    <w:left w:val="single" w:sz="4" w:space="0" w:color="000000"/>
                    <w:bottom w:val="single" w:sz="4" w:space="0" w:color="000000"/>
                    <w:right w:val="single" w:sz="4" w:space="0" w:color="000000"/>
                  </w:tcBorders>
                  <w:vAlign w:val="bottom"/>
                </w:tcPr>
                <w:p w:rsidR="00500093" w:rsidRPr="00760CA7" w:rsidRDefault="00500093" w:rsidP="00E51280">
                  <w:pPr>
                    <w:widowControl/>
                    <w:jc w:val="right"/>
                    <w:textAlignment w:val="center"/>
                    <w:rPr>
                      <w:rFonts w:ascii="宋体" w:hAnsi="宋体" w:cs="宋体"/>
                      <w:color w:val="000000"/>
                      <w:sz w:val="20"/>
                      <w:szCs w:val="20"/>
                    </w:rPr>
                  </w:pPr>
                  <w:r w:rsidRPr="00760CA7">
                    <w:rPr>
                      <w:rFonts w:ascii="宋体" w:hAnsi="宋体" w:cs="宋体" w:hint="eastAsia"/>
                      <w:color w:val="000000"/>
                      <w:sz w:val="20"/>
                      <w:szCs w:val="20"/>
                    </w:rPr>
                    <w:t>451.21</w:t>
                  </w:r>
                </w:p>
              </w:tc>
              <w:tc>
                <w:tcPr>
                  <w:tcW w:w="1928" w:type="dxa"/>
                  <w:tcBorders>
                    <w:top w:val="single" w:sz="4" w:space="0" w:color="000000"/>
                    <w:left w:val="single" w:sz="4" w:space="0" w:color="000000"/>
                    <w:bottom w:val="single" w:sz="4" w:space="0" w:color="000000"/>
                    <w:right w:val="single" w:sz="4" w:space="0" w:color="000000"/>
                  </w:tcBorders>
                  <w:vAlign w:val="bottom"/>
                </w:tcPr>
                <w:p w:rsidR="00500093" w:rsidRPr="00760CA7" w:rsidRDefault="00500093" w:rsidP="00E51280">
                  <w:pPr>
                    <w:widowControl/>
                    <w:jc w:val="right"/>
                    <w:textAlignment w:val="center"/>
                    <w:rPr>
                      <w:rFonts w:ascii="宋体" w:hAnsi="宋体" w:cs="宋体"/>
                      <w:color w:val="000000"/>
                      <w:sz w:val="20"/>
                      <w:szCs w:val="20"/>
                    </w:rPr>
                  </w:pPr>
                </w:p>
              </w:tc>
            </w:tr>
            <w:tr w:rsidR="00500093" w:rsidRPr="00760CA7" w:rsidTr="00E51280">
              <w:trPr>
                <w:gridBefore w:val="1"/>
                <w:gridAfter w:val="1"/>
                <w:wBefore w:w="15" w:type="dxa"/>
                <w:wAfter w:w="253" w:type="dxa"/>
                <w:trHeight w:val="286"/>
                <w:jc w:val="center"/>
              </w:trPr>
              <w:tc>
                <w:tcPr>
                  <w:tcW w:w="2120" w:type="dxa"/>
                  <w:tcBorders>
                    <w:top w:val="single" w:sz="4" w:space="0" w:color="000000"/>
                    <w:left w:val="single" w:sz="4" w:space="0" w:color="000000"/>
                    <w:bottom w:val="single" w:sz="4" w:space="0" w:color="000000"/>
                    <w:right w:val="single" w:sz="4" w:space="0" w:color="000000"/>
                  </w:tcBorders>
                  <w:vAlign w:val="bottom"/>
                </w:tcPr>
                <w:p w:rsidR="00500093" w:rsidRPr="00480116" w:rsidRDefault="00500093" w:rsidP="00E51280">
                  <w:pPr>
                    <w:rPr>
                      <w:rFonts w:ascii="宋体" w:hAnsi="宋体" w:cs="Calibri"/>
                      <w:color w:val="000000"/>
                      <w:sz w:val="20"/>
                      <w:szCs w:val="20"/>
                    </w:rPr>
                  </w:pPr>
                  <w:r w:rsidRPr="00480116">
                    <w:rPr>
                      <w:rFonts w:ascii="宋体" w:hAnsi="宋体" w:cs="Calibri" w:hint="eastAsia"/>
                      <w:color w:val="000000"/>
                      <w:sz w:val="20"/>
                      <w:szCs w:val="20"/>
                    </w:rPr>
                    <w:t xml:space="preserve"> 30</w:t>
                  </w:r>
                  <w:r>
                    <w:rPr>
                      <w:rFonts w:ascii="宋体" w:hAnsi="宋体" w:cs="Calibri" w:hint="eastAsia"/>
                      <w:color w:val="000000"/>
                      <w:sz w:val="20"/>
                      <w:szCs w:val="20"/>
                    </w:rPr>
                    <w:t>301</w:t>
                  </w:r>
                  <w:r w:rsidRPr="00480116">
                    <w:rPr>
                      <w:rFonts w:ascii="宋体" w:hAnsi="宋体" w:cs="Calibri" w:hint="eastAsia"/>
                      <w:color w:val="000000"/>
                      <w:sz w:val="20"/>
                      <w:szCs w:val="20"/>
                    </w:rPr>
                    <w:t xml:space="preserve"> </w:t>
                  </w:r>
                </w:p>
              </w:tc>
              <w:tc>
                <w:tcPr>
                  <w:tcW w:w="4137" w:type="dxa"/>
                  <w:tcBorders>
                    <w:top w:val="single" w:sz="4" w:space="0" w:color="000000"/>
                    <w:left w:val="single" w:sz="4" w:space="0" w:color="000000"/>
                    <w:bottom w:val="single" w:sz="4" w:space="0" w:color="000000"/>
                    <w:right w:val="single" w:sz="4" w:space="0" w:color="000000"/>
                  </w:tcBorders>
                  <w:vAlign w:val="bottom"/>
                </w:tcPr>
                <w:p w:rsidR="00500093" w:rsidRPr="00480116" w:rsidRDefault="00500093" w:rsidP="00E51280">
                  <w:pPr>
                    <w:rPr>
                      <w:rFonts w:ascii="宋体" w:hAnsi="宋体" w:cs="Calibri"/>
                      <w:color w:val="000000"/>
                      <w:sz w:val="20"/>
                      <w:szCs w:val="20"/>
                    </w:rPr>
                  </w:pPr>
                  <w:r>
                    <w:rPr>
                      <w:rFonts w:ascii="宋体" w:hAnsi="宋体" w:cs="Calibri" w:hint="eastAsia"/>
                      <w:color w:val="000000"/>
                      <w:sz w:val="20"/>
                      <w:szCs w:val="20"/>
                    </w:rPr>
                    <w:t xml:space="preserve">  离休费</w:t>
                  </w:r>
                </w:p>
              </w:tc>
              <w:tc>
                <w:tcPr>
                  <w:tcW w:w="2320" w:type="dxa"/>
                  <w:tcBorders>
                    <w:top w:val="single" w:sz="4" w:space="0" w:color="000000"/>
                    <w:left w:val="single" w:sz="4" w:space="0" w:color="000000"/>
                    <w:bottom w:val="single" w:sz="4" w:space="0" w:color="000000"/>
                    <w:right w:val="single" w:sz="4" w:space="0" w:color="000000"/>
                  </w:tcBorders>
                  <w:vAlign w:val="bottom"/>
                </w:tcPr>
                <w:p w:rsidR="00500093" w:rsidRPr="00760CA7" w:rsidRDefault="00500093" w:rsidP="00E51280">
                  <w:pPr>
                    <w:widowControl/>
                    <w:jc w:val="right"/>
                    <w:textAlignment w:val="center"/>
                    <w:rPr>
                      <w:rFonts w:ascii="宋体" w:hAnsi="宋体" w:cs="宋体"/>
                      <w:color w:val="000000"/>
                      <w:sz w:val="20"/>
                      <w:szCs w:val="20"/>
                    </w:rPr>
                  </w:pPr>
                  <w:r w:rsidRPr="00760CA7">
                    <w:rPr>
                      <w:rFonts w:ascii="宋体" w:hAnsi="宋体" w:cs="宋体" w:hint="eastAsia"/>
                      <w:color w:val="000000"/>
                      <w:sz w:val="20"/>
                      <w:szCs w:val="20"/>
                    </w:rPr>
                    <w:t>55.02</w:t>
                  </w:r>
                </w:p>
              </w:tc>
              <w:tc>
                <w:tcPr>
                  <w:tcW w:w="1782" w:type="dxa"/>
                  <w:tcBorders>
                    <w:top w:val="single" w:sz="4" w:space="0" w:color="000000"/>
                    <w:left w:val="single" w:sz="4" w:space="0" w:color="000000"/>
                    <w:bottom w:val="single" w:sz="4" w:space="0" w:color="000000"/>
                    <w:right w:val="single" w:sz="4" w:space="0" w:color="000000"/>
                  </w:tcBorders>
                  <w:vAlign w:val="bottom"/>
                </w:tcPr>
                <w:p w:rsidR="00500093" w:rsidRPr="00760CA7" w:rsidRDefault="00500093" w:rsidP="00E51280">
                  <w:pPr>
                    <w:widowControl/>
                    <w:jc w:val="right"/>
                    <w:textAlignment w:val="center"/>
                    <w:rPr>
                      <w:rFonts w:ascii="宋体" w:hAnsi="宋体" w:cs="宋体"/>
                      <w:color w:val="000000"/>
                      <w:sz w:val="20"/>
                      <w:szCs w:val="20"/>
                    </w:rPr>
                  </w:pPr>
                  <w:r w:rsidRPr="00760CA7">
                    <w:rPr>
                      <w:rFonts w:ascii="宋体" w:hAnsi="宋体" w:cs="宋体" w:hint="eastAsia"/>
                      <w:color w:val="000000"/>
                      <w:sz w:val="20"/>
                      <w:szCs w:val="20"/>
                    </w:rPr>
                    <w:t>55.02</w:t>
                  </w:r>
                </w:p>
              </w:tc>
              <w:tc>
                <w:tcPr>
                  <w:tcW w:w="1928" w:type="dxa"/>
                  <w:tcBorders>
                    <w:top w:val="single" w:sz="4" w:space="0" w:color="000000"/>
                    <w:left w:val="single" w:sz="4" w:space="0" w:color="000000"/>
                    <w:bottom w:val="single" w:sz="4" w:space="0" w:color="000000"/>
                    <w:right w:val="single" w:sz="4" w:space="0" w:color="000000"/>
                  </w:tcBorders>
                  <w:vAlign w:val="bottom"/>
                </w:tcPr>
                <w:p w:rsidR="00500093" w:rsidRPr="00760CA7" w:rsidRDefault="00500093" w:rsidP="00E51280">
                  <w:pPr>
                    <w:widowControl/>
                    <w:jc w:val="right"/>
                    <w:textAlignment w:val="center"/>
                    <w:rPr>
                      <w:rFonts w:ascii="宋体" w:hAnsi="宋体" w:cs="宋体"/>
                      <w:color w:val="000000"/>
                      <w:sz w:val="20"/>
                      <w:szCs w:val="20"/>
                    </w:rPr>
                  </w:pPr>
                </w:p>
              </w:tc>
            </w:tr>
            <w:tr w:rsidR="00500093" w:rsidRPr="00760CA7" w:rsidTr="00E51280">
              <w:trPr>
                <w:gridBefore w:val="1"/>
                <w:gridAfter w:val="1"/>
                <w:wBefore w:w="15" w:type="dxa"/>
                <w:wAfter w:w="253" w:type="dxa"/>
                <w:trHeight w:val="286"/>
                <w:jc w:val="center"/>
              </w:trPr>
              <w:tc>
                <w:tcPr>
                  <w:tcW w:w="2120" w:type="dxa"/>
                  <w:tcBorders>
                    <w:top w:val="single" w:sz="4" w:space="0" w:color="000000"/>
                    <w:left w:val="single" w:sz="4" w:space="0" w:color="000000"/>
                    <w:bottom w:val="single" w:sz="4" w:space="0" w:color="000000"/>
                    <w:right w:val="single" w:sz="4" w:space="0" w:color="000000"/>
                  </w:tcBorders>
                  <w:vAlign w:val="bottom"/>
                </w:tcPr>
                <w:p w:rsidR="00500093" w:rsidRPr="00480116" w:rsidRDefault="00500093" w:rsidP="00E51280">
                  <w:pPr>
                    <w:rPr>
                      <w:rFonts w:ascii="宋体" w:hAnsi="宋体" w:cs="Calibri"/>
                      <w:color w:val="000000"/>
                      <w:sz w:val="20"/>
                      <w:szCs w:val="20"/>
                    </w:rPr>
                  </w:pPr>
                  <w:r>
                    <w:rPr>
                      <w:rFonts w:ascii="宋体" w:hAnsi="宋体" w:cs="Calibri" w:hint="eastAsia"/>
                      <w:color w:val="000000"/>
                      <w:sz w:val="20"/>
                      <w:szCs w:val="20"/>
                    </w:rPr>
                    <w:t xml:space="preserve"> 30302</w:t>
                  </w:r>
                  <w:r w:rsidRPr="00480116">
                    <w:rPr>
                      <w:rFonts w:ascii="宋体" w:hAnsi="宋体" w:cs="Calibri" w:hint="eastAsia"/>
                      <w:color w:val="000000"/>
                      <w:sz w:val="20"/>
                      <w:szCs w:val="20"/>
                    </w:rPr>
                    <w:t xml:space="preserve"> </w:t>
                  </w:r>
                </w:p>
              </w:tc>
              <w:tc>
                <w:tcPr>
                  <w:tcW w:w="4137" w:type="dxa"/>
                  <w:tcBorders>
                    <w:top w:val="single" w:sz="4" w:space="0" w:color="000000"/>
                    <w:left w:val="single" w:sz="4" w:space="0" w:color="000000"/>
                    <w:bottom w:val="single" w:sz="4" w:space="0" w:color="000000"/>
                    <w:right w:val="single" w:sz="4" w:space="0" w:color="000000"/>
                  </w:tcBorders>
                  <w:vAlign w:val="bottom"/>
                </w:tcPr>
                <w:p w:rsidR="00500093" w:rsidRPr="00480116" w:rsidRDefault="00500093" w:rsidP="00E51280">
                  <w:pPr>
                    <w:rPr>
                      <w:rFonts w:ascii="宋体" w:hAnsi="宋体" w:cs="Calibri"/>
                      <w:color w:val="000000"/>
                      <w:sz w:val="20"/>
                      <w:szCs w:val="20"/>
                    </w:rPr>
                  </w:pPr>
                  <w:r>
                    <w:rPr>
                      <w:rFonts w:ascii="宋体" w:hAnsi="宋体" w:cs="Calibri" w:hint="eastAsia"/>
                      <w:color w:val="000000"/>
                      <w:sz w:val="20"/>
                      <w:szCs w:val="20"/>
                    </w:rPr>
                    <w:t xml:space="preserve">  退休费</w:t>
                  </w:r>
                </w:p>
              </w:tc>
              <w:tc>
                <w:tcPr>
                  <w:tcW w:w="2320" w:type="dxa"/>
                  <w:tcBorders>
                    <w:top w:val="single" w:sz="4" w:space="0" w:color="000000"/>
                    <w:left w:val="single" w:sz="4" w:space="0" w:color="000000"/>
                    <w:bottom w:val="single" w:sz="4" w:space="0" w:color="000000"/>
                    <w:right w:val="single" w:sz="4" w:space="0" w:color="000000"/>
                  </w:tcBorders>
                  <w:vAlign w:val="bottom"/>
                </w:tcPr>
                <w:p w:rsidR="00500093" w:rsidRPr="00760CA7" w:rsidRDefault="00500093" w:rsidP="00E51280">
                  <w:pPr>
                    <w:widowControl/>
                    <w:jc w:val="right"/>
                    <w:textAlignment w:val="center"/>
                    <w:rPr>
                      <w:rFonts w:ascii="宋体" w:hAnsi="宋体" w:cs="宋体"/>
                      <w:color w:val="000000"/>
                      <w:sz w:val="20"/>
                      <w:szCs w:val="20"/>
                    </w:rPr>
                  </w:pPr>
                  <w:r w:rsidRPr="00760CA7">
                    <w:rPr>
                      <w:rFonts w:ascii="宋体" w:hAnsi="宋体" w:cs="宋体" w:hint="eastAsia"/>
                      <w:color w:val="000000"/>
                      <w:sz w:val="20"/>
                      <w:szCs w:val="20"/>
                    </w:rPr>
                    <w:t>306.90</w:t>
                  </w:r>
                </w:p>
              </w:tc>
              <w:tc>
                <w:tcPr>
                  <w:tcW w:w="1782" w:type="dxa"/>
                  <w:tcBorders>
                    <w:top w:val="single" w:sz="4" w:space="0" w:color="000000"/>
                    <w:left w:val="single" w:sz="4" w:space="0" w:color="000000"/>
                    <w:bottom w:val="single" w:sz="4" w:space="0" w:color="000000"/>
                    <w:right w:val="single" w:sz="4" w:space="0" w:color="000000"/>
                  </w:tcBorders>
                  <w:vAlign w:val="bottom"/>
                </w:tcPr>
                <w:p w:rsidR="00500093" w:rsidRPr="00760CA7" w:rsidRDefault="00500093" w:rsidP="00E51280">
                  <w:pPr>
                    <w:widowControl/>
                    <w:jc w:val="right"/>
                    <w:textAlignment w:val="center"/>
                    <w:rPr>
                      <w:rFonts w:ascii="宋体" w:hAnsi="宋体" w:cs="宋体"/>
                      <w:color w:val="000000"/>
                      <w:sz w:val="20"/>
                      <w:szCs w:val="20"/>
                    </w:rPr>
                  </w:pPr>
                  <w:r w:rsidRPr="00760CA7">
                    <w:rPr>
                      <w:rFonts w:ascii="宋体" w:hAnsi="宋体" w:cs="宋体" w:hint="eastAsia"/>
                      <w:color w:val="000000"/>
                      <w:sz w:val="20"/>
                      <w:szCs w:val="20"/>
                    </w:rPr>
                    <w:t>306.90</w:t>
                  </w:r>
                </w:p>
              </w:tc>
              <w:tc>
                <w:tcPr>
                  <w:tcW w:w="1928" w:type="dxa"/>
                  <w:tcBorders>
                    <w:top w:val="single" w:sz="4" w:space="0" w:color="000000"/>
                    <w:left w:val="single" w:sz="4" w:space="0" w:color="000000"/>
                    <w:bottom w:val="single" w:sz="4" w:space="0" w:color="000000"/>
                    <w:right w:val="single" w:sz="4" w:space="0" w:color="000000"/>
                  </w:tcBorders>
                  <w:vAlign w:val="bottom"/>
                </w:tcPr>
                <w:p w:rsidR="00500093" w:rsidRPr="00760CA7" w:rsidRDefault="00500093" w:rsidP="00E51280">
                  <w:pPr>
                    <w:widowControl/>
                    <w:jc w:val="right"/>
                    <w:textAlignment w:val="center"/>
                    <w:rPr>
                      <w:rFonts w:ascii="宋体" w:hAnsi="宋体" w:cs="宋体"/>
                      <w:color w:val="000000"/>
                      <w:sz w:val="20"/>
                      <w:szCs w:val="20"/>
                    </w:rPr>
                  </w:pPr>
                </w:p>
              </w:tc>
            </w:tr>
            <w:tr w:rsidR="00500093" w:rsidRPr="00760CA7" w:rsidTr="00E51280">
              <w:trPr>
                <w:gridBefore w:val="1"/>
                <w:gridAfter w:val="1"/>
                <w:wBefore w:w="15" w:type="dxa"/>
                <w:wAfter w:w="253" w:type="dxa"/>
                <w:trHeight w:val="286"/>
                <w:jc w:val="center"/>
              </w:trPr>
              <w:tc>
                <w:tcPr>
                  <w:tcW w:w="2120" w:type="dxa"/>
                  <w:tcBorders>
                    <w:top w:val="single" w:sz="4" w:space="0" w:color="000000"/>
                    <w:left w:val="single" w:sz="4" w:space="0" w:color="000000"/>
                    <w:bottom w:val="single" w:sz="4" w:space="0" w:color="000000"/>
                    <w:right w:val="single" w:sz="4" w:space="0" w:color="000000"/>
                  </w:tcBorders>
                  <w:vAlign w:val="bottom"/>
                </w:tcPr>
                <w:p w:rsidR="00500093" w:rsidRPr="00480116" w:rsidRDefault="00500093" w:rsidP="00E51280">
                  <w:pPr>
                    <w:rPr>
                      <w:rFonts w:ascii="宋体" w:hAnsi="宋体" w:cs="Calibri"/>
                      <w:color w:val="000000"/>
                      <w:sz w:val="20"/>
                      <w:szCs w:val="20"/>
                    </w:rPr>
                  </w:pPr>
                  <w:r>
                    <w:rPr>
                      <w:rFonts w:ascii="宋体" w:hAnsi="宋体" w:cs="Calibri" w:hint="eastAsia"/>
                      <w:color w:val="000000"/>
                      <w:sz w:val="20"/>
                      <w:szCs w:val="20"/>
                    </w:rPr>
                    <w:t xml:space="preserve"> 30305</w:t>
                  </w:r>
                </w:p>
              </w:tc>
              <w:tc>
                <w:tcPr>
                  <w:tcW w:w="4137" w:type="dxa"/>
                  <w:tcBorders>
                    <w:top w:val="single" w:sz="4" w:space="0" w:color="000000"/>
                    <w:left w:val="single" w:sz="4" w:space="0" w:color="000000"/>
                    <w:bottom w:val="single" w:sz="4" w:space="0" w:color="000000"/>
                    <w:right w:val="single" w:sz="4" w:space="0" w:color="000000"/>
                  </w:tcBorders>
                  <w:vAlign w:val="bottom"/>
                </w:tcPr>
                <w:p w:rsidR="00500093" w:rsidRPr="00480116" w:rsidRDefault="00500093" w:rsidP="00E51280">
                  <w:pPr>
                    <w:rPr>
                      <w:rFonts w:ascii="宋体" w:hAnsi="宋体" w:cs="Calibri"/>
                      <w:color w:val="000000"/>
                      <w:sz w:val="20"/>
                      <w:szCs w:val="20"/>
                    </w:rPr>
                  </w:pPr>
                  <w:r>
                    <w:rPr>
                      <w:rFonts w:ascii="宋体" w:hAnsi="宋体" w:cs="Calibri" w:hint="eastAsia"/>
                      <w:color w:val="000000"/>
                      <w:sz w:val="20"/>
                      <w:szCs w:val="20"/>
                    </w:rPr>
                    <w:t xml:space="preserve">  生活补助</w:t>
                  </w:r>
                </w:p>
              </w:tc>
              <w:tc>
                <w:tcPr>
                  <w:tcW w:w="2320" w:type="dxa"/>
                  <w:tcBorders>
                    <w:top w:val="single" w:sz="4" w:space="0" w:color="000000"/>
                    <w:left w:val="single" w:sz="4" w:space="0" w:color="000000"/>
                    <w:bottom w:val="single" w:sz="4" w:space="0" w:color="000000"/>
                    <w:right w:val="single" w:sz="4" w:space="0" w:color="000000"/>
                  </w:tcBorders>
                  <w:vAlign w:val="bottom"/>
                </w:tcPr>
                <w:p w:rsidR="00500093" w:rsidRPr="00760CA7" w:rsidRDefault="00500093" w:rsidP="00E51280">
                  <w:pPr>
                    <w:widowControl/>
                    <w:jc w:val="right"/>
                    <w:textAlignment w:val="center"/>
                    <w:rPr>
                      <w:rFonts w:ascii="宋体" w:hAnsi="宋体" w:cs="宋体"/>
                      <w:color w:val="000000"/>
                      <w:sz w:val="20"/>
                      <w:szCs w:val="20"/>
                    </w:rPr>
                  </w:pPr>
                  <w:r w:rsidRPr="00760CA7">
                    <w:rPr>
                      <w:rFonts w:ascii="宋体" w:hAnsi="宋体" w:cs="宋体" w:hint="eastAsia"/>
                      <w:color w:val="000000"/>
                      <w:sz w:val="20"/>
                      <w:szCs w:val="20"/>
                    </w:rPr>
                    <w:t>2.52</w:t>
                  </w:r>
                </w:p>
              </w:tc>
              <w:tc>
                <w:tcPr>
                  <w:tcW w:w="1782" w:type="dxa"/>
                  <w:tcBorders>
                    <w:top w:val="single" w:sz="4" w:space="0" w:color="000000"/>
                    <w:left w:val="single" w:sz="4" w:space="0" w:color="000000"/>
                    <w:bottom w:val="single" w:sz="4" w:space="0" w:color="000000"/>
                    <w:right w:val="single" w:sz="4" w:space="0" w:color="000000"/>
                  </w:tcBorders>
                  <w:vAlign w:val="bottom"/>
                </w:tcPr>
                <w:p w:rsidR="00500093" w:rsidRPr="00760CA7" w:rsidRDefault="00500093" w:rsidP="00E51280">
                  <w:pPr>
                    <w:widowControl/>
                    <w:jc w:val="right"/>
                    <w:textAlignment w:val="center"/>
                    <w:rPr>
                      <w:rFonts w:ascii="宋体" w:hAnsi="宋体" w:cs="宋体"/>
                      <w:color w:val="000000"/>
                      <w:sz w:val="20"/>
                      <w:szCs w:val="20"/>
                    </w:rPr>
                  </w:pPr>
                  <w:r w:rsidRPr="00760CA7">
                    <w:rPr>
                      <w:rFonts w:ascii="宋体" w:hAnsi="宋体" w:cs="宋体" w:hint="eastAsia"/>
                      <w:color w:val="000000"/>
                      <w:sz w:val="20"/>
                      <w:szCs w:val="20"/>
                    </w:rPr>
                    <w:t>2.52</w:t>
                  </w:r>
                </w:p>
              </w:tc>
              <w:tc>
                <w:tcPr>
                  <w:tcW w:w="1928" w:type="dxa"/>
                  <w:tcBorders>
                    <w:top w:val="single" w:sz="4" w:space="0" w:color="000000"/>
                    <w:left w:val="single" w:sz="4" w:space="0" w:color="000000"/>
                    <w:bottom w:val="single" w:sz="4" w:space="0" w:color="000000"/>
                    <w:right w:val="single" w:sz="4" w:space="0" w:color="000000"/>
                  </w:tcBorders>
                  <w:vAlign w:val="bottom"/>
                </w:tcPr>
                <w:p w:rsidR="00500093" w:rsidRPr="00760CA7" w:rsidRDefault="00500093" w:rsidP="00E51280">
                  <w:pPr>
                    <w:widowControl/>
                    <w:jc w:val="right"/>
                    <w:textAlignment w:val="center"/>
                    <w:rPr>
                      <w:rFonts w:ascii="宋体" w:hAnsi="宋体" w:cs="宋体"/>
                      <w:color w:val="000000"/>
                      <w:sz w:val="20"/>
                      <w:szCs w:val="20"/>
                    </w:rPr>
                  </w:pPr>
                </w:p>
              </w:tc>
            </w:tr>
            <w:tr w:rsidR="00500093" w:rsidTr="00E51280">
              <w:trPr>
                <w:trHeight w:val="600"/>
                <w:jc w:val="center"/>
              </w:trPr>
              <w:tc>
                <w:tcPr>
                  <w:tcW w:w="12555" w:type="dxa"/>
                  <w:gridSpan w:val="7"/>
                  <w:vAlign w:val="center"/>
                </w:tcPr>
                <w:tbl>
                  <w:tblPr>
                    <w:tblW w:w="0" w:type="auto"/>
                    <w:jc w:val="center"/>
                    <w:tblLayout w:type="fixed"/>
                    <w:tblCellMar>
                      <w:top w:w="15" w:type="dxa"/>
                      <w:left w:w="15" w:type="dxa"/>
                      <w:bottom w:w="15" w:type="dxa"/>
                      <w:right w:w="15" w:type="dxa"/>
                    </w:tblCellMar>
                    <w:tblLook w:val="0000"/>
                  </w:tblPr>
                  <w:tblGrid>
                    <w:gridCol w:w="2120"/>
                    <w:gridCol w:w="4137"/>
                    <w:gridCol w:w="2320"/>
                    <w:gridCol w:w="1782"/>
                    <w:gridCol w:w="1928"/>
                  </w:tblGrid>
                  <w:tr w:rsidR="00500093" w:rsidTr="00E51280">
                    <w:trPr>
                      <w:trHeight w:val="615"/>
                      <w:jc w:val="center"/>
                    </w:trPr>
                    <w:tc>
                      <w:tcPr>
                        <w:tcW w:w="12287" w:type="dxa"/>
                        <w:gridSpan w:val="5"/>
                        <w:vAlign w:val="center"/>
                      </w:tcPr>
                      <w:p w:rsidR="00500093" w:rsidRDefault="00500093" w:rsidP="00E51280">
                        <w:pPr>
                          <w:widowControl/>
                          <w:jc w:val="center"/>
                          <w:textAlignment w:val="center"/>
                          <w:rPr>
                            <w:rFonts w:ascii="宋体" w:hAnsi="宋体" w:cs="宋体"/>
                            <w:b/>
                            <w:color w:val="000000"/>
                            <w:sz w:val="40"/>
                            <w:szCs w:val="40"/>
                          </w:rPr>
                        </w:pPr>
                        <w:r>
                          <w:rPr>
                            <w:rFonts w:ascii="宋体" w:hAnsi="宋体" w:cs="宋体" w:hint="eastAsia"/>
                            <w:b/>
                            <w:color w:val="000000"/>
                            <w:kern w:val="0"/>
                            <w:sz w:val="40"/>
                            <w:szCs w:val="40"/>
                          </w:rPr>
                          <w:lastRenderedPageBreak/>
                          <w:t>2020年一般公共预算基本支出表（表3,部门经济分类）</w:t>
                        </w:r>
                      </w:p>
                    </w:tc>
                  </w:tr>
                  <w:tr w:rsidR="00500093" w:rsidTr="00E51280">
                    <w:trPr>
                      <w:trHeight w:val="390"/>
                      <w:jc w:val="center"/>
                    </w:trPr>
                    <w:tc>
                      <w:tcPr>
                        <w:tcW w:w="2120" w:type="dxa"/>
                        <w:shd w:val="clear" w:color="auto" w:fill="CCCCFF"/>
                        <w:vAlign w:val="center"/>
                      </w:tcPr>
                      <w:p w:rsidR="00500093" w:rsidRDefault="00500093" w:rsidP="00E5128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预算单位：</w:t>
                        </w:r>
                        <w:r w:rsidRPr="00D949A4">
                          <w:rPr>
                            <w:rFonts w:ascii="宋体" w:hAnsi="宋体" w:cs="宋体" w:hint="eastAsia"/>
                            <w:kern w:val="0"/>
                            <w:sz w:val="20"/>
                            <w:szCs w:val="20"/>
                          </w:rPr>
                          <w:t>中共青岛市委党校部门</w:t>
                        </w:r>
                      </w:p>
                    </w:tc>
                    <w:tc>
                      <w:tcPr>
                        <w:tcW w:w="4137" w:type="dxa"/>
                        <w:vAlign w:val="center"/>
                      </w:tcPr>
                      <w:p w:rsidR="00500093" w:rsidRDefault="00500093" w:rsidP="00E51280">
                        <w:pPr>
                          <w:jc w:val="left"/>
                          <w:rPr>
                            <w:rFonts w:ascii="Calibri" w:hAnsi="Calibri" w:cs="Calibri"/>
                            <w:color w:val="000000"/>
                            <w:sz w:val="20"/>
                            <w:szCs w:val="20"/>
                          </w:rPr>
                        </w:pPr>
                      </w:p>
                    </w:tc>
                    <w:tc>
                      <w:tcPr>
                        <w:tcW w:w="2320" w:type="dxa"/>
                        <w:vAlign w:val="bottom"/>
                      </w:tcPr>
                      <w:p w:rsidR="00500093" w:rsidRDefault="00500093" w:rsidP="00E51280">
                        <w:pPr>
                          <w:rPr>
                            <w:rFonts w:ascii="Arial" w:hAnsi="Arial" w:cs="Arial"/>
                            <w:color w:val="000000"/>
                            <w:sz w:val="20"/>
                            <w:szCs w:val="20"/>
                          </w:rPr>
                        </w:pPr>
                      </w:p>
                    </w:tc>
                    <w:tc>
                      <w:tcPr>
                        <w:tcW w:w="1782" w:type="dxa"/>
                        <w:vAlign w:val="bottom"/>
                      </w:tcPr>
                      <w:p w:rsidR="00500093" w:rsidRDefault="00500093" w:rsidP="00E51280">
                        <w:pPr>
                          <w:rPr>
                            <w:rFonts w:ascii="Arial" w:hAnsi="Arial" w:cs="Arial"/>
                            <w:color w:val="000000"/>
                            <w:sz w:val="20"/>
                            <w:szCs w:val="20"/>
                          </w:rPr>
                        </w:pPr>
                      </w:p>
                    </w:tc>
                    <w:tc>
                      <w:tcPr>
                        <w:tcW w:w="1928" w:type="dxa"/>
                        <w:vAlign w:val="bottom"/>
                      </w:tcPr>
                      <w:p w:rsidR="00500093" w:rsidRDefault="00500093" w:rsidP="00E51280">
                        <w:pPr>
                          <w:widowControl/>
                          <w:jc w:val="right"/>
                          <w:textAlignment w:val="bottom"/>
                          <w:rPr>
                            <w:rFonts w:ascii="Calibri" w:hAnsi="Calibri" w:cs="Calibri"/>
                            <w:color w:val="000000"/>
                            <w:sz w:val="20"/>
                            <w:szCs w:val="20"/>
                          </w:rPr>
                        </w:pPr>
                        <w:r>
                          <w:rPr>
                            <w:rFonts w:ascii="Calibri" w:hAnsi="Calibri" w:cs="Calibri"/>
                            <w:color w:val="000000"/>
                            <w:kern w:val="0"/>
                            <w:sz w:val="20"/>
                            <w:szCs w:val="20"/>
                          </w:rPr>
                          <w:t>单位：万元</w:t>
                        </w:r>
                      </w:p>
                    </w:tc>
                  </w:tr>
                  <w:tr w:rsidR="00500093" w:rsidTr="00E51280">
                    <w:trPr>
                      <w:trHeight w:val="390"/>
                      <w:jc w:val="center"/>
                    </w:trPr>
                    <w:tc>
                      <w:tcPr>
                        <w:tcW w:w="2120" w:type="dxa"/>
                        <w:vMerge w:val="restart"/>
                        <w:tcBorders>
                          <w:top w:val="single" w:sz="4" w:space="0" w:color="000000"/>
                          <w:left w:val="single" w:sz="4" w:space="0" w:color="000000"/>
                          <w:bottom w:val="single" w:sz="4" w:space="0" w:color="000000"/>
                          <w:right w:val="single" w:sz="4" w:space="0" w:color="000000"/>
                        </w:tcBorders>
                        <w:vAlign w:val="center"/>
                      </w:tcPr>
                      <w:p w:rsidR="00500093" w:rsidRDefault="00500093" w:rsidP="00E51280">
                        <w:pPr>
                          <w:widowControl/>
                          <w:jc w:val="center"/>
                          <w:textAlignment w:val="center"/>
                          <w:rPr>
                            <w:rFonts w:ascii="宋体" w:hAnsi="宋体" w:cs="宋体"/>
                            <w:b/>
                            <w:color w:val="000000"/>
                            <w:sz w:val="22"/>
                            <w:szCs w:val="22"/>
                          </w:rPr>
                        </w:pPr>
                        <w:r>
                          <w:rPr>
                            <w:rFonts w:ascii="宋体" w:hAnsi="宋体" w:cs="宋体" w:hint="eastAsia"/>
                            <w:b/>
                            <w:color w:val="000000"/>
                            <w:kern w:val="0"/>
                            <w:sz w:val="22"/>
                            <w:szCs w:val="22"/>
                          </w:rPr>
                          <w:t>经济分类科目编码</w:t>
                        </w:r>
                      </w:p>
                    </w:tc>
                    <w:tc>
                      <w:tcPr>
                        <w:tcW w:w="4137" w:type="dxa"/>
                        <w:vMerge w:val="restart"/>
                        <w:tcBorders>
                          <w:top w:val="single" w:sz="4" w:space="0" w:color="000000"/>
                          <w:left w:val="single" w:sz="4" w:space="0" w:color="000000"/>
                          <w:bottom w:val="single" w:sz="4" w:space="0" w:color="000000"/>
                          <w:right w:val="single" w:sz="4" w:space="0" w:color="000000"/>
                        </w:tcBorders>
                        <w:vAlign w:val="center"/>
                      </w:tcPr>
                      <w:p w:rsidR="00500093" w:rsidRDefault="00500093" w:rsidP="00E51280">
                        <w:pPr>
                          <w:widowControl/>
                          <w:jc w:val="center"/>
                          <w:textAlignment w:val="center"/>
                          <w:rPr>
                            <w:rFonts w:ascii="宋体" w:hAnsi="宋体" w:cs="宋体"/>
                            <w:b/>
                            <w:color w:val="000000"/>
                            <w:sz w:val="22"/>
                            <w:szCs w:val="22"/>
                          </w:rPr>
                        </w:pPr>
                        <w:r>
                          <w:rPr>
                            <w:rFonts w:ascii="宋体" w:hAnsi="宋体" w:cs="宋体" w:hint="eastAsia"/>
                            <w:b/>
                            <w:color w:val="000000"/>
                            <w:kern w:val="0"/>
                            <w:sz w:val="22"/>
                            <w:szCs w:val="22"/>
                          </w:rPr>
                          <w:t>经济分类科目名称</w:t>
                        </w:r>
                      </w:p>
                    </w:tc>
                    <w:tc>
                      <w:tcPr>
                        <w:tcW w:w="6030" w:type="dxa"/>
                        <w:gridSpan w:val="3"/>
                        <w:tcBorders>
                          <w:top w:val="single" w:sz="4" w:space="0" w:color="000000"/>
                          <w:left w:val="single" w:sz="4" w:space="0" w:color="000000"/>
                          <w:bottom w:val="single" w:sz="4" w:space="0" w:color="000000"/>
                          <w:right w:val="single" w:sz="4" w:space="0" w:color="000000"/>
                        </w:tcBorders>
                        <w:vAlign w:val="center"/>
                      </w:tcPr>
                      <w:p w:rsidR="00500093" w:rsidRDefault="00500093" w:rsidP="00E51280">
                        <w:pPr>
                          <w:widowControl/>
                          <w:jc w:val="center"/>
                          <w:textAlignment w:val="center"/>
                          <w:rPr>
                            <w:rFonts w:ascii="宋体" w:hAnsi="宋体" w:cs="宋体"/>
                            <w:b/>
                            <w:color w:val="000000"/>
                            <w:sz w:val="22"/>
                            <w:szCs w:val="22"/>
                          </w:rPr>
                        </w:pPr>
                        <w:r>
                          <w:rPr>
                            <w:rFonts w:ascii="宋体" w:hAnsi="宋体" w:cs="宋体" w:hint="eastAsia"/>
                            <w:b/>
                            <w:color w:val="000000"/>
                            <w:kern w:val="0"/>
                            <w:sz w:val="22"/>
                            <w:szCs w:val="22"/>
                          </w:rPr>
                          <w:t>2020年预算</w:t>
                        </w:r>
                      </w:p>
                    </w:tc>
                  </w:tr>
                  <w:tr w:rsidR="00500093" w:rsidTr="00E51280">
                    <w:trPr>
                      <w:trHeight w:val="390"/>
                      <w:jc w:val="center"/>
                    </w:trPr>
                    <w:tc>
                      <w:tcPr>
                        <w:tcW w:w="2120" w:type="dxa"/>
                        <w:vMerge/>
                        <w:tcBorders>
                          <w:top w:val="single" w:sz="4" w:space="0" w:color="000000"/>
                          <w:left w:val="single" w:sz="4" w:space="0" w:color="000000"/>
                          <w:bottom w:val="single" w:sz="4" w:space="0" w:color="000000"/>
                          <w:right w:val="single" w:sz="4" w:space="0" w:color="000000"/>
                        </w:tcBorders>
                        <w:vAlign w:val="center"/>
                      </w:tcPr>
                      <w:p w:rsidR="00500093" w:rsidRDefault="00500093" w:rsidP="00E51280">
                        <w:pPr>
                          <w:jc w:val="center"/>
                          <w:rPr>
                            <w:rFonts w:ascii="宋体" w:hAnsi="宋体" w:cs="宋体"/>
                            <w:b/>
                            <w:color w:val="000000"/>
                            <w:sz w:val="22"/>
                            <w:szCs w:val="22"/>
                          </w:rPr>
                        </w:pPr>
                      </w:p>
                    </w:tc>
                    <w:tc>
                      <w:tcPr>
                        <w:tcW w:w="4137" w:type="dxa"/>
                        <w:vMerge/>
                        <w:tcBorders>
                          <w:top w:val="single" w:sz="4" w:space="0" w:color="000000"/>
                          <w:left w:val="single" w:sz="4" w:space="0" w:color="000000"/>
                          <w:bottom w:val="single" w:sz="4" w:space="0" w:color="000000"/>
                          <w:right w:val="single" w:sz="4" w:space="0" w:color="000000"/>
                        </w:tcBorders>
                        <w:vAlign w:val="center"/>
                      </w:tcPr>
                      <w:p w:rsidR="00500093" w:rsidRDefault="00500093" w:rsidP="00E51280">
                        <w:pPr>
                          <w:jc w:val="center"/>
                          <w:rPr>
                            <w:rFonts w:ascii="宋体" w:hAnsi="宋体" w:cs="宋体"/>
                            <w:b/>
                            <w:color w:val="000000"/>
                            <w:sz w:val="22"/>
                            <w:szCs w:val="22"/>
                          </w:rPr>
                        </w:pPr>
                      </w:p>
                    </w:tc>
                    <w:tc>
                      <w:tcPr>
                        <w:tcW w:w="2320" w:type="dxa"/>
                        <w:tcBorders>
                          <w:top w:val="single" w:sz="4" w:space="0" w:color="000000"/>
                          <w:left w:val="single" w:sz="4" w:space="0" w:color="000000"/>
                          <w:bottom w:val="single" w:sz="4" w:space="0" w:color="000000"/>
                          <w:right w:val="single" w:sz="4" w:space="0" w:color="000000"/>
                        </w:tcBorders>
                        <w:vAlign w:val="center"/>
                      </w:tcPr>
                      <w:p w:rsidR="00500093" w:rsidRDefault="00500093" w:rsidP="00E51280">
                        <w:pPr>
                          <w:widowControl/>
                          <w:jc w:val="center"/>
                          <w:textAlignment w:val="center"/>
                          <w:rPr>
                            <w:rFonts w:ascii="宋体" w:hAnsi="宋体" w:cs="宋体"/>
                            <w:b/>
                            <w:color w:val="000000"/>
                            <w:sz w:val="22"/>
                            <w:szCs w:val="22"/>
                          </w:rPr>
                        </w:pPr>
                        <w:r>
                          <w:rPr>
                            <w:rFonts w:ascii="宋体" w:hAnsi="宋体" w:cs="宋体" w:hint="eastAsia"/>
                            <w:b/>
                            <w:color w:val="000000"/>
                            <w:kern w:val="0"/>
                            <w:sz w:val="22"/>
                            <w:szCs w:val="22"/>
                          </w:rPr>
                          <w:t>合计</w:t>
                        </w:r>
                      </w:p>
                    </w:tc>
                    <w:tc>
                      <w:tcPr>
                        <w:tcW w:w="1782" w:type="dxa"/>
                        <w:tcBorders>
                          <w:top w:val="single" w:sz="4" w:space="0" w:color="000000"/>
                          <w:left w:val="single" w:sz="4" w:space="0" w:color="000000"/>
                          <w:bottom w:val="single" w:sz="4" w:space="0" w:color="000000"/>
                          <w:right w:val="single" w:sz="4" w:space="0" w:color="000000"/>
                        </w:tcBorders>
                        <w:vAlign w:val="center"/>
                      </w:tcPr>
                      <w:p w:rsidR="00500093" w:rsidRDefault="00500093" w:rsidP="00E51280">
                        <w:pPr>
                          <w:widowControl/>
                          <w:jc w:val="center"/>
                          <w:textAlignment w:val="center"/>
                          <w:rPr>
                            <w:rFonts w:ascii="宋体" w:hAnsi="宋体" w:cs="宋体"/>
                            <w:b/>
                            <w:color w:val="000000"/>
                            <w:sz w:val="22"/>
                            <w:szCs w:val="22"/>
                          </w:rPr>
                        </w:pPr>
                        <w:r>
                          <w:rPr>
                            <w:rFonts w:ascii="宋体" w:hAnsi="宋体" w:cs="宋体" w:hint="eastAsia"/>
                            <w:b/>
                            <w:color w:val="000000"/>
                            <w:kern w:val="0"/>
                            <w:sz w:val="22"/>
                            <w:szCs w:val="22"/>
                          </w:rPr>
                          <w:t>人员经费</w:t>
                        </w:r>
                      </w:p>
                    </w:tc>
                    <w:tc>
                      <w:tcPr>
                        <w:tcW w:w="1928" w:type="dxa"/>
                        <w:tcBorders>
                          <w:top w:val="single" w:sz="4" w:space="0" w:color="000000"/>
                          <w:left w:val="single" w:sz="4" w:space="0" w:color="000000"/>
                          <w:bottom w:val="single" w:sz="4" w:space="0" w:color="000000"/>
                          <w:right w:val="single" w:sz="4" w:space="0" w:color="000000"/>
                        </w:tcBorders>
                        <w:vAlign w:val="center"/>
                      </w:tcPr>
                      <w:p w:rsidR="00500093" w:rsidRDefault="00500093" w:rsidP="00E51280">
                        <w:pPr>
                          <w:widowControl/>
                          <w:jc w:val="center"/>
                          <w:textAlignment w:val="center"/>
                          <w:rPr>
                            <w:rFonts w:ascii="宋体" w:hAnsi="宋体" w:cs="宋体"/>
                            <w:b/>
                            <w:color w:val="000000"/>
                            <w:sz w:val="22"/>
                            <w:szCs w:val="22"/>
                          </w:rPr>
                        </w:pPr>
                        <w:r>
                          <w:rPr>
                            <w:rFonts w:ascii="宋体" w:hAnsi="宋体" w:cs="宋体" w:hint="eastAsia"/>
                            <w:b/>
                            <w:color w:val="000000"/>
                            <w:kern w:val="0"/>
                            <w:sz w:val="22"/>
                            <w:szCs w:val="22"/>
                          </w:rPr>
                          <w:t>公用经费</w:t>
                        </w:r>
                      </w:p>
                    </w:tc>
                  </w:tr>
                  <w:tr w:rsidR="00500093" w:rsidTr="00E51280">
                    <w:trPr>
                      <w:trHeight w:val="450"/>
                      <w:jc w:val="center"/>
                    </w:trPr>
                    <w:tc>
                      <w:tcPr>
                        <w:tcW w:w="2120" w:type="dxa"/>
                        <w:tcBorders>
                          <w:top w:val="single" w:sz="4" w:space="0" w:color="000000"/>
                          <w:left w:val="single" w:sz="4" w:space="0" w:color="000000"/>
                          <w:bottom w:val="single" w:sz="4" w:space="0" w:color="000000"/>
                          <w:right w:val="single" w:sz="4" w:space="0" w:color="000000"/>
                        </w:tcBorders>
                        <w:shd w:val="clear" w:color="auto" w:fill="CCCCFF"/>
                        <w:vAlign w:val="center"/>
                      </w:tcPr>
                      <w:p w:rsidR="00500093" w:rsidRDefault="00500093" w:rsidP="00E51280">
                        <w:pPr>
                          <w:widowControl/>
                          <w:jc w:val="left"/>
                          <w:textAlignment w:val="center"/>
                          <w:rPr>
                            <w:rFonts w:ascii="宋体" w:hAnsi="宋体" w:cs="宋体"/>
                            <w:color w:val="000000"/>
                            <w:sz w:val="20"/>
                            <w:szCs w:val="20"/>
                          </w:rPr>
                        </w:pPr>
                        <w:r>
                          <w:rPr>
                            <w:rFonts w:ascii="宋体" w:hAnsi="宋体" w:cs="宋体" w:hint="eastAsia"/>
                            <w:color w:val="000000"/>
                            <w:sz w:val="20"/>
                            <w:szCs w:val="20"/>
                          </w:rPr>
                          <w:t xml:space="preserve"> 30307</w:t>
                        </w:r>
                      </w:p>
                    </w:tc>
                    <w:tc>
                      <w:tcPr>
                        <w:tcW w:w="4137" w:type="dxa"/>
                        <w:tcBorders>
                          <w:top w:val="single" w:sz="4" w:space="0" w:color="000000"/>
                          <w:left w:val="single" w:sz="4" w:space="0" w:color="000000"/>
                          <w:bottom w:val="single" w:sz="4" w:space="0" w:color="000000"/>
                          <w:right w:val="single" w:sz="4" w:space="0" w:color="000000"/>
                        </w:tcBorders>
                        <w:shd w:val="clear" w:color="auto" w:fill="CCCCFF"/>
                        <w:vAlign w:val="center"/>
                      </w:tcPr>
                      <w:p w:rsidR="00500093" w:rsidRDefault="00500093" w:rsidP="00E51280">
                        <w:pPr>
                          <w:widowControl/>
                          <w:jc w:val="left"/>
                          <w:textAlignment w:val="center"/>
                          <w:rPr>
                            <w:rFonts w:ascii="宋体" w:hAnsi="宋体" w:cs="宋体"/>
                            <w:color w:val="000000"/>
                            <w:sz w:val="20"/>
                            <w:szCs w:val="20"/>
                          </w:rPr>
                        </w:pPr>
                        <w:r>
                          <w:rPr>
                            <w:rFonts w:ascii="宋体" w:hAnsi="宋体" w:cs="宋体" w:hint="eastAsia"/>
                            <w:color w:val="000000"/>
                            <w:sz w:val="20"/>
                            <w:szCs w:val="20"/>
                          </w:rPr>
                          <w:t xml:space="preserve">  医疗费补助</w:t>
                        </w:r>
                      </w:p>
                    </w:tc>
                    <w:tc>
                      <w:tcPr>
                        <w:tcW w:w="2320" w:type="dxa"/>
                        <w:tcBorders>
                          <w:top w:val="single" w:sz="4" w:space="0" w:color="000000"/>
                          <w:left w:val="single" w:sz="4" w:space="0" w:color="000000"/>
                          <w:bottom w:val="single" w:sz="4" w:space="0" w:color="000000"/>
                          <w:right w:val="single" w:sz="4" w:space="0" w:color="000000"/>
                        </w:tcBorders>
                        <w:shd w:val="clear" w:color="auto" w:fill="CCCCFF"/>
                        <w:vAlign w:val="center"/>
                      </w:tcPr>
                      <w:p w:rsidR="00500093" w:rsidRDefault="00500093" w:rsidP="00E51280">
                        <w:pPr>
                          <w:widowControl/>
                          <w:jc w:val="right"/>
                          <w:textAlignment w:val="center"/>
                          <w:rPr>
                            <w:rFonts w:ascii="宋体" w:hAnsi="宋体" w:cs="宋体"/>
                            <w:color w:val="000000"/>
                            <w:sz w:val="20"/>
                            <w:szCs w:val="20"/>
                          </w:rPr>
                        </w:pPr>
                        <w:r>
                          <w:rPr>
                            <w:rFonts w:ascii="宋体" w:hAnsi="宋体" w:cs="宋体" w:hint="eastAsia"/>
                            <w:color w:val="000000"/>
                            <w:sz w:val="20"/>
                            <w:szCs w:val="20"/>
                          </w:rPr>
                          <w:t>86.77</w:t>
                        </w:r>
                      </w:p>
                    </w:tc>
                    <w:tc>
                      <w:tcPr>
                        <w:tcW w:w="1782" w:type="dxa"/>
                        <w:tcBorders>
                          <w:top w:val="single" w:sz="4" w:space="0" w:color="000000"/>
                          <w:left w:val="single" w:sz="4" w:space="0" w:color="000000"/>
                          <w:bottom w:val="single" w:sz="4" w:space="0" w:color="000000"/>
                          <w:right w:val="single" w:sz="4" w:space="0" w:color="000000"/>
                        </w:tcBorders>
                        <w:shd w:val="clear" w:color="auto" w:fill="CCCCFF"/>
                        <w:vAlign w:val="center"/>
                      </w:tcPr>
                      <w:p w:rsidR="00500093" w:rsidRDefault="00500093" w:rsidP="00E51280">
                        <w:pPr>
                          <w:widowControl/>
                          <w:jc w:val="right"/>
                          <w:textAlignment w:val="center"/>
                          <w:rPr>
                            <w:rFonts w:ascii="宋体" w:hAnsi="宋体" w:cs="宋体"/>
                            <w:color w:val="000000"/>
                            <w:sz w:val="20"/>
                            <w:szCs w:val="20"/>
                          </w:rPr>
                        </w:pPr>
                        <w:r>
                          <w:rPr>
                            <w:rFonts w:ascii="宋体" w:hAnsi="宋体" w:cs="宋体" w:hint="eastAsia"/>
                            <w:color w:val="000000"/>
                            <w:sz w:val="20"/>
                            <w:szCs w:val="20"/>
                          </w:rPr>
                          <w:t>86.77</w:t>
                        </w:r>
                      </w:p>
                    </w:tc>
                    <w:tc>
                      <w:tcPr>
                        <w:tcW w:w="1928" w:type="dxa"/>
                        <w:tcBorders>
                          <w:top w:val="single" w:sz="4" w:space="0" w:color="000000"/>
                          <w:left w:val="single" w:sz="4" w:space="0" w:color="000000"/>
                          <w:bottom w:val="single" w:sz="4" w:space="0" w:color="000000"/>
                          <w:right w:val="single" w:sz="4" w:space="0" w:color="000000"/>
                        </w:tcBorders>
                        <w:shd w:val="clear" w:color="auto" w:fill="CCCCFF"/>
                        <w:vAlign w:val="center"/>
                      </w:tcPr>
                      <w:p w:rsidR="00500093" w:rsidRDefault="00500093" w:rsidP="00E51280">
                        <w:pPr>
                          <w:widowControl/>
                          <w:jc w:val="right"/>
                          <w:textAlignment w:val="center"/>
                          <w:rPr>
                            <w:rFonts w:ascii="宋体" w:hAnsi="宋体" w:cs="宋体"/>
                            <w:color w:val="000000"/>
                            <w:sz w:val="20"/>
                            <w:szCs w:val="20"/>
                          </w:rPr>
                        </w:pPr>
                      </w:p>
                    </w:tc>
                  </w:tr>
                  <w:tr w:rsidR="00500093" w:rsidTr="00E51280">
                    <w:trPr>
                      <w:trHeight w:val="390"/>
                      <w:jc w:val="center"/>
                    </w:trPr>
                    <w:tc>
                      <w:tcPr>
                        <w:tcW w:w="2120" w:type="dxa"/>
                        <w:tcBorders>
                          <w:left w:val="single" w:sz="4" w:space="0" w:color="000000"/>
                          <w:bottom w:val="single" w:sz="4" w:space="0" w:color="000000"/>
                          <w:right w:val="single" w:sz="4" w:space="0" w:color="000000"/>
                        </w:tcBorders>
                        <w:vAlign w:val="bottom"/>
                      </w:tcPr>
                      <w:p w:rsidR="00500093" w:rsidRPr="00480116" w:rsidRDefault="00500093" w:rsidP="00E51280">
                        <w:pPr>
                          <w:rPr>
                            <w:rFonts w:ascii="宋体" w:hAnsi="宋体" w:cs="Calibri"/>
                            <w:color w:val="000000"/>
                            <w:sz w:val="20"/>
                            <w:szCs w:val="20"/>
                          </w:rPr>
                        </w:pPr>
                        <w:r>
                          <w:rPr>
                            <w:rFonts w:ascii="宋体" w:hAnsi="宋体" w:cs="Calibri" w:hint="eastAsia"/>
                            <w:color w:val="000000"/>
                            <w:sz w:val="20"/>
                            <w:szCs w:val="20"/>
                          </w:rPr>
                          <w:t>310</w:t>
                        </w:r>
                      </w:p>
                    </w:tc>
                    <w:tc>
                      <w:tcPr>
                        <w:tcW w:w="4137" w:type="dxa"/>
                        <w:tcBorders>
                          <w:left w:val="single" w:sz="4" w:space="0" w:color="000000"/>
                          <w:bottom w:val="single" w:sz="4" w:space="0" w:color="000000"/>
                          <w:right w:val="single" w:sz="4" w:space="0" w:color="000000"/>
                        </w:tcBorders>
                        <w:vAlign w:val="bottom"/>
                      </w:tcPr>
                      <w:p w:rsidR="00500093" w:rsidRPr="00480116" w:rsidRDefault="00500093" w:rsidP="00E51280">
                        <w:pPr>
                          <w:rPr>
                            <w:rFonts w:ascii="宋体" w:hAnsi="宋体" w:cs="Calibri"/>
                            <w:color w:val="000000"/>
                            <w:sz w:val="20"/>
                            <w:szCs w:val="20"/>
                          </w:rPr>
                        </w:pPr>
                        <w:r>
                          <w:rPr>
                            <w:rFonts w:ascii="宋体" w:hAnsi="宋体" w:cs="Calibri" w:hint="eastAsia"/>
                            <w:color w:val="000000"/>
                            <w:sz w:val="20"/>
                            <w:szCs w:val="20"/>
                          </w:rPr>
                          <w:t>资本性支出</w:t>
                        </w:r>
                      </w:p>
                    </w:tc>
                    <w:tc>
                      <w:tcPr>
                        <w:tcW w:w="2320" w:type="dxa"/>
                        <w:tcBorders>
                          <w:left w:val="single" w:sz="4" w:space="0" w:color="000000"/>
                          <w:bottom w:val="single" w:sz="4" w:space="0" w:color="000000"/>
                          <w:right w:val="single" w:sz="4" w:space="0" w:color="000000"/>
                        </w:tcBorders>
                        <w:vAlign w:val="bottom"/>
                      </w:tcPr>
                      <w:p w:rsidR="00500093" w:rsidRPr="00760CA7" w:rsidRDefault="00500093" w:rsidP="00E51280">
                        <w:pPr>
                          <w:widowControl/>
                          <w:jc w:val="right"/>
                          <w:textAlignment w:val="center"/>
                          <w:rPr>
                            <w:rFonts w:ascii="宋体" w:hAnsi="宋体" w:cs="宋体"/>
                            <w:color w:val="000000"/>
                            <w:sz w:val="20"/>
                            <w:szCs w:val="20"/>
                          </w:rPr>
                        </w:pPr>
                        <w:r w:rsidRPr="00760CA7">
                          <w:rPr>
                            <w:rFonts w:ascii="宋体" w:hAnsi="宋体" w:cs="宋体" w:hint="eastAsia"/>
                            <w:color w:val="000000"/>
                            <w:sz w:val="20"/>
                            <w:szCs w:val="20"/>
                          </w:rPr>
                          <w:t>30.00</w:t>
                        </w:r>
                      </w:p>
                    </w:tc>
                    <w:tc>
                      <w:tcPr>
                        <w:tcW w:w="1782" w:type="dxa"/>
                        <w:tcBorders>
                          <w:left w:val="single" w:sz="4" w:space="0" w:color="000000"/>
                          <w:bottom w:val="single" w:sz="4" w:space="0" w:color="000000"/>
                          <w:right w:val="single" w:sz="4" w:space="0" w:color="000000"/>
                        </w:tcBorders>
                        <w:vAlign w:val="bottom"/>
                      </w:tcPr>
                      <w:p w:rsidR="00500093" w:rsidRPr="00760CA7" w:rsidRDefault="00500093" w:rsidP="00E51280">
                        <w:pPr>
                          <w:widowControl/>
                          <w:jc w:val="right"/>
                          <w:textAlignment w:val="center"/>
                          <w:rPr>
                            <w:rFonts w:ascii="宋体" w:hAnsi="宋体" w:cs="宋体"/>
                            <w:color w:val="000000"/>
                            <w:sz w:val="20"/>
                            <w:szCs w:val="20"/>
                          </w:rPr>
                        </w:pPr>
                      </w:p>
                    </w:tc>
                    <w:tc>
                      <w:tcPr>
                        <w:tcW w:w="1928" w:type="dxa"/>
                        <w:tcBorders>
                          <w:left w:val="single" w:sz="4" w:space="0" w:color="000000"/>
                          <w:bottom w:val="single" w:sz="4" w:space="0" w:color="000000"/>
                          <w:right w:val="single" w:sz="4" w:space="0" w:color="000000"/>
                        </w:tcBorders>
                        <w:vAlign w:val="bottom"/>
                      </w:tcPr>
                      <w:p w:rsidR="00500093" w:rsidRPr="00760CA7" w:rsidRDefault="00500093" w:rsidP="00E51280">
                        <w:pPr>
                          <w:widowControl/>
                          <w:jc w:val="right"/>
                          <w:textAlignment w:val="center"/>
                          <w:rPr>
                            <w:rFonts w:ascii="宋体" w:hAnsi="宋体" w:cs="宋体"/>
                            <w:color w:val="000000"/>
                            <w:sz w:val="20"/>
                            <w:szCs w:val="20"/>
                          </w:rPr>
                        </w:pPr>
                        <w:r w:rsidRPr="00760CA7">
                          <w:rPr>
                            <w:rFonts w:ascii="宋体" w:hAnsi="宋体" w:cs="宋体" w:hint="eastAsia"/>
                            <w:color w:val="000000"/>
                            <w:sz w:val="20"/>
                            <w:szCs w:val="20"/>
                          </w:rPr>
                          <w:t>30.00</w:t>
                        </w:r>
                      </w:p>
                    </w:tc>
                  </w:tr>
                  <w:tr w:rsidR="00500093" w:rsidTr="00E51280">
                    <w:trPr>
                      <w:trHeight w:val="286"/>
                      <w:jc w:val="center"/>
                    </w:trPr>
                    <w:tc>
                      <w:tcPr>
                        <w:tcW w:w="2120" w:type="dxa"/>
                        <w:tcBorders>
                          <w:top w:val="single" w:sz="4" w:space="0" w:color="000000"/>
                          <w:left w:val="single" w:sz="4" w:space="0" w:color="000000"/>
                          <w:bottom w:val="single" w:sz="4" w:space="0" w:color="000000"/>
                          <w:right w:val="single" w:sz="4" w:space="0" w:color="000000"/>
                        </w:tcBorders>
                        <w:vAlign w:val="bottom"/>
                      </w:tcPr>
                      <w:p w:rsidR="00500093" w:rsidRPr="00480116" w:rsidRDefault="00500093" w:rsidP="00E51280">
                        <w:pPr>
                          <w:rPr>
                            <w:rFonts w:ascii="宋体" w:hAnsi="宋体" w:cs="Calibri"/>
                            <w:color w:val="000000"/>
                            <w:sz w:val="20"/>
                            <w:szCs w:val="20"/>
                          </w:rPr>
                        </w:pPr>
                        <w:r w:rsidRPr="00480116">
                          <w:rPr>
                            <w:rFonts w:ascii="宋体" w:hAnsi="宋体" w:cs="Calibri" w:hint="eastAsia"/>
                            <w:color w:val="000000"/>
                            <w:sz w:val="20"/>
                            <w:szCs w:val="20"/>
                          </w:rPr>
                          <w:t xml:space="preserve"> 3</w:t>
                        </w:r>
                        <w:r>
                          <w:rPr>
                            <w:rFonts w:ascii="宋体" w:hAnsi="宋体" w:cs="Calibri" w:hint="eastAsia"/>
                            <w:color w:val="000000"/>
                            <w:sz w:val="20"/>
                            <w:szCs w:val="20"/>
                          </w:rPr>
                          <w:t>1002</w:t>
                        </w:r>
                      </w:p>
                    </w:tc>
                    <w:tc>
                      <w:tcPr>
                        <w:tcW w:w="4137" w:type="dxa"/>
                        <w:tcBorders>
                          <w:top w:val="single" w:sz="4" w:space="0" w:color="000000"/>
                          <w:left w:val="single" w:sz="4" w:space="0" w:color="000000"/>
                          <w:bottom w:val="single" w:sz="4" w:space="0" w:color="000000"/>
                          <w:right w:val="single" w:sz="4" w:space="0" w:color="000000"/>
                        </w:tcBorders>
                        <w:vAlign w:val="bottom"/>
                      </w:tcPr>
                      <w:p w:rsidR="00500093" w:rsidRPr="00480116" w:rsidRDefault="00500093" w:rsidP="00E51280">
                        <w:pPr>
                          <w:rPr>
                            <w:rFonts w:ascii="宋体" w:hAnsi="宋体" w:cs="Calibri"/>
                            <w:color w:val="000000"/>
                            <w:sz w:val="20"/>
                            <w:szCs w:val="20"/>
                          </w:rPr>
                        </w:pPr>
                        <w:r w:rsidRPr="00480116">
                          <w:rPr>
                            <w:rFonts w:ascii="宋体" w:hAnsi="宋体" w:cs="Calibri" w:hint="eastAsia"/>
                            <w:color w:val="000000"/>
                            <w:sz w:val="20"/>
                            <w:szCs w:val="20"/>
                          </w:rPr>
                          <w:t xml:space="preserve">  </w:t>
                        </w:r>
                        <w:r>
                          <w:rPr>
                            <w:rFonts w:ascii="宋体" w:hAnsi="宋体" w:cs="Calibri" w:hint="eastAsia"/>
                            <w:color w:val="000000"/>
                            <w:sz w:val="20"/>
                            <w:szCs w:val="20"/>
                          </w:rPr>
                          <w:t>办公设备购置</w:t>
                        </w:r>
                      </w:p>
                    </w:tc>
                    <w:tc>
                      <w:tcPr>
                        <w:tcW w:w="2320" w:type="dxa"/>
                        <w:tcBorders>
                          <w:top w:val="single" w:sz="4" w:space="0" w:color="000000"/>
                          <w:left w:val="single" w:sz="4" w:space="0" w:color="000000"/>
                          <w:bottom w:val="single" w:sz="4" w:space="0" w:color="000000"/>
                          <w:right w:val="single" w:sz="4" w:space="0" w:color="000000"/>
                        </w:tcBorders>
                        <w:vAlign w:val="bottom"/>
                      </w:tcPr>
                      <w:p w:rsidR="00500093" w:rsidRPr="00760CA7" w:rsidRDefault="00500093" w:rsidP="00E51280">
                        <w:pPr>
                          <w:widowControl/>
                          <w:jc w:val="right"/>
                          <w:textAlignment w:val="center"/>
                          <w:rPr>
                            <w:rFonts w:ascii="宋体" w:hAnsi="宋体" w:cs="宋体"/>
                            <w:color w:val="000000"/>
                            <w:sz w:val="20"/>
                            <w:szCs w:val="20"/>
                          </w:rPr>
                        </w:pPr>
                        <w:r w:rsidRPr="00760CA7">
                          <w:rPr>
                            <w:rFonts w:ascii="宋体" w:hAnsi="宋体" w:cs="宋体" w:hint="eastAsia"/>
                            <w:color w:val="000000"/>
                            <w:sz w:val="20"/>
                            <w:szCs w:val="20"/>
                          </w:rPr>
                          <w:t>10.00</w:t>
                        </w:r>
                      </w:p>
                    </w:tc>
                    <w:tc>
                      <w:tcPr>
                        <w:tcW w:w="1782" w:type="dxa"/>
                        <w:tcBorders>
                          <w:top w:val="single" w:sz="4" w:space="0" w:color="000000"/>
                          <w:left w:val="single" w:sz="4" w:space="0" w:color="000000"/>
                          <w:bottom w:val="single" w:sz="4" w:space="0" w:color="000000"/>
                          <w:right w:val="single" w:sz="4" w:space="0" w:color="000000"/>
                        </w:tcBorders>
                        <w:vAlign w:val="bottom"/>
                      </w:tcPr>
                      <w:p w:rsidR="00500093" w:rsidRPr="00760CA7" w:rsidRDefault="00500093" w:rsidP="00E51280">
                        <w:pPr>
                          <w:widowControl/>
                          <w:jc w:val="right"/>
                          <w:textAlignment w:val="center"/>
                          <w:rPr>
                            <w:rFonts w:ascii="宋体" w:hAnsi="宋体" w:cs="宋体"/>
                            <w:color w:val="000000"/>
                            <w:sz w:val="20"/>
                            <w:szCs w:val="20"/>
                          </w:rPr>
                        </w:pPr>
                      </w:p>
                    </w:tc>
                    <w:tc>
                      <w:tcPr>
                        <w:tcW w:w="1928" w:type="dxa"/>
                        <w:tcBorders>
                          <w:top w:val="single" w:sz="4" w:space="0" w:color="000000"/>
                          <w:left w:val="single" w:sz="4" w:space="0" w:color="000000"/>
                          <w:bottom w:val="single" w:sz="4" w:space="0" w:color="000000"/>
                          <w:right w:val="single" w:sz="4" w:space="0" w:color="000000"/>
                        </w:tcBorders>
                        <w:vAlign w:val="bottom"/>
                      </w:tcPr>
                      <w:p w:rsidR="00500093" w:rsidRPr="00760CA7" w:rsidRDefault="00500093" w:rsidP="00E51280">
                        <w:pPr>
                          <w:widowControl/>
                          <w:jc w:val="right"/>
                          <w:textAlignment w:val="center"/>
                          <w:rPr>
                            <w:rFonts w:ascii="宋体" w:hAnsi="宋体" w:cs="宋体"/>
                            <w:color w:val="000000"/>
                            <w:sz w:val="20"/>
                            <w:szCs w:val="20"/>
                          </w:rPr>
                        </w:pPr>
                        <w:r w:rsidRPr="00760CA7">
                          <w:rPr>
                            <w:rFonts w:ascii="宋体" w:hAnsi="宋体" w:cs="宋体" w:hint="eastAsia"/>
                            <w:color w:val="000000"/>
                            <w:sz w:val="20"/>
                            <w:szCs w:val="20"/>
                          </w:rPr>
                          <w:t>10.00</w:t>
                        </w:r>
                      </w:p>
                    </w:tc>
                  </w:tr>
                  <w:tr w:rsidR="00500093" w:rsidTr="00E51280">
                    <w:trPr>
                      <w:trHeight w:val="286"/>
                      <w:jc w:val="center"/>
                    </w:trPr>
                    <w:tc>
                      <w:tcPr>
                        <w:tcW w:w="2120" w:type="dxa"/>
                        <w:tcBorders>
                          <w:top w:val="single" w:sz="4" w:space="0" w:color="000000"/>
                          <w:left w:val="single" w:sz="4" w:space="0" w:color="000000"/>
                          <w:bottom w:val="single" w:sz="4" w:space="0" w:color="000000"/>
                          <w:right w:val="single" w:sz="4" w:space="0" w:color="000000"/>
                        </w:tcBorders>
                        <w:vAlign w:val="bottom"/>
                      </w:tcPr>
                      <w:p w:rsidR="00500093" w:rsidRPr="00480116" w:rsidRDefault="00500093" w:rsidP="00E51280">
                        <w:pPr>
                          <w:rPr>
                            <w:rFonts w:ascii="宋体" w:hAnsi="宋体" w:cs="Calibri"/>
                            <w:color w:val="000000"/>
                            <w:sz w:val="20"/>
                            <w:szCs w:val="20"/>
                          </w:rPr>
                        </w:pPr>
                        <w:r>
                          <w:rPr>
                            <w:rFonts w:ascii="宋体" w:hAnsi="宋体" w:cs="Calibri" w:hint="eastAsia"/>
                            <w:color w:val="000000"/>
                            <w:sz w:val="20"/>
                            <w:szCs w:val="20"/>
                          </w:rPr>
                          <w:t xml:space="preserve"> 31003</w:t>
                        </w:r>
                      </w:p>
                    </w:tc>
                    <w:tc>
                      <w:tcPr>
                        <w:tcW w:w="4137" w:type="dxa"/>
                        <w:tcBorders>
                          <w:top w:val="single" w:sz="4" w:space="0" w:color="000000"/>
                          <w:left w:val="single" w:sz="4" w:space="0" w:color="000000"/>
                          <w:bottom w:val="single" w:sz="4" w:space="0" w:color="000000"/>
                          <w:right w:val="single" w:sz="4" w:space="0" w:color="000000"/>
                        </w:tcBorders>
                        <w:vAlign w:val="bottom"/>
                      </w:tcPr>
                      <w:p w:rsidR="00500093" w:rsidRPr="00480116" w:rsidRDefault="00500093" w:rsidP="00E51280">
                        <w:pPr>
                          <w:rPr>
                            <w:rFonts w:ascii="宋体" w:hAnsi="宋体" w:cs="Calibri"/>
                            <w:color w:val="000000"/>
                            <w:sz w:val="20"/>
                            <w:szCs w:val="20"/>
                          </w:rPr>
                        </w:pPr>
                        <w:r w:rsidRPr="00480116">
                          <w:rPr>
                            <w:rFonts w:ascii="宋体" w:hAnsi="宋体" w:cs="Calibri" w:hint="eastAsia"/>
                            <w:color w:val="000000"/>
                            <w:sz w:val="20"/>
                            <w:szCs w:val="20"/>
                          </w:rPr>
                          <w:t xml:space="preserve">  </w:t>
                        </w:r>
                        <w:r>
                          <w:rPr>
                            <w:rFonts w:ascii="宋体" w:hAnsi="宋体" w:cs="Calibri" w:hint="eastAsia"/>
                            <w:color w:val="000000"/>
                            <w:sz w:val="20"/>
                            <w:szCs w:val="20"/>
                          </w:rPr>
                          <w:t>专用设备购置</w:t>
                        </w:r>
                      </w:p>
                    </w:tc>
                    <w:tc>
                      <w:tcPr>
                        <w:tcW w:w="2320" w:type="dxa"/>
                        <w:tcBorders>
                          <w:top w:val="single" w:sz="4" w:space="0" w:color="000000"/>
                          <w:left w:val="single" w:sz="4" w:space="0" w:color="000000"/>
                          <w:bottom w:val="single" w:sz="4" w:space="0" w:color="000000"/>
                          <w:right w:val="single" w:sz="4" w:space="0" w:color="000000"/>
                        </w:tcBorders>
                        <w:vAlign w:val="bottom"/>
                      </w:tcPr>
                      <w:p w:rsidR="00500093" w:rsidRPr="00760CA7" w:rsidRDefault="00500093" w:rsidP="00E51280">
                        <w:pPr>
                          <w:widowControl/>
                          <w:jc w:val="right"/>
                          <w:textAlignment w:val="center"/>
                          <w:rPr>
                            <w:rFonts w:ascii="宋体" w:hAnsi="宋体" w:cs="宋体"/>
                            <w:color w:val="000000"/>
                            <w:sz w:val="20"/>
                            <w:szCs w:val="20"/>
                          </w:rPr>
                        </w:pPr>
                        <w:r w:rsidRPr="00760CA7">
                          <w:rPr>
                            <w:rFonts w:ascii="宋体" w:hAnsi="宋体" w:cs="宋体" w:hint="eastAsia"/>
                            <w:color w:val="000000"/>
                            <w:sz w:val="20"/>
                            <w:szCs w:val="20"/>
                          </w:rPr>
                          <w:t>10.00</w:t>
                        </w:r>
                      </w:p>
                    </w:tc>
                    <w:tc>
                      <w:tcPr>
                        <w:tcW w:w="1782" w:type="dxa"/>
                        <w:tcBorders>
                          <w:top w:val="single" w:sz="4" w:space="0" w:color="000000"/>
                          <w:left w:val="single" w:sz="4" w:space="0" w:color="000000"/>
                          <w:bottom w:val="single" w:sz="4" w:space="0" w:color="000000"/>
                          <w:right w:val="single" w:sz="4" w:space="0" w:color="000000"/>
                        </w:tcBorders>
                        <w:vAlign w:val="bottom"/>
                      </w:tcPr>
                      <w:p w:rsidR="00500093" w:rsidRPr="00760CA7" w:rsidRDefault="00500093" w:rsidP="00E51280">
                        <w:pPr>
                          <w:widowControl/>
                          <w:jc w:val="right"/>
                          <w:textAlignment w:val="center"/>
                          <w:rPr>
                            <w:rFonts w:ascii="宋体" w:hAnsi="宋体" w:cs="宋体"/>
                            <w:color w:val="000000"/>
                            <w:sz w:val="20"/>
                            <w:szCs w:val="20"/>
                          </w:rPr>
                        </w:pPr>
                      </w:p>
                    </w:tc>
                    <w:tc>
                      <w:tcPr>
                        <w:tcW w:w="1928" w:type="dxa"/>
                        <w:tcBorders>
                          <w:top w:val="single" w:sz="4" w:space="0" w:color="000000"/>
                          <w:left w:val="single" w:sz="4" w:space="0" w:color="000000"/>
                          <w:bottom w:val="single" w:sz="4" w:space="0" w:color="000000"/>
                          <w:right w:val="single" w:sz="4" w:space="0" w:color="000000"/>
                        </w:tcBorders>
                        <w:vAlign w:val="bottom"/>
                      </w:tcPr>
                      <w:p w:rsidR="00500093" w:rsidRPr="00760CA7" w:rsidRDefault="00500093" w:rsidP="00E51280">
                        <w:pPr>
                          <w:widowControl/>
                          <w:jc w:val="right"/>
                          <w:textAlignment w:val="center"/>
                          <w:rPr>
                            <w:rFonts w:ascii="宋体" w:hAnsi="宋体" w:cs="宋体"/>
                            <w:color w:val="000000"/>
                            <w:sz w:val="20"/>
                            <w:szCs w:val="20"/>
                          </w:rPr>
                        </w:pPr>
                        <w:r w:rsidRPr="00760CA7">
                          <w:rPr>
                            <w:rFonts w:ascii="宋体" w:hAnsi="宋体" w:cs="宋体" w:hint="eastAsia"/>
                            <w:color w:val="000000"/>
                            <w:sz w:val="20"/>
                            <w:szCs w:val="20"/>
                          </w:rPr>
                          <w:t>10.00</w:t>
                        </w:r>
                      </w:p>
                    </w:tc>
                  </w:tr>
                  <w:tr w:rsidR="00500093" w:rsidTr="00E51280">
                    <w:trPr>
                      <w:trHeight w:val="286"/>
                      <w:jc w:val="center"/>
                    </w:trPr>
                    <w:tc>
                      <w:tcPr>
                        <w:tcW w:w="2120" w:type="dxa"/>
                        <w:tcBorders>
                          <w:top w:val="single" w:sz="4" w:space="0" w:color="000000"/>
                          <w:left w:val="single" w:sz="4" w:space="0" w:color="000000"/>
                          <w:bottom w:val="single" w:sz="4" w:space="0" w:color="000000"/>
                          <w:right w:val="single" w:sz="4" w:space="0" w:color="000000"/>
                        </w:tcBorders>
                        <w:vAlign w:val="bottom"/>
                      </w:tcPr>
                      <w:p w:rsidR="00500093" w:rsidRPr="00480116" w:rsidRDefault="00500093" w:rsidP="00E51280">
                        <w:pPr>
                          <w:rPr>
                            <w:rFonts w:ascii="宋体" w:hAnsi="宋体" w:cs="Calibri"/>
                            <w:color w:val="000000"/>
                            <w:sz w:val="20"/>
                            <w:szCs w:val="20"/>
                          </w:rPr>
                        </w:pPr>
                        <w:r>
                          <w:rPr>
                            <w:rFonts w:ascii="宋体" w:hAnsi="宋体" w:cs="Calibri" w:hint="eastAsia"/>
                            <w:color w:val="000000"/>
                            <w:sz w:val="20"/>
                            <w:szCs w:val="20"/>
                          </w:rPr>
                          <w:t xml:space="preserve"> 31007</w:t>
                        </w:r>
                      </w:p>
                    </w:tc>
                    <w:tc>
                      <w:tcPr>
                        <w:tcW w:w="4137" w:type="dxa"/>
                        <w:tcBorders>
                          <w:top w:val="single" w:sz="4" w:space="0" w:color="000000"/>
                          <w:left w:val="single" w:sz="4" w:space="0" w:color="000000"/>
                          <w:bottom w:val="single" w:sz="4" w:space="0" w:color="000000"/>
                          <w:right w:val="single" w:sz="4" w:space="0" w:color="000000"/>
                        </w:tcBorders>
                        <w:vAlign w:val="bottom"/>
                      </w:tcPr>
                      <w:p w:rsidR="00500093" w:rsidRPr="00480116" w:rsidRDefault="00500093" w:rsidP="00E51280">
                        <w:pPr>
                          <w:rPr>
                            <w:rFonts w:ascii="宋体" w:hAnsi="宋体" w:cs="Calibri"/>
                            <w:color w:val="000000"/>
                            <w:sz w:val="20"/>
                            <w:szCs w:val="20"/>
                          </w:rPr>
                        </w:pPr>
                        <w:r w:rsidRPr="00480116">
                          <w:rPr>
                            <w:rFonts w:ascii="宋体" w:hAnsi="宋体" w:cs="Calibri" w:hint="eastAsia"/>
                            <w:color w:val="000000"/>
                            <w:sz w:val="20"/>
                            <w:szCs w:val="20"/>
                          </w:rPr>
                          <w:t xml:space="preserve">  </w:t>
                        </w:r>
                        <w:r>
                          <w:rPr>
                            <w:rFonts w:ascii="宋体" w:hAnsi="宋体" w:cs="Calibri" w:hint="eastAsia"/>
                            <w:color w:val="000000"/>
                            <w:sz w:val="20"/>
                            <w:szCs w:val="20"/>
                          </w:rPr>
                          <w:t>信息网络及软件购置更新</w:t>
                        </w:r>
                      </w:p>
                    </w:tc>
                    <w:tc>
                      <w:tcPr>
                        <w:tcW w:w="2320" w:type="dxa"/>
                        <w:tcBorders>
                          <w:top w:val="single" w:sz="4" w:space="0" w:color="000000"/>
                          <w:left w:val="single" w:sz="4" w:space="0" w:color="000000"/>
                          <w:bottom w:val="single" w:sz="4" w:space="0" w:color="000000"/>
                          <w:right w:val="single" w:sz="4" w:space="0" w:color="000000"/>
                        </w:tcBorders>
                        <w:vAlign w:val="bottom"/>
                      </w:tcPr>
                      <w:p w:rsidR="00500093" w:rsidRPr="00760CA7" w:rsidRDefault="00500093" w:rsidP="00E51280">
                        <w:pPr>
                          <w:widowControl/>
                          <w:jc w:val="right"/>
                          <w:textAlignment w:val="center"/>
                          <w:rPr>
                            <w:rFonts w:ascii="宋体" w:hAnsi="宋体" w:cs="宋体"/>
                            <w:color w:val="000000"/>
                            <w:sz w:val="20"/>
                            <w:szCs w:val="20"/>
                          </w:rPr>
                        </w:pPr>
                        <w:r w:rsidRPr="00760CA7">
                          <w:rPr>
                            <w:rFonts w:ascii="宋体" w:hAnsi="宋体" w:cs="宋体" w:hint="eastAsia"/>
                            <w:color w:val="000000"/>
                            <w:sz w:val="20"/>
                            <w:szCs w:val="20"/>
                          </w:rPr>
                          <w:t>10.00</w:t>
                        </w:r>
                      </w:p>
                    </w:tc>
                    <w:tc>
                      <w:tcPr>
                        <w:tcW w:w="1782" w:type="dxa"/>
                        <w:tcBorders>
                          <w:top w:val="single" w:sz="4" w:space="0" w:color="000000"/>
                          <w:left w:val="single" w:sz="4" w:space="0" w:color="000000"/>
                          <w:bottom w:val="single" w:sz="4" w:space="0" w:color="000000"/>
                          <w:right w:val="single" w:sz="4" w:space="0" w:color="000000"/>
                        </w:tcBorders>
                        <w:vAlign w:val="bottom"/>
                      </w:tcPr>
                      <w:p w:rsidR="00500093" w:rsidRPr="00760CA7" w:rsidRDefault="00500093" w:rsidP="00E51280">
                        <w:pPr>
                          <w:widowControl/>
                          <w:jc w:val="right"/>
                          <w:textAlignment w:val="center"/>
                          <w:rPr>
                            <w:rFonts w:ascii="宋体" w:hAnsi="宋体" w:cs="宋体"/>
                            <w:color w:val="000000"/>
                            <w:sz w:val="20"/>
                            <w:szCs w:val="20"/>
                          </w:rPr>
                        </w:pPr>
                      </w:p>
                    </w:tc>
                    <w:tc>
                      <w:tcPr>
                        <w:tcW w:w="1928" w:type="dxa"/>
                        <w:tcBorders>
                          <w:top w:val="single" w:sz="4" w:space="0" w:color="000000"/>
                          <w:left w:val="single" w:sz="4" w:space="0" w:color="000000"/>
                          <w:bottom w:val="single" w:sz="4" w:space="0" w:color="000000"/>
                          <w:right w:val="single" w:sz="4" w:space="0" w:color="000000"/>
                        </w:tcBorders>
                        <w:vAlign w:val="bottom"/>
                      </w:tcPr>
                      <w:p w:rsidR="00500093" w:rsidRPr="00760CA7" w:rsidRDefault="00500093" w:rsidP="00E51280">
                        <w:pPr>
                          <w:widowControl/>
                          <w:jc w:val="right"/>
                          <w:textAlignment w:val="center"/>
                          <w:rPr>
                            <w:rFonts w:ascii="宋体" w:hAnsi="宋体" w:cs="宋体"/>
                            <w:color w:val="000000"/>
                            <w:sz w:val="20"/>
                            <w:szCs w:val="20"/>
                          </w:rPr>
                        </w:pPr>
                        <w:r w:rsidRPr="00760CA7">
                          <w:rPr>
                            <w:rFonts w:ascii="宋体" w:hAnsi="宋体" w:cs="宋体" w:hint="eastAsia"/>
                            <w:color w:val="000000"/>
                            <w:sz w:val="20"/>
                            <w:szCs w:val="20"/>
                          </w:rPr>
                          <w:t>10.00</w:t>
                        </w:r>
                      </w:p>
                    </w:tc>
                  </w:tr>
                </w:tbl>
                <w:p w:rsidR="00500093" w:rsidRDefault="00500093" w:rsidP="00E51280">
                  <w:pPr>
                    <w:widowControl/>
                    <w:jc w:val="center"/>
                    <w:textAlignment w:val="center"/>
                    <w:rPr>
                      <w:rFonts w:ascii="宋体" w:hAnsi="宋体" w:cs="宋体"/>
                      <w:b/>
                      <w:color w:val="000000"/>
                      <w:sz w:val="40"/>
                      <w:szCs w:val="40"/>
                    </w:rPr>
                  </w:pPr>
                </w:p>
                <w:p w:rsidR="00500093" w:rsidRDefault="00500093" w:rsidP="00E51280">
                  <w:pPr>
                    <w:widowControl/>
                    <w:jc w:val="center"/>
                    <w:textAlignment w:val="center"/>
                    <w:rPr>
                      <w:rFonts w:ascii="宋体" w:hAnsi="宋体" w:cs="宋体"/>
                      <w:b/>
                      <w:color w:val="000000"/>
                      <w:sz w:val="40"/>
                      <w:szCs w:val="40"/>
                    </w:rPr>
                  </w:pPr>
                </w:p>
                <w:p w:rsidR="00500093" w:rsidRDefault="00500093" w:rsidP="00E51280">
                  <w:pPr>
                    <w:widowControl/>
                    <w:jc w:val="center"/>
                    <w:textAlignment w:val="center"/>
                    <w:rPr>
                      <w:rFonts w:ascii="宋体" w:hAnsi="宋体" w:cs="宋体"/>
                      <w:b/>
                      <w:color w:val="000000"/>
                      <w:sz w:val="40"/>
                      <w:szCs w:val="40"/>
                    </w:rPr>
                  </w:pPr>
                </w:p>
                <w:p w:rsidR="00500093" w:rsidRDefault="00500093" w:rsidP="00E51280">
                  <w:pPr>
                    <w:widowControl/>
                    <w:jc w:val="center"/>
                    <w:textAlignment w:val="center"/>
                    <w:rPr>
                      <w:rFonts w:ascii="宋体" w:hAnsi="宋体" w:cs="宋体"/>
                      <w:b/>
                      <w:color w:val="000000"/>
                      <w:sz w:val="40"/>
                      <w:szCs w:val="40"/>
                    </w:rPr>
                  </w:pPr>
                </w:p>
                <w:p w:rsidR="00500093" w:rsidRDefault="00500093" w:rsidP="00E51280">
                  <w:pPr>
                    <w:widowControl/>
                    <w:jc w:val="center"/>
                    <w:textAlignment w:val="center"/>
                    <w:rPr>
                      <w:rFonts w:ascii="宋体" w:hAnsi="宋体" w:cs="宋体"/>
                      <w:b/>
                      <w:color w:val="000000"/>
                      <w:sz w:val="40"/>
                      <w:szCs w:val="40"/>
                    </w:rPr>
                  </w:pPr>
                </w:p>
                <w:p w:rsidR="00500093" w:rsidRDefault="00500093" w:rsidP="00E51280">
                  <w:pPr>
                    <w:widowControl/>
                    <w:jc w:val="center"/>
                    <w:textAlignment w:val="center"/>
                    <w:rPr>
                      <w:rFonts w:ascii="宋体" w:hAnsi="宋体" w:cs="宋体"/>
                      <w:b/>
                      <w:color w:val="000000"/>
                      <w:sz w:val="40"/>
                      <w:szCs w:val="40"/>
                    </w:rPr>
                  </w:pPr>
                </w:p>
                <w:p w:rsidR="00500093" w:rsidRDefault="00500093" w:rsidP="00E51280">
                  <w:pPr>
                    <w:widowControl/>
                    <w:jc w:val="center"/>
                    <w:textAlignment w:val="center"/>
                    <w:rPr>
                      <w:rFonts w:ascii="宋体" w:hAnsi="宋体" w:cs="宋体"/>
                      <w:b/>
                      <w:color w:val="000000"/>
                      <w:sz w:val="40"/>
                      <w:szCs w:val="40"/>
                    </w:rPr>
                  </w:pPr>
                </w:p>
                <w:p w:rsidR="00500093" w:rsidRDefault="00500093" w:rsidP="00E51280">
                  <w:pPr>
                    <w:widowControl/>
                    <w:jc w:val="center"/>
                    <w:textAlignment w:val="center"/>
                    <w:rPr>
                      <w:rFonts w:ascii="宋体" w:hAnsi="宋体" w:cs="宋体"/>
                      <w:b/>
                      <w:color w:val="000000"/>
                      <w:sz w:val="40"/>
                      <w:szCs w:val="40"/>
                    </w:rPr>
                  </w:pPr>
                </w:p>
              </w:tc>
            </w:tr>
          </w:tbl>
          <w:p w:rsidR="00500093" w:rsidRDefault="00500093" w:rsidP="00E51280">
            <w:pPr>
              <w:widowControl/>
              <w:jc w:val="center"/>
              <w:textAlignment w:val="center"/>
              <w:rPr>
                <w:rFonts w:ascii="宋体" w:hAnsi="宋体" w:cs="宋体"/>
                <w:b/>
                <w:color w:val="000000"/>
                <w:sz w:val="40"/>
                <w:szCs w:val="40"/>
              </w:rPr>
            </w:pPr>
            <w:r>
              <w:rPr>
                <w:rFonts w:ascii="宋体" w:hAnsi="宋体" w:cs="宋体" w:hint="eastAsia"/>
                <w:b/>
                <w:color w:val="000000"/>
                <w:kern w:val="0"/>
                <w:sz w:val="40"/>
                <w:szCs w:val="40"/>
              </w:rPr>
              <w:lastRenderedPageBreak/>
              <w:t>2020年一般公共预算基本支出表（表4，政府经济分类）</w:t>
            </w:r>
          </w:p>
        </w:tc>
      </w:tr>
      <w:tr w:rsidR="00500093" w:rsidTr="00E51280">
        <w:trPr>
          <w:trHeight w:val="390"/>
          <w:jc w:val="center"/>
        </w:trPr>
        <w:tc>
          <w:tcPr>
            <w:tcW w:w="3091" w:type="dxa"/>
            <w:shd w:val="clear" w:color="auto" w:fill="CCCCFF"/>
            <w:vAlign w:val="center"/>
          </w:tcPr>
          <w:p w:rsidR="00500093" w:rsidRDefault="00500093" w:rsidP="00E5128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lastRenderedPageBreak/>
              <w:t>预算单位：中共青岛市委党校部门</w:t>
            </w:r>
          </w:p>
        </w:tc>
        <w:tc>
          <w:tcPr>
            <w:tcW w:w="3454" w:type="dxa"/>
            <w:vAlign w:val="bottom"/>
          </w:tcPr>
          <w:p w:rsidR="00500093" w:rsidRDefault="00500093" w:rsidP="00E51280">
            <w:pPr>
              <w:rPr>
                <w:rFonts w:ascii="Arial" w:hAnsi="Arial" w:cs="Arial"/>
                <w:color w:val="000000"/>
                <w:sz w:val="20"/>
                <w:szCs w:val="20"/>
              </w:rPr>
            </w:pPr>
          </w:p>
        </w:tc>
        <w:tc>
          <w:tcPr>
            <w:tcW w:w="2316" w:type="dxa"/>
            <w:vAlign w:val="bottom"/>
          </w:tcPr>
          <w:p w:rsidR="00500093" w:rsidRDefault="00500093" w:rsidP="00E51280">
            <w:pPr>
              <w:rPr>
                <w:rFonts w:ascii="Arial" w:hAnsi="Arial" w:cs="Arial"/>
                <w:color w:val="000000"/>
                <w:sz w:val="20"/>
                <w:szCs w:val="20"/>
              </w:rPr>
            </w:pPr>
          </w:p>
        </w:tc>
        <w:tc>
          <w:tcPr>
            <w:tcW w:w="1975" w:type="dxa"/>
            <w:vAlign w:val="bottom"/>
          </w:tcPr>
          <w:p w:rsidR="00500093" w:rsidRDefault="00500093" w:rsidP="00E51280">
            <w:pPr>
              <w:rPr>
                <w:rFonts w:ascii="Arial" w:hAnsi="Arial" w:cs="Arial"/>
                <w:color w:val="000000"/>
                <w:sz w:val="20"/>
                <w:szCs w:val="20"/>
              </w:rPr>
            </w:pPr>
          </w:p>
        </w:tc>
        <w:tc>
          <w:tcPr>
            <w:tcW w:w="1719" w:type="dxa"/>
            <w:vAlign w:val="center"/>
          </w:tcPr>
          <w:p w:rsidR="00500093" w:rsidRDefault="00500093" w:rsidP="00E5128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rPr>
              <w:t>单位：万元</w:t>
            </w:r>
          </w:p>
        </w:tc>
      </w:tr>
      <w:tr w:rsidR="00500093" w:rsidTr="00E51280">
        <w:trPr>
          <w:trHeight w:val="390"/>
          <w:jc w:val="center"/>
        </w:trPr>
        <w:tc>
          <w:tcPr>
            <w:tcW w:w="3091" w:type="dxa"/>
            <w:vMerge w:val="restart"/>
            <w:tcBorders>
              <w:top w:val="single" w:sz="4" w:space="0" w:color="000000"/>
              <w:left w:val="single" w:sz="4" w:space="0" w:color="000000"/>
              <w:bottom w:val="single" w:sz="4" w:space="0" w:color="000000"/>
              <w:right w:val="single" w:sz="4" w:space="0" w:color="000000"/>
            </w:tcBorders>
            <w:vAlign w:val="center"/>
          </w:tcPr>
          <w:p w:rsidR="00500093" w:rsidRDefault="00500093" w:rsidP="00E51280">
            <w:pPr>
              <w:widowControl/>
              <w:jc w:val="center"/>
              <w:textAlignment w:val="center"/>
              <w:rPr>
                <w:rFonts w:ascii="宋体" w:hAnsi="宋体" w:cs="宋体"/>
                <w:b/>
                <w:color w:val="000000"/>
                <w:sz w:val="22"/>
                <w:szCs w:val="22"/>
              </w:rPr>
            </w:pPr>
            <w:r>
              <w:rPr>
                <w:rFonts w:ascii="宋体" w:hAnsi="宋体" w:cs="宋体" w:hint="eastAsia"/>
                <w:b/>
                <w:color w:val="000000"/>
                <w:kern w:val="0"/>
                <w:sz w:val="22"/>
                <w:szCs w:val="22"/>
              </w:rPr>
              <w:t>政府经济分类科目编码</w:t>
            </w:r>
          </w:p>
        </w:tc>
        <w:tc>
          <w:tcPr>
            <w:tcW w:w="3454" w:type="dxa"/>
            <w:vMerge w:val="restart"/>
            <w:tcBorders>
              <w:top w:val="single" w:sz="4" w:space="0" w:color="000000"/>
              <w:left w:val="single" w:sz="4" w:space="0" w:color="000000"/>
              <w:bottom w:val="single" w:sz="4" w:space="0" w:color="000000"/>
              <w:right w:val="single" w:sz="4" w:space="0" w:color="000000"/>
            </w:tcBorders>
            <w:vAlign w:val="center"/>
          </w:tcPr>
          <w:p w:rsidR="00500093" w:rsidRDefault="00500093" w:rsidP="00E51280">
            <w:pPr>
              <w:widowControl/>
              <w:jc w:val="center"/>
              <w:textAlignment w:val="center"/>
              <w:rPr>
                <w:rFonts w:ascii="宋体" w:hAnsi="宋体" w:cs="宋体"/>
                <w:b/>
                <w:color w:val="000000"/>
                <w:sz w:val="22"/>
                <w:szCs w:val="22"/>
              </w:rPr>
            </w:pPr>
            <w:r>
              <w:rPr>
                <w:rFonts w:ascii="宋体" w:hAnsi="宋体" w:cs="宋体" w:hint="eastAsia"/>
                <w:b/>
                <w:color w:val="000000"/>
                <w:kern w:val="0"/>
                <w:sz w:val="22"/>
                <w:szCs w:val="22"/>
              </w:rPr>
              <w:t>政府经济分类科目名称</w:t>
            </w:r>
          </w:p>
        </w:tc>
        <w:tc>
          <w:tcPr>
            <w:tcW w:w="6010" w:type="dxa"/>
            <w:gridSpan w:val="3"/>
            <w:tcBorders>
              <w:top w:val="single" w:sz="4" w:space="0" w:color="000000"/>
              <w:left w:val="single" w:sz="4" w:space="0" w:color="000000"/>
              <w:bottom w:val="single" w:sz="4" w:space="0" w:color="000000"/>
              <w:right w:val="single" w:sz="4" w:space="0" w:color="000000"/>
            </w:tcBorders>
            <w:vAlign w:val="center"/>
          </w:tcPr>
          <w:p w:rsidR="00500093" w:rsidRDefault="00500093" w:rsidP="00E51280">
            <w:pPr>
              <w:widowControl/>
              <w:jc w:val="center"/>
              <w:textAlignment w:val="center"/>
              <w:rPr>
                <w:rFonts w:ascii="宋体" w:hAnsi="宋体" w:cs="宋体"/>
                <w:b/>
                <w:color w:val="000000"/>
                <w:sz w:val="22"/>
                <w:szCs w:val="22"/>
              </w:rPr>
            </w:pPr>
            <w:r>
              <w:rPr>
                <w:rFonts w:ascii="宋体" w:hAnsi="宋体" w:cs="宋体" w:hint="eastAsia"/>
                <w:b/>
                <w:color w:val="000000"/>
                <w:kern w:val="0"/>
                <w:sz w:val="22"/>
                <w:szCs w:val="22"/>
              </w:rPr>
              <w:t>2020年预算</w:t>
            </w:r>
          </w:p>
        </w:tc>
      </w:tr>
      <w:tr w:rsidR="00500093" w:rsidTr="00E51280">
        <w:trPr>
          <w:trHeight w:val="390"/>
          <w:jc w:val="center"/>
        </w:trPr>
        <w:tc>
          <w:tcPr>
            <w:tcW w:w="3091" w:type="dxa"/>
            <w:vMerge/>
            <w:tcBorders>
              <w:top w:val="single" w:sz="4" w:space="0" w:color="000000"/>
              <w:left w:val="single" w:sz="4" w:space="0" w:color="000000"/>
              <w:bottom w:val="single" w:sz="4" w:space="0" w:color="000000"/>
              <w:right w:val="single" w:sz="4" w:space="0" w:color="000000"/>
            </w:tcBorders>
            <w:vAlign w:val="center"/>
          </w:tcPr>
          <w:p w:rsidR="00500093" w:rsidRDefault="00500093" w:rsidP="00E51280">
            <w:pPr>
              <w:jc w:val="center"/>
              <w:rPr>
                <w:rFonts w:ascii="宋体" w:hAnsi="宋体" w:cs="宋体"/>
                <w:b/>
                <w:color w:val="000000"/>
                <w:sz w:val="22"/>
                <w:szCs w:val="22"/>
              </w:rPr>
            </w:pPr>
          </w:p>
        </w:tc>
        <w:tc>
          <w:tcPr>
            <w:tcW w:w="3454" w:type="dxa"/>
            <w:vMerge/>
            <w:tcBorders>
              <w:top w:val="single" w:sz="4" w:space="0" w:color="000000"/>
              <w:left w:val="single" w:sz="4" w:space="0" w:color="000000"/>
              <w:bottom w:val="single" w:sz="4" w:space="0" w:color="000000"/>
              <w:right w:val="single" w:sz="4" w:space="0" w:color="000000"/>
            </w:tcBorders>
            <w:vAlign w:val="center"/>
          </w:tcPr>
          <w:p w:rsidR="00500093" w:rsidRDefault="00500093" w:rsidP="00E51280">
            <w:pPr>
              <w:jc w:val="center"/>
              <w:rPr>
                <w:rFonts w:ascii="宋体" w:hAnsi="宋体" w:cs="宋体"/>
                <w:b/>
                <w:color w:val="000000"/>
                <w:sz w:val="22"/>
                <w:szCs w:val="22"/>
              </w:rPr>
            </w:pPr>
          </w:p>
        </w:tc>
        <w:tc>
          <w:tcPr>
            <w:tcW w:w="2316" w:type="dxa"/>
            <w:tcBorders>
              <w:top w:val="single" w:sz="4" w:space="0" w:color="000000"/>
              <w:left w:val="single" w:sz="4" w:space="0" w:color="000000"/>
              <w:bottom w:val="single" w:sz="4" w:space="0" w:color="000000"/>
              <w:right w:val="single" w:sz="4" w:space="0" w:color="000000"/>
            </w:tcBorders>
            <w:vAlign w:val="center"/>
          </w:tcPr>
          <w:p w:rsidR="00500093" w:rsidRDefault="00500093" w:rsidP="00E51280">
            <w:pPr>
              <w:widowControl/>
              <w:jc w:val="center"/>
              <w:textAlignment w:val="center"/>
              <w:rPr>
                <w:rFonts w:ascii="宋体" w:hAnsi="宋体" w:cs="宋体"/>
                <w:b/>
                <w:color w:val="000000"/>
                <w:sz w:val="22"/>
                <w:szCs w:val="22"/>
              </w:rPr>
            </w:pPr>
            <w:r>
              <w:rPr>
                <w:rFonts w:ascii="宋体" w:hAnsi="宋体" w:cs="宋体" w:hint="eastAsia"/>
                <w:b/>
                <w:color w:val="000000"/>
                <w:kern w:val="0"/>
                <w:sz w:val="22"/>
                <w:szCs w:val="22"/>
              </w:rPr>
              <w:t>合计</w:t>
            </w:r>
          </w:p>
        </w:tc>
        <w:tc>
          <w:tcPr>
            <w:tcW w:w="1975" w:type="dxa"/>
            <w:tcBorders>
              <w:top w:val="single" w:sz="4" w:space="0" w:color="000000"/>
              <w:left w:val="single" w:sz="4" w:space="0" w:color="000000"/>
              <w:bottom w:val="single" w:sz="4" w:space="0" w:color="000000"/>
              <w:right w:val="single" w:sz="4" w:space="0" w:color="000000"/>
            </w:tcBorders>
            <w:vAlign w:val="center"/>
          </w:tcPr>
          <w:p w:rsidR="00500093" w:rsidRDefault="00500093" w:rsidP="00E51280">
            <w:pPr>
              <w:widowControl/>
              <w:jc w:val="center"/>
              <w:textAlignment w:val="center"/>
              <w:rPr>
                <w:rFonts w:ascii="宋体" w:hAnsi="宋体" w:cs="宋体"/>
                <w:b/>
                <w:color w:val="000000"/>
                <w:sz w:val="22"/>
                <w:szCs w:val="22"/>
              </w:rPr>
            </w:pPr>
            <w:r>
              <w:rPr>
                <w:rFonts w:ascii="宋体" w:hAnsi="宋体" w:cs="宋体" w:hint="eastAsia"/>
                <w:b/>
                <w:color w:val="000000"/>
                <w:kern w:val="0"/>
                <w:sz w:val="22"/>
                <w:szCs w:val="22"/>
              </w:rPr>
              <w:t>人员经费</w:t>
            </w:r>
          </w:p>
        </w:tc>
        <w:tc>
          <w:tcPr>
            <w:tcW w:w="1719" w:type="dxa"/>
            <w:tcBorders>
              <w:top w:val="single" w:sz="4" w:space="0" w:color="000000"/>
              <w:left w:val="single" w:sz="4" w:space="0" w:color="000000"/>
              <w:bottom w:val="single" w:sz="4" w:space="0" w:color="000000"/>
              <w:right w:val="single" w:sz="4" w:space="0" w:color="000000"/>
            </w:tcBorders>
            <w:vAlign w:val="center"/>
          </w:tcPr>
          <w:p w:rsidR="00500093" w:rsidRDefault="00500093" w:rsidP="00E51280">
            <w:pPr>
              <w:widowControl/>
              <w:jc w:val="center"/>
              <w:textAlignment w:val="center"/>
              <w:rPr>
                <w:rFonts w:ascii="宋体" w:hAnsi="宋体" w:cs="宋体"/>
                <w:b/>
                <w:color w:val="000000"/>
                <w:sz w:val="22"/>
                <w:szCs w:val="22"/>
              </w:rPr>
            </w:pPr>
            <w:r>
              <w:rPr>
                <w:rFonts w:ascii="宋体" w:hAnsi="宋体" w:cs="宋体" w:hint="eastAsia"/>
                <w:b/>
                <w:color w:val="000000"/>
                <w:kern w:val="0"/>
                <w:sz w:val="22"/>
                <w:szCs w:val="22"/>
              </w:rPr>
              <w:t>公用经费</w:t>
            </w:r>
          </w:p>
        </w:tc>
      </w:tr>
      <w:tr w:rsidR="00500093" w:rsidTr="00E51280">
        <w:trPr>
          <w:trHeight w:val="450"/>
          <w:jc w:val="center"/>
        </w:trPr>
        <w:tc>
          <w:tcPr>
            <w:tcW w:w="3091" w:type="dxa"/>
            <w:tcBorders>
              <w:top w:val="single" w:sz="4" w:space="0" w:color="000000"/>
              <w:left w:val="single" w:sz="4" w:space="0" w:color="000000"/>
              <w:bottom w:val="single" w:sz="4" w:space="0" w:color="000000"/>
              <w:right w:val="single" w:sz="4" w:space="0" w:color="000000"/>
            </w:tcBorders>
            <w:shd w:val="clear" w:color="auto" w:fill="CCCCFF"/>
            <w:vAlign w:val="center"/>
          </w:tcPr>
          <w:p w:rsidR="00500093" w:rsidRDefault="00500093" w:rsidP="00E51280">
            <w:pPr>
              <w:widowControl/>
              <w:jc w:val="left"/>
              <w:textAlignment w:val="center"/>
              <w:rPr>
                <w:rFonts w:ascii="宋体" w:hAnsi="宋体" w:cs="宋体"/>
                <w:color w:val="000000"/>
                <w:sz w:val="20"/>
                <w:szCs w:val="20"/>
              </w:rPr>
            </w:pPr>
          </w:p>
        </w:tc>
        <w:tc>
          <w:tcPr>
            <w:tcW w:w="3454" w:type="dxa"/>
            <w:tcBorders>
              <w:top w:val="single" w:sz="4" w:space="0" w:color="000000"/>
              <w:left w:val="single" w:sz="4" w:space="0" w:color="000000"/>
              <w:bottom w:val="single" w:sz="4" w:space="0" w:color="000000"/>
              <w:right w:val="single" w:sz="4" w:space="0" w:color="000000"/>
            </w:tcBorders>
            <w:shd w:val="clear" w:color="auto" w:fill="CCCCFF"/>
            <w:vAlign w:val="center"/>
          </w:tcPr>
          <w:p w:rsidR="00500093" w:rsidRDefault="00500093" w:rsidP="00E51280">
            <w:pPr>
              <w:widowControl/>
              <w:jc w:val="left"/>
              <w:textAlignment w:val="center"/>
              <w:rPr>
                <w:rFonts w:ascii="宋体" w:hAnsi="宋体" w:cs="宋体"/>
                <w:color w:val="000000"/>
                <w:sz w:val="20"/>
                <w:szCs w:val="20"/>
              </w:rPr>
            </w:pPr>
            <w:r>
              <w:rPr>
                <w:rFonts w:ascii="宋体" w:hAnsi="宋体" w:cs="宋体" w:hint="eastAsia"/>
                <w:color w:val="000000"/>
                <w:sz w:val="20"/>
                <w:szCs w:val="20"/>
              </w:rPr>
              <w:t>合计</w:t>
            </w:r>
          </w:p>
        </w:tc>
        <w:tc>
          <w:tcPr>
            <w:tcW w:w="2316" w:type="dxa"/>
            <w:tcBorders>
              <w:top w:val="single" w:sz="4" w:space="0" w:color="000000"/>
              <w:left w:val="single" w:sz="4" w:space="0" w:color="000000"/>
              <w:bottom w:val="single" w:sz="4" w:space="0" w:color="000000"/>
              <w:right w:val="single" w:sz="4" w:space="0" w:color="000000"/>
            </w:tcBorders>
            <w:shd w:val="clear" w:color="auto" w:fill="CCCCFF"/>
            <w:vAlign w:val="center"/>
          </w:tcPr>
          <w:p w:rsidR="00500093" w:rsidRDefault="00500093" w:rsidP="00E51280">
            <w:pPr>
              <w:widowControl/>
              <w:jc w:val="right"/>
              <w:textAlignment w:val="center"/>
              <w:rPr>
                <w:rFonts w:ascii="宋体" w:hAnsi="宋体" w:cs="宋体"/>
                <w:color w:val="000000"/>
                <w:sz w:val="20"/>
                <w:szCs w:val="20"/>
              </w:rPr>
            </w:pPr>
            <w:r>
              <w:rPr>
                <w:rFonts w:ascii="宋体" w:hAnsi="宋体" w:cs="宋体" w:hint="eastAsia"/>
                <w:color w:val="000000"/>
                <w:sz w:val="20"/>
                <w:szCs w:val="20"/>
              </w:rPr>
              <w:t>5,534.08</w:t>
            </w:r>
          </w:p>
        </w:tc>
        <w:tc>
          <w:tcPr>
            <w:tcW w:w="1975" w:type="dxa"/>
            <w:tcBorders>
              <w:top w:val="single" w:sz="4" w:space="0" w:color="000000"/>
              <w:left w:val="single" w:sz="4" w:space="0" w:color="000000"/>
              <w:bottom w:val="single" w:sz="4" w:space="0" w:color="000000"/>
              <w:right w:val="single" w:sz="4" w:space="0" w:color="000000"/>
            </w:tcBorders>
            <w:shd w:val="clear" w:color="auto" w:fill="CCCCFF"/>
            <w:vAlign w:val="center"/>
          </w:tcPr>
          <w:p w:rsidR="00500093" w:rsidRDefault="00500093" w:rsidP="00E51280">
            <w:pPr>
              <w:widowControl/>
              <w:jc w:val="right"/>
              <w:textAlignment w:val="center"/>
              <w:rPr>
                <w:rFonts w:ascii="宋体" w:hAnsi="宋体" w:cs="宋体"/>
                <w:color w:val="000000"/>
                <w:sz w:val="20"/>
                <w:szCs w:val="20"/>
              </w:rPr>
            </w:pPr>
            <w:r>
              <w:rPr>
                <w:rFonts w:ascii="宋体" w:hAnsi="宋体" w:cs="宋体" w:hint="eastAsia"/>
                <w:color w:val="000000"/>
                <w:sz w:val="20"/>
                <w:szCs w:val="20"/>
              </w:rPr>
              <w:t>3,882.49</w:t>
            </w:r>
          </w:p>
        </w:tc>
        <w:tc>
          <w:tcPr>
            <w:tcW w:w="1719" w:type="dxa"/>
            <w:tcBorders>
              <w:top w:val="single" w:sz="4" w:space="0" w:color="000000"/>
              <w:left w:val="single" w:sz="4" w:space="0" w:color="000000"/>
              <w:bottom w:val="single" w:sz="4" w:space="0" w:color="000000"/>
              <w:right w:val="single" w:sz="4" w:space="0" w:color="000000"/>
            </w:tcBorders>
            <w:shd w:val="clear" w:color="auto" w:fill="CCCCFF"/>
            <w:vAlign w:val="center"/>
          </w:tcPr>
          <w:p w:rsidR="00500093" w:rsidRDefault="00500093" w:rsidP="00E51280">
            <w:pPr>
              <w:widowControl/>
              <w:jc w:val="right"/>
              <w:textAlignment w:val="center"/>
              <w:rPr>
                <w:rFonts w:ascii="宋体" w:hAnsi="宋体" w:cs="宋体"/>
                <w:color w:val="000000"/>
                <w:sz w:val="20"/>
                <w:szCs w:val="20"/>
              </w:rPr>
            </w:pPr>
            <w:r>
              <w:rPr>
                <w:rFonts w:ascii="宋体" w:hAnsi="宋体" w:cs="宋体" w:hint="eastAsia"/>
                <w:color w:val="000000"/>
                <w:sz w:val="20"/>
                <w:szCs w:val="20"/>
              </w:rPr>
              <w:t>1,651.59</w:t>
            </w:r>
          </w:p>
        </w:tc>
      </w:tr>
      <w:tr w:rsidR="00500093" w:rsidTr="00E51280">
        <w:trPr>
          <w:trHeight w:val="390"/>
          <w:jc w:val="center"/>
        </w:trPr>
        <w:tc>
          <w:tcPr>
            <w:tcW w:w="3091" w:type="dxa"/>
            <w:tcBorders>
              <w:left w:val="single" w:sz="4" w:space="0" w:color="000000"/>
              <w:bottom w:val="single" w:sz="4" w:space="0" w:color="000000"/>
              <w:right w:val="single" w:sz="4" w:space="0" w:color="000000"/>
            </w:tcBorders>
            <w:vAlign w:val="bottom"/>
          </w:tcPr>
          <w:p w:rsidR="00500093" w:rsidRPr="00A97725" w:rsidRDefault="00500093" w:rsidP="00E51280">
            <w:pPr>
              <w:rPr>
                <w:rFonts w:ascii="宋体" w:hAnsi="宋体" w:cs="Calibri"/>
                <w:color w:val="000000"/>
                <w:sz w:val="20"/>
                <w:szCs w:val="20"/>
              </w:rPr>
            </w:pPr>
            <w:r w:rsidRPr="00A97725">
              <w:rPr>
                <w:rFonts w:ascii="宋体" w:hAnsi="宋体" w:cs="Calibri" w:hint="eastAsia"/>
                <w:color w:val="000000"/>
                <w:sz w:val="20"/>
                <w:szCs w:val="20"/>
              </w:rPr>
              <w:t>505</w:t>
            </w:r>
          </w:p>
        </w:tc>
        <w:tc>
          <w:tcPr>
            <w:tcW w:w="3454" w:type="dxa"/>
            <w:tcBorders>
              <w:left w:val="single" w:sz="4" w:space="0" w:color="000000"/>
              <w:bottom w:val="single" w:sz="4" w:space="0" w:color="000000"/>
              <w:right w:val="single" w:sz="4" w:space="0" w:color="000000"/>
            </w:tcBorders>
            <w:vAlign w:val="bottom"/>
          </w:tcPr>
          <w:p w:rsidR="00500093" w:rsidRPr="00A97725" w:rsidRDefault="00500093" w:rsidP="00E51280">
            <w:pPr>
              <w:rPr>
                <w:rFonts w:ascii="Calibri" w:hAnsi="Calibri" w:cs="Calibri"/>
                <w:color w:val="000000"/>
                <w:sz w:val="20"/>
                <w:szCs w:val="20"/>
              </w:rPr>
            </w:pPr>
            <w:r w:rsidRPr="00A97725">
              <w:rPr>
                <w:rFonts w:ascii="Calibri" w:hAnsi="Calibri" w:cs="Calibri" w:hint="eastAsia"/>
                <w:color w:val="000000"/>
                <w:sz w:val="20"/>
                <w:szCs w:val="20"/>
              </w:rPr>
              <w:t>对事业单位经常性补助</w:t>
            </w:r>
          </w:p>
        </w:tc>
        <w:tc>
          <w:tcPr>
            <w:tcW w:w="2316" w:type="dxa"/>
            <w:tcBorders>
              <w:left w:val="single" w:sz="4" w:space="0" w:color="000000"/>
              <w:bottom w:val="single" w:sz="4" w:space="0" w:color="000000"/>
              <w:right w:val="single" w:sz="4" w:space="0" w:color="000000"/>
            </w:tcBorders>
            <w:vAlign w:val="bottom"/>
          </w:tcPr>
          <w:p w:rsidR="00500093" w:rsidRPr="00760CA7" w:rsidRDefault="00500093" w:rsidP="00E51280">
            <w:pPr>
              <w:widowControl/>
              <w:jc w:val="right"/>
              <w:textAlignment w:val="center"/>
              <w:rPr>
                <w:rFonts w:ascii="宋体" w:hAnsi="宋体" w:cs="宋体"/>
                <w:color w:val="000000"/>
                <w:sz w:val="20"/>
                <w:szCs w:val="20"/>
              </w:rPr>
            </w:pPr>
            <w:r w:rsidRPr="00760CA7">
              <w:rPr>
                <w:rFonts w:ascii="宋体" w:hAnsi="宋体" w:cs="宋体" w:hint="eastAsia"/>
                <w:color w:val="000000"/>
                <w:sz w:val="20"/>
                <w:szCs w:val="20"/>
              </w:rPr>
              <w:t>5,052.87</w:t>
            </w:r>
          </w:p>
        </w:tc>
        <w:tc>
          <w:tcPr>
            <w:tcW w:w="1975" w:type="dxa"/>
            <w:tcBorders>
              <w:left w:val="single" w:sz="4" w:space="0" w:color="000000"/>
              <w:bottom w:val="single" w:sz="4" w:space="0" w:color="000000"/>
              <w:right w:val="single" w:sz="4" w:space="0" w:color="000000"/>
            </w:tcBorders>
            <w:vAlign w:val="bottom"/>
          </w:tcPr>
          <w:p w:rsidR="00500093" w:rsidRPr="00760CA7" w:rsidRDefault="00500093" w:rsidP="00E51280">
            <w:pPr>
              <w:widowControl/>
              <w:jc w:val="right"/>
              <w:textAlignment w:val="center"/>
              <w:rPr>
                <w:rFonts w:ascii="宋体" w:hAnsi="宋体" w:cs="宋体"/>
                <w:color w:val="000000"/>
                <w:sz w:val="20"/>
                <w:szCs w:val="20"/>
              </w:rPr>
            </w:pPr>
            <w:r w:rsidRPr="00760CA7">
              <w:rPr>
                <w:rFonts w:ascii="宋体" w:hAnsi="宋体" w:cs="宋体" w:hint="eastAsia"/>
                <w:color w:val="000000"/>
                <w:sz w:val="20"/>
                <w:szCs w:val="20"/>
              </w:rPr>
              <w:t>3,431.28</w:t>
            </w:r>
          </w:p>
        </w:tc>
        <w:tc>
          <w:tcPr>
            <w:tcW w:w="1719" w:type="dxa"/>
            <w:tcBorders>
              <w:left w:val="single" w:sz="4" w:space="0" w:color="000000"/>
              <w:bottom w:val="single" w:sz="4" w:space="0" w:color="000000"/>
              <w:right w:val="single" w:sz="4" w:space="0" w:color="000000"/>
            </w:tcBorders>
            <w:vAlign w:val="bottom"/>
          </w:tcPr>
          <w:p w:rsidR="00500093" w:rsidRPr="00760CA7" w:rsidRDefault="00500093" w:rsidP="00E51280">
            <w:pPr>
              <w:widowControl/>
              <w:jc w:val="right"/>
              <w:textAlignment w:val="center"/>
              <w:rPr>
                <w:rFonts w:ascii="宋体" w:hAnsi="宋体" w:cs="宋体"/>
                <w:color w:val="000000"/>
                <w:sz w:val="20"/>
                <w:szCs w:val="20"/>
              </w:rPr>
            </w:pPr>
            <w:r w:rsidRPr="00760CA7">
              <w:rPr>
                <w:rFonts w:ascii="宋体" w:hAnsi="宋体" w:cs="宋体" w:hint="eastAsia"/>
                <w:color w:val="000000"/>
                <w:sz w:val="20"/>
                <w:szCs w:val="20"/>
              </w:rPr>
              <w:t>1,621.59</w:t>
            </w:r>
          </w:p>
        </w:tc>
      </w:tr>
      <w:tr w:rsidR="00500093" w:rsidTr="00E51280">
        <w:trPr>
          <w:trHeight w:val="286"/>
          <w:jc w:val="center"/>
        </w:trPr>
        <w:tc>
          <w:tcPr>
            <w:tcW w:w="3091" w:type="dxa"/>
            <w:tcBorders>
              <w:top w:val="single" w:sz="4" w:space="0" w:color="000000"/>
              <w:left w:val="single" w:sz="4" w:space="0" w:color="000000"/>
              <w:bottom w:val="single" w:sz="4" w:space="0" w:color="000000"/>
              <w:right w:val="single" w:sz="4" w:space="0" w:color="000000"/>
            </w:tcBorders>
            <w:vAlign w:val="bottom"/>
          </w:tcPr>
          <w:p w:rsidR="00500093" w:rsidRPr="00A97725" w:rsidRDefault="00500093" w:rsidP="00E51280">
            <w:pPr>
              <w:rPr>
                <w:rFonts w:ascii="宋体" w:hAnsi="宋体" w:cs="Calibri"/>
                <w:color w:val="000000"/>
                <w:sz w:val="20"/>
                <w:szCs w:val="20"/>
              </w:rPr>
            </w:pPr>
            <w:r w:rsidRPr="00A97725">
              <w:rPr>
                <w:rFonts w:ascii="宋体" w:hAnsi="宋体" w:cs="Calibri" w:hint="eastAsia"/>
                <w:color w:val="000000"/>
                <w:sz w:val="20"/>
                <w:szCs w:val="20"/>
              </w:rPr>
              <w:t xml:space="preserve"> 50501</w:t>
            </w:r>
          </w:p>
        </w:tc>
        <w:tc>
          <w:tcPr>
            <w:tcW w:w="3454" w:type="dxa"/>
            <w:tcBorders>
              <w:top w:val="single" w:sz="4" w:space="0" w:color="000000"/>
              <w:left w:val="single" w:sz="4" w:space="0" w:color="000000"/>
              <w:bottom w:val="single" w:sz="4" w:space="0" w:color="000000"/>
              <w:right w:val="single" w:sz="4" w:space="0" w:color="000000"/>
            </w:tcBorders>
            <w:vAlign w:val="bottom"/>
          </w:tcPr>
          <w:p w:rsidR="00500093" w:rsidRPr="00A97725" w:rsidRDefault="00500093" w:rsidP="00E51280">
            <w:pPr>
              <w:rPr>
                <w:rFonts w:ascii="Calibri" w:hAnsi="Calibri" w:cs="Calibri"/>
                <w:color w:val="000000"/>
                <w:sz w:val="20"/>
                <w:szCs w:val="20"/>
              </w:rPr>
            </w:pPr>
            <w:r w:rsidRPr="00A97725">
              <w:rPr>
                <w:rFonts w:ascii="Calibri" w:hAnsi="Calibri" w:cs="Calibri" w:hint="eastAsia"/>
                <w:color w:val="000000"/>
                <w:sz w:val="20"/>
                <w:szCs w:val="20"/>
              </w:rPr>
              <w:t xml:space="preserve">  </w:t>
            </w:r>
            <w:r w:rsidRPr="00A97725">
              <w:rPr>
                <w:rFonts w:ascii="Calibri" w:hAnsi="Calibri" w:cs="Calibri" w:hint="eastAsia"/>
                <w:color w:val="000000"/>
                <w:sz w:val="20"/>
                <w:szCs w:val="20"/>
              </w:rPr>
              <w:t>工资福利支出</w:t>
            </w:r>
          </w:p>
        </w:tc>
        <w:tc>
          <w:tcPr>
            <w:tcW w:w="2316" w:type="dxa"/>
            <w:tcBorders>
              <w:top w:val="single" w:sz="4" w:space="0" w:color="000000"/>
              <w:left w:val="single" w:sz="4" w:space="0" w:color="000000"/>
              <w:bottom w:val="single" w:sz="4" w:space="0" w:color="000000"/>
              <w:right w:val="single" w:sz="4" w:space="0" w:color="000000"/>
            </w:tcBorders>
            <w:vAlign w:val="bottom"/>
          </w:tcPr>
          <w:p w:rsidR="00500093" w:rsidRPr="00760CA7" w:rsidRDefault="00500093" w:rsidP="00E51280">
            <w:pPr>
              <w:widowControl/>
              <w:jc w:val="right"/>
              <w:textAlignment w:val="center"/>
              <w:rPr>
                <w:rFonts w:ascii="宋体" w:hAnsi="宋体" w:cs="宋体"/>
                <w:color w:val="000000"/>
                <w:sz w:val="20"/>
                <w:szCs w:val="20"/>
              </w:rPr>
            </w:pPr>
            <w:r w:rsidRPr="00760CA7">
              <w:rPr>
                <w:rFonts w:ascii="宋体" w:hAnsi="宋体" w:cs="宋体" w:hint="eastAsia"/>
                <w:color w:val="000000"/>
                <w:sz w:val="20"/>
                <w:szCs w:val="20"/>
              </w:rPr>
              <w:t>3,431.28</w:t>
            </w:r>
          </w:p>
        </w:tc>
        <w:tc>
          <w:tcPr>
            <w:tcW w:w="1975" w:type="dxa"/>
            <w:tcBorders>
              <w:top w:val="single" w:sz="4" w:space="0" w:color="000000"/>
              <w:left w:val="single" w:sz="4" w:space="0" w:color="000000"/>
              <w:bottom w:val="single" w:sz="4" w:space="0" w:color="000000"/>
              <w:right w:val="single" w:sz="4" w:space="0" w:color="000000"/>
            </w:tcBorders>
            <w:vAlign w:val="bottom"/>
          </w:tcPr>
          <w:p w:rsidR="00500093" w:rsidRPr="00760CA7" w:rsidRDefault="00500093" w:rsidP="00E51280">
            <w:pPr>
              <w:widowControl/>
              <w:jc w:val="right"/>
              <w:textAlignment w:val="center"/>
              <w:rPr>
                <w:rFonts w:ascii="宋体" w:hAnsi="宋体" w:cs="宋体"/>
                <w:color w:val="000000"/>
                <w:sz w:val="20"/>
                <w:szCs w:val="20"/>
              </w:rPr>
            </w:pPr>
            <w:r w:rsidRPr="00760CA7">
              <w:rPr>
                <w:rFonts w:ascii="宋体" w:hAnsi="宋体" w:cs="宋体" w:hint="eastAsia"/>
                <w:color w:val="000000"/>
                <w:sz w:val="20"/>
                <w:szCs w:val="20"/>
              </w:rPr>
              <w:t>3,431.28</w:t>
            </w:r>
          </w:p>
        </w:tc>
        <w:tc>
          <w:tcPr>
            <w:tcW w:w="1719" w:type="dxa"/>
            <w:tcBorders>
              <w:top w:val="single" w:sz="4" w:space="0" w:color="000000"/>
              <w:left w:val="single" w:sz="4" w:space="0" w:color="000000"/>
              <w:bottom w:val="single" w:sz="4" w:space="0" w:color="000000"/>
              <w:right w:val="single" w:sz="4" w:space="0" w:color="000000"/>
            </w:tcBorders>
            <w:vAlign w:val="bottom"/>
          </w:tcPr>
          <w:p w:rsidR="00500093" w:rsidRPr="00760CA7" w:rsidRDefault="00500093" w:rsidP="00E51280">
            <w:pPr>
              <w:widowControl/>
              <w:jc w:val="right"/>
              <w:textAlignment w:val="center"/>
              <w:rPr>
                <w:rFonts w:ascii="宋体" w:hAnsi="宋体" w:cs="宋体"/>
                <w:color w:val="000000"/>
                <w:sz w:val="20"/>
                <w:szCs w:val="20"/>
              </w:rPr>
            </w:pPr>
          </w:p>
        </w:tc>
      </w:tr>
      <w:tr w:rsidR="00500093" w:rsidTr="00E51280">
        <w:trPr>
          <w:trHeight w:val="286"/>
          <w:jc w:val="center"/>
        </w:trPr>
        <w:tc>
          <w:tcPr>
            <w:tcW w:w="3091" w:type="dxa"/>
            <w:tcBorders>
              <w:top w:val="single" w:sz="4" w:space="0" w:color="000000"/>
              <w:left w:val="single" w:sz="4" w:space="0" w:color="000000"/>
              <w:bottom w:val="single" w:sz="4" w:space="0" w:color="000000"/>
              <w:right w:val="single" w:sz="4" w:space="0" w:color="000000"/>
            </w:tcBorders>
            <w:vAlign w:val="bottom"/>
          </w:tcPr>
          <w:p w:rsidR="00500093" w:rsidRPr="00A97725" w:rsidRDefault="00500093" w:rsidP="00E51280">
            <w:pPr>
              <w:rPr>
                <w:rFonts w:ascii="宋体" w:hAnsi="宋体" w:cs="Calibri"/>
                <w:color w:val="000000"/>
                <w:sz w:val="20"/>
                <w:szCs w:val="20"/>
              </w:rPr>
            </w:pPr>
            <w:r w:rsidRPr="00A97725">
              <w:rPr>
                <w:rFonts w:ascii="宋体" w:hAnsi="宋体" w:cs="Calibri" w:hint="eastAsia"/>
                <w:color w:val="000000"/>
                <w:sz w:val="20"/>
                <w:szCs w:val="20"/>
              </w:rPr>
              <w:t xml:space="preserve"> 50502</w:t>
            </w:r>
          </w:p>
        </w:tc>
        <w:tc>
          <w:tcPr>
            <w:tcW w:w="3454" w:type="dxa"/>
            <w:tcBorders>
              <w:top w:val="single" w:sz="4" w:space="0" w:color="000000"/>
              <w:left w:val="single" w:sz="4" w:space="0" w:color="000000"/>
              <w:bottom w:val="single" w:sz="4" w:space="0" w:color="000000"/>
              <w:right w:val="single" w:sz="4" w:space="0" w:color="000000"/>
            </w:tcBorders>
            <w:vAlign w:val="bottom"/>
          </w:tcPr>
          <w:p w:rsidR="00500093" w:rsidRPr="00A97725" w:rsidRDefault="00500093" w:rsidP="00E51280">
            <w:pPr>
              <w:rPr>
                <w:rFonts w:ascii="Calibri" w:hAnsi="Calibri" w:cs="Calibri"/>
                <w:color w:val="000000"/>
                <w:sz w:val="20"/>
                <w:szCs w:val="20"/>
              </w:rPr>
            </w:pPr>
            <w:r w:rsidRPr="00A97725">
              <w:rPr>
                <w:rFonts w:ascii="Calibri" w:hAnsi="Calibri" w:cs="Calibri" w:hint="eastAsia"/>
                <w:color w:val="000000"/>
                <w:sz w:val="20"/>
                <w:szCs w:val="20"/>
              </w:rPr>
              <w:t xml:space="preserve">  </w:t>
            </w:r>
            <w:r w:rsidRPr="00A97725">
              <w:rPr>
                <w:rFonts w:ascii="Calibri" w:hAnsi="Calibri" w:cs="Calibri" w:hint="eastAsia"/>
                <w:color w:val="000000"/>
                <w:sz w:val="20"/>
                <w:szCs w:val="20"/>
              </w:rPr>
              <w:t>商品和服务支出</w:t>
            </w:r>
          </w:p>
        </w:tc>
        <w:tc>
          <w:tcPr>
            <w:tcW w:w="2316" w:type="dxa"/>
            <w:tcBorders>
              <w:top w:val="single" w:sz="4" w:space="0" w:color="000000"/>
              <w:left w:val="single" w:sz="4" w:space="0" w:color="000000"/>
              <w:bottom w:val="single" w:sz="4" w:space="0" w:color="000000"/>
              <w:right w:val="single" w:sz="4" w:space="0" w:color="000000"/>
            </w:tcBorders>
            <w:vAlign w:val="bottom"/>
          </w:tcPr>
          <w:p w:rsidR="00500093" w:rsidRPr="00760CA7" w:rsidRDefault="00500093" w:rsidP="00E51280">
            <w:pPr>
              <w:widowControl/>
              <w:jc w:val="right"/>
              <w:textAlignment w:val="center"/>
              <w:rPr>
                <w:rFonts w:ascii="宋体" w:hAnsi="宋体" w:cs="宋体"/>
                <w:color w:val="000000"/>
                <w:sz w:val="20"/>
                <w:szCs w:val="20"/>
              </w:rPr>
            </w:pPr>
            <w:r w:rsidRPr="00760CA7">
              <w:rPr>
                <w:rFonts w:ascii="宋体" w:hAnsi="宋体" w:cs="宋体" w:hint="eastAsia"/>
                <w:color w:val="000000"/>
                <w:sz w:val="20"/>
                <w:szCs w:val="20"/>
              </w:rPr>
              <w:t>1,621.59</w:t>
            </w:r>
          </w:p>
        </w:tc>
        <w:tc>
          <w:tcPr>
            <w:tcW w:w="1975" w:type="dxa"/>
            <w:tcBorders>
              <w:top w:val="single" w:sz="4" w:space="0" w:color="000000"/>
              <w:left w:val="single" w:sz="4" w:space="0" w:color="000000"/>
              <w:bottom w:val="single" w:sz="4" w:space="0" w:color="000000"/>
              <w:right w:val="single" w:sz="4" w:space="0" w:color="000000"/>
            </w:tcBorders>
            <w:vAlign w:val="bottom"/>
          </w:tcPr>
          <w:p w:rsidR="00500093" w:rsidRPr="00760CA7" w:rsidRDefault="00500093" w:rsidP="00E51280">
            <w:pPr>
              <w:widowControl/>
              <w:jc w:val="right"/>
              <w:textAlignment w:val="center"/>
              <w:rPr>
                <w:rFonts w:ascii="宋体" w:hAnsi="宋体" w:cs="宋体"/>
                <w:color w:val="000000"/>
                <w:sz w:val="20"/>
                <w:szCs w:val="20"/>
              </w:rPr>
            </w:pPr>
          </w:p>
        </w:tc>
        <w:tc>
          <w:tcPr>
            <w:tcW w:w="1719" w:type="dxa"/>
            <w:tcBorders>
              <w:top w:val="single" w:sz="4" w:space="0" w:color="000000"/>
              <w:left w:val="single" w:sz="4" w:space="0" w:color="000000"/>
              <w:bottom w:val="single" w:sz="4" w:space="0" w:color="000000"/>
              <w:right w:val="single" w:sz="4" w:space="0" w:color="000000"/>
            </w:tcBorders>
            <w:vAlign w:val="bottom"/>
          </w:tcPr>
          <w:p w:rsidR="00500093" w:rsidRPr="00760CA7" w:rsidRDefault="00500093" w:rsidP="00E51280">
            <w:pPr>
              <w:widowControl/>
              <w:jc w:val="right"/>
              <w:textAlignment w:val="center"/>
              <w:rPr>
                <w:rFonts w:ascii="宋体" w:hAnsi="宋体" w:cs="宋体"/>
                <w:color w:val="000000"/>
                <w:sz w:val="20"/>
                <w:szCs w:val="20"/>
              </w:rPr>
            </w:pPr>
            <w:r w:rsidRPr="00760CA7">
              <w:rPr>
                <w:rFonts w:ascii="宋体" w:hAnsi="宋体" w:cs="宋体" w:hint="eastAsia"/>
                <w:color w:val="000000"/>
                <w:sz w:val="20"/>
                <w:szCs w:val="20"/>
              </w:rPr>
              <w:t>1,621.59</w:t>
            </w:r>
          </w:p>
        </w:tc>
      </w:tr>
      <w:tr w:rsidR="00500093" w:rsidTr="00E51280">
        <w:trPr>
          <w:trHeight w:val="286"/>
          <w:jc w:val="center"/>
        </w:trPr>
        <w:tc>
          <w:tcPr>
            <w:tcW w:w="3091" w:type="dxa"/>
            <w:tcBorders>
              <w:top w:val="single" w:sz="4" w:space="0" w:color="000000"/>
              <w:left w:val="single" w:sz="4" w:space="0" w:color="000000"/>
              <w:bottom w:val="single" w:sz="4" w:space="0" w:color="000000"/>
              <w:right w:val="single" w:sz="4" w:space="0" w:color="000000"/>
            </w:tcBorders>
            <w:vAlign w:val="bottom"/>
          </w:tcPr>
          <w:p w:rsidR="00500093" w:rsidRPr="00A97725" w:rsidRDefault="00500093" w:rsidP="00E51280">
            <w:pPr>
              <w:rPr>
                <w:rFonts w:ascii="宋体" w:hAnsi="宋体" w:cs="Calibri"/>
                <w:color w:val="000000"/>
                <w:sz w:val="20"/>
                <w:szCs w:val="20"/>
              </w:rPr>
            </w:pPr>
            <w:r w:rsidRPr="00A97725">
              <w:rPr>
                <w:rFonts w:ascii="宋体" w:hAnsi="宋体" w:cs="Calibri" w:hint="eastAsia"/>
                <w:color w:val="000000"/>
                <w:sz w:val="20"/>
                <w:szCs w:val="20"/>
              </w:rPr>
              <w:t>506</w:t>
            </w:r>
          </w:p>
        </w:tc>
        <w:tc>
          <w:tcPr>
            <w:tcW w:w="3454" w:type="dxa"/>
            <w:tcBorders>
              <w:top w:val="single" w:sz="4" w:space="0" w:color="000000"/>
              <w:left w:val="single" w:sz="4" w:space="0" w:color="000000"/>
              <w:bottom w:val="single" w:sz="4" w:space="0" w:color="000000"/>
              <w:right w:val="single" w:sz="4" w:space="0" w:color="000000"/>
            </w:tcBorders>
            <w:vAlign w:val="bottom"/>
          </w:tcPr>
          <w:p w:rsidR="00500093" w:rsidRPr="00A97725" w:rsidRDefault="00500093" w:rsidP="00E51280">
            <w:pPr>
              <w:rPr>
                <w:rFonts w:ascii="Calibri" w:hAnsi="Calibri" w:cs="Calibri"/>
                <w:color w:val="000000"/>
                <w:sz w:val="20"/>
                <w:szCs w:val="20"/>
              </w:rPr>
            </w:pPr>
            <w:r w:rsidRPr="00A97725">
              <w:rPr>
                <w:rFonts w:ascii="Calibri" w:hAnsi="Calibri" w:cs="Calibri" w:hint="eastAsia"/>
                <w:color w:val="000000"/>
                <w:sz w:val="20"/>
                <w:szCs w:val="20"/>
              </w:rPr>
              <w:t>对事业单位资本性补助</w:t>
            </w:r>
          </w:p>
        </w:tc>
        <w:tc>
          <w:tcPr>
            <w:tcW w:w="2316" w:type="dxa"/>
            <w:tcBorders>
              <w:top w:val="single" w:sz="4" w:space="0" w:color="000000"/>
              <w:left w:val="single" w:sz="4" w:space="0" w:color="000000"/>
              <w:bottom w:val="single" w:sz="4" w:space="0" w:color="000000"/>
              <w:right w:val="single" w:sz="4" w:space="0" w:color="000000"/>
            </w:tcBorders>
            <w:vAlign w:val="bottom"/>
          </w:tcPr>
          <w:p w:rsidR="00500093" w:rsidRPr="00760CA7" w:rsidRDefault="00500093" w:rsidP="00E51280">
            <w:pPr>
              <w:widowControl/>
              <w:jc w:val="right"/>
              <w:textAlignment w:val="center"/>
              <w:rPr>
                <w:rFonts w:ascii="宋体" w:hAnsi="宋体" w:cs="宋体"/>
                <w:color w:val="000000"/>
                <w:sz w:val="20"/>
                <w:szCs w:val="20"/>
              </w:rPr>
            </w:pPr>
            <w:r w:rsidRPr="00760CA7">
              <w:rPr>
                <w:rFonts w:ascii="宋体" w:hAnsi="宋体" w:cs="宋体" w:hint="eastAsia"/>
                <w:color w:val="000000"/>
                <w:sz w:val="20"/>
                <w:szCs w:val="20"/>
              </w:rPr>
              <w:t>30.00</w:t>
            </w:r>
          </w:p>
        </w:tc>
        <w:tc>
          <w:tcPr>
            <w:tcW w:w="1975" w:type="dxa"/>
            <w:tcBorders>
              <w:top w:val="single" w:sz="4" w:space="0" w:color="000000"/>
              <w:left w:val="single" w:sz="4" w:space="0" w:color="000000"/>
              <w:bottom w:val="single" w:sz="4" w:space="0" w:color="000000"/>
              <w:right w:val="single" w:sz="4" w:space="0" w:color="000000"/>
            </w:tcBorders>
            <w:vAlign w:val="bottom"/>
          </w:tcPr>
          <w:p w:rsidR="00500093" w:rsidRPr="00760CA7" w:rsidRDefault="00500093" w:rsidP="00E51280">
            <w:pPr>
              <w:widowControl/>
              <w:jc w:val="right"/>
              <w:textAlignment w:val="center"/>
              <w:rPr>
                <w:rFonts w:ascii="宋体" w:hAnsi="宋体" w:cs="宋体"/>
                <w:color w:val="000000"/>
                <w:sz w:val="20"/>
                <w:szCs w:val="20"/>
              </w:rPr>
            </w:pPr>
          </w:p>
        </w:tc>
        <w:tc>
          <w:tcPr>
            <w:tcW w:w="1719" w:type="dxa"/>
            <w:tcBorders>
              <w:top w:val="single" w:sz="4" w:space="0" w:color="000000"/>
              <w:left w:val="single" w:sz="4" w:space="0" w:color="000000"/>
              <w:bottom w:val="single" w:sz="4" w:space="0" w:color="000000"/>
              <w:right w:val="single" w:sz="4" w:space="0" w:color="000000"/>
            </w:tcBorders>
            <w:vAlign w:val="bottom"/>
          </w:tcPr>
          <w:p w:rsidR="00500093" w:rsidRPr="00760CA7" w:rsidRDefault="00500093" w:rsidP="00E51280">
            <w:pPr>
              <w:widowControl/>
              <w:jc w:val="right"/>
              <w:textAlignment w:val="center"/>
              <w:rPr>
                <w:rFonts w:ascii="宋体" w:hAnsi="宋体" w:cs="宋体"/>
                <w:color w:val="000000"/>
                <w:sz w:val="20"/>
                <w:szCs w:val="20"/>
              </w:rPr>
            </w:pPr>
            <w:r w:rsidRPr="00760CA7">
              <w:rPr>
                <w:rFonts w:ascii="宋体" w:hAnsi="宋体" w:cs="宋体" w:hint="eastAsia"/>
                <w:color w:val="000000"/>
                <w:sz w:val="20"/>
                <w:szCs w:val="20"/>
              </w:rPr>
              <w:t>30.00</w:t>
            </w:r>
          </w:p>
        </w:tc>
      </w:tr>
      <w:tr w:rsidR="00500093" w:rsidTr="00E51280">
        <w:trPr>
          <w:trHeight w:val="286"/>
          <w:jc w:val="center"/>
        </w:trPr>
        <w:tc>
          <w:tcPr>
            <w:tcW w:w="3091" w:type="dxa"/>
            <w:tcBorders>
              <w:top w:val="single" w:sz="4" w:space="0" w:color="000000"/>
              <w:left w:val="single" w:sz="4" w:space="0" w:color="000000"/>
              <w:bottom w:val="single" w:sz="4" w:space="0" w:color="000000"/>
              <w:right w:val="single" w:sz="4" w:space="0" w:color="000000"/>
            </w:tcBorders>
            <w:vAlign w:val="bottom"/>
          </w:tcPr>
          <w:p w:rsidR="00500093" w:rsidRPr="00A97725" w:rsidRDefault="00500093" w:rsidP="00E51280">
            <w:pPr>
              <w:rPr>
                <w:rFonts w:ascii="宋体" w:hAnsi="宋体" w:cs="Calibri"/>
                <w:color w:val="000000"/>
                <w:sz w:val="20"/>
                <w:szCs w:val="20"/>
              </w:rPr>
            </w:pPr>
            <w:r w:rsidRPr="00A97725">
              <w:rPr>
                <w:rFonts w:ascii="宋体" w:hAnsi="宋体" w:cs="Calibri" w:hint="eastAsia"/>
                <w:color w:val="000000"/>
                <w:sz w:val="20"/>
                <w:szCs w:val="20"/>
              </w:rPr>
              <w:t xml:space="preserve"> 50601</w:t>
            </w:r>
          </w:p>
        </w:tc>
        <w:tc>
          <w:tcPr>
            <w:tcW w:w="3454" w:type="dxa"/>
            <w:tcBorders>
              <w:top w:val="single" w:sz="4" w:space="0" w:color="000000"/>
              <w:left w:val="single" w:sz="4" w:space="0" w:color="000000"/>
              <w:bottom w:val="single" w:sz="4" w:space="0" w:color="000000"/>
              <w:right w:val="single" w:sz="4" w:space="0" w:color="000000"/>
            </w:tcBorders>
            <w:vAlign w:val="bottom"/>
          </w:tcPr>
          <w:p w:rsidR="00500093" w:rsidRPr="00A97725" w:rsidRDefault="00500093" w:rsidP="00E51280">
            <w:pPr>
              <w:rPr>
                <w:rFonts w:ascii="Calibri" w:hAnsi="Calibri" w:cs="Calibri"/>
                <w:color w:val="000000"/>
                <w:sz w:val="20"/>
                <w:szCs w:val="20"/>
              </w:rPr>
            </w:pPr>
            <w:r w:rsidRPr="00A97725">
              <w:rPr>
                <w:rFonts w:ascii="Calibri" w:hAnsi="Calibri" w:cs="Calibri" w:hint="eastAsia"/>
                <w:color w:val="000000"/>
                <w:sz w:val="20"/>
                <w:szCs w:val="20"/>
              </w:rPr>
              <w:t xml:space="preserve">  </w:t>
            </w:r>
            <w:r w:rsidRPr="00A97725">
              <w:rPr>
                <w:rFonts w:ascii="Calibri" w:hAnsi="Calibri" w:cs="Calibri" w:hint="eastAsia"/>
                <w:color w:val="000000"/>
                <w:sz w:val="20"/>
                <w:szCs w:val="20"/>
              </w:rPr>
              <w:t>资本性支出</w:t>
            </w:r>
            <w:r w:rsidRPr="00A97725">
              <w:rPr>
                <w:rFonts w:ascii="Calibri" w:hAnsi="Calibri" w:cs="Calibri" w:hint="eastAsia"/>
                <w:color w:val="000000"/>
                <w:sz w:val="20"/>
                <w:szCs w:val="20"/>
              </w:rPr>
              <w:t>(</w:t>
            </w:r>
            <w:r w:rsidRPr="00A97725">
              <w:rPr>
                <w:rFonts w:ascii="Calibri" w:hAnsi="Calibri" w:cs="Calibri" w:hint="eastAsia"/>
                <w:color w:val="000000"/>
                <w:sz w:val="20"/>
                <w:szCs w:val="20"/>
              </w:rPr>
              <w:t>一</w:t>
            </w:r>
            <w:r w:rsidRPr="00A97725">
              <w:rPr>
                <w:rFonts w:ascii="Calibri" w:hAnsi="Calibri" w:cs="Calibri" w:hint="eastAsia"/>
                <w:color w:val="000000"/>
                <w:sz w:val="20"/>
                <w:szCs w:val="20"/>
              </w:rPr>
              <w:t>)</w:t>
            </w:r>
          </w:p>
        </w:tc>
        <w:tc>
          <w:tcPr>
            <w:tcW w:w="2316" w:type="dxa"/>
            <w:tcBorders>
              <w:top w:val="single" w:sz="4" w:space="0" w:color="000000"/>
              <w:left w:val="single" w:sz="4" w:space="0" w:color="000000"/>
              <w:bottom w:val="single" w:sz="4" w:space="0" w:color="000000"/>
              <w:right w:val="single" w:sz="4" w:space="0" w:color="000000"/>
            </w:tcBorders>
            <w:vAlign w:val="bottom"/>
          </w:tcPr>
          <w:p w:rsidR="00500093" w:rsidRPr="00760CA7" w:rsidRDefault="00500093" w:rsidP="00E51280">
            <w:pPr>
              <w:widowControl/>
              <w:jc w:val="right"/>
              <w:textAlignment w:val="center"/>
              <w:rPr>
                <w:rFonts w:ascii="宋体" w:hAnsi="宋体" w:cs="宋体"/>
                <w:color w:val="000000"/>
                <w:sz w:val="20"/>
                <w:szCs w:val="20"/>
              </w:rPr>
            </w:pPr>
            <w:r w:rsidRPr="00760CA7">
              <w:rPr>
                <w:rFonts w:ascii="宋体" w:hAnsi="宋体" w:cs="宋体" w:hint="eastAsia"/>
                <w:color w:val="000000"/>
                <w:sz w:val="20"/>
                <w:szCs w:val="20"/>
              </w:rPr>
              <w:t>30.00</w:t>
            </w:r>
          </w:p>
        </w:tc>
        <w:tc>
          <w:tcPr>
            <w:tcW w:w="1975" w:type="dxa"/>
            <w:tcBorders>
              <w:top w:val="single" w:sz="4" w:space="0" w:color="000000"/>
              <w:left w:val="single" w:sz="4" w:space="0" w:color="000000"/>
              <w:bottom w:val="single" w:sz="4" w:space="0" w:color="000000"/>
              <w:right w:val="single" w:sz="4" w:space="0" w:color="000000"/>
            </w:tcBorders>
            <w:vAlign w:val="bottom"/>
          </w:tcPr>
          <w:p w:rsidR="00500093" w:rsidRPr="00760CA7" w:rsidRDefault="00500093" w:rsidP="00E51280">
            <w:pPr>
              <w:widowControl/>
              <w:jc w:val="right"/>
              <w:textAlignment w:val="center"/>
              <w:rPr>
                <w:rFonts w:ascii="宋体" w:hAnsi="宋体" w:cs="宋体"/>
                <w:color w:val="000000"/>
                <w:sz w:val="20"/>
                <w:szCs w:val="20"/>
              </w:rPr>
            </w:pPr>
          </w:p>
        </w:tc>
        <w:tc>
          <w:tcPr>
            <w:tcW w:w="1719" w:type="dxa"/>
            <w:tcBorders>
              <w:top w:val="single" w:sz="4" w:space="0" w:color="000000"/>
              <w:left w:val="single" w:sz="4" w:space="0" w:color="000000"/>
              <w:bottom w:val="single" w:sz="4" w:space="0" w:color="000000"/>
              <w:right w:val="single" w:sz="4" w:space="0" w:color="000000"/>
            </w:tcBorders>
            <w:vAlign w:val="bottom"/>
          </w:tcPr>
          <w:p w:rsidR="00500093" w:rsidRPr="00760CA7" w:rsidRDefault="00500093" w:rsidP="00E51280">
            <w:pPr>
              <w:widowControl/>
              <w:jc w:val="right"/>
              <w:textAlignment w:val="center"/>
              <w:rPr>
                <w:rFonts w:ascii="宋体" w:hAnsi="宋体" w:cs="宋体"/>
                <w:color w:val="000000"/>
                <w:sz w:val="20"/>
                <w:szCs w:val="20"/>
              </w:rPr>
            </w:pPr>
            <w:r w:rsidRPr="00760CA7">
              <w:rPr>
                <w:rFonts w:ascii="宋体" w:hAnsi="宋体" w:cs="宋体" w:hint="eastAsia"/>
                <w:color w:val="000000"/>
                <w:sz w:val="20"/>
                <w:szCs w:val="20"/>
              </w:rPr>
              <w:t>30.00</w:t>
            </w:r>
          </w:p>
        </w:tc>
      </w:tr>
      <w:tr w:rsidR="00500093" w:rsidTr="00E51280">
        <w:trPr>
          <w:trHeight w:val="286"/>
          <w:jc w:val="center"/>
        </w:trPr>
        <w:tc>
          <w:tcPr>
            <w:tcW w:w="3091" w:type="dxa"/>
            <w:tcBorders>
              <w:top w:val="single" w:sz="4" w:space="0" w:color="000000"/>
              <w:left w:val="single" w:sz="4" w:space="0" w:color="000000"/>
              <w:bottom w:val="single" w:sz="4" w:space="0" w:color="000000"/>
              <w:right w:val="single" w:sz="4" w:space="0" w:color="000000"/>
            </w:tcBorders>
            <w:vAlign w:val="bottom"/>
          </w:tcPr>
          <w:p w:rsidR="00500093" w:rsidRPr="00A97725" w:rsidRDefault="00500093" w:rsidP="00E51280">
            <w:pPr>
              <w:rPr>
                <w:rFonts w:ascii="宋体" w:hAnsi="宋体" w:cs="Calibri"/>
                <w:color w:val="000000"/>
                <w:sz w:val="20"/>
                <w:szCs w:val="20"/>
              </w:rPr>
            </w:pPr>
            <w:r w:rsidRPr="00A97725">
              <w:rPr>
                <w:rFonts w:ascii="宋体" w:hAnsi="宋体" w:cs="Calibri" w:hint="eastAsia"/>
                <w:color w:val="000000"/>
                <w:sz w:val="20"/>
                <w:szCs w:val="20"/>
              </w:rPr>
              <w:t>509</w:t>
            </w:r>
          </w:p>
        </w:tc>
        <w:tc>
          <w:tcPr>
            <w:tcW w:w="3454" w:type="dxa"/>
            <w:tcBorders>
              <w:top w:val="single" w:sz="4" w:space="0" w:color="000000"/>
              <w:left w:val="single" w:sz="4" w:space="0" w:color="000000"/>
              <w:bottom w:val="single" w:sz="4" w:space="0" w:color="000000"/>
              <w:right w:val="single" w:sz="4" w:space="0" w:color="000000"/>
            </w:tcBorders>
            <w:vAlign w:val="bottom"/>
          </w:tcPr>
          <w:p w:rsidR="00500093" w:rsidRPr="00A97725" w:rsidRDefault="00500093" w:rsidP="00E51280">
            <w:pPr>
              <w:rPr>
                <w:rFonts w:ascii="Calibri" w:hAnsi="Calibri" w:cs="Calibri"/>
                <w:color w:val="000000"/>
                <w:sz w:val="20"/>
                <w:szCs w:val="20"/>
              </w:rPr>
            </w:pPr>
            <w:r w:rsidRPr="00A97725">
              <w:rPr>
                <w:rFonts w:ascii="Calibri" w:hAnsi="Calibri" w:cs="Calibri" w:hint="eastAsia"/>
                <w:color w:val="000000"/>
                <w:sz w:val="20"/>
                <w:szCs w:val="20"/>
              </w:rPr>
              <w:t>对个人和家庭的补助</w:t>
            </w:r>
          </w:p>
        </w:tc>
        <w:tc>
          <w:tcPr>
            <w:tcW w:w="2316" w:type="dxa"/>
            <w:tcBorders>
              <w:top w:val="single" w:sz="4" w:space="0" w:color="000000"/>
              <w:left w:val="single" w:sz="4" w:space="0" w:color="000000"/>
              <w:bottom w:val="single" w:sz="4" w:space="0" w:color="000000"/>
              <w:right w:val="single" w:sz="4" w:space="0" w:color="000000"/>
            </w:tcBorders>
            <w:vAlign w:val="bottom"/>
          </w:tcPr>
          <w:p w:rsidR="00500093" w:rsidRPr="00760CA7" w:rsidRDefault="00500093" w:rsidP="00E51280">
            <w:pPr>
              <w:widowControl/>
              <w:jc w:val="right"/>
              <w:textAlignment w:val="center"/>
              <w:rPr>
                <w:rFonts w:ascii="宋体" w:hAnsi="宋体" w:cs="宋体"/>
                <w:color w:val="000000"/>
                <w:sz w:val="20"/>
                <w:szCs w:val="20"/>
              </w:rPr>
            </w:pPr>
            <w:r w:rsidRPr="00760CA7">
              <w:rPr>
                <w:rFonts w:ascii="宋体" w:hAnsi="宋体" w:cs="宋体" w:hint="eastAsia"/>
                <w:color w:val="000000"/>
                <w:sz w:val="20"/>
                <w:szCs w:val="20"/>
              </w:rPr>
              <w:t>451.21</w:t>
            </w:r>
          </w:p>
        </w:tc>
        <w:tc>
          <w:tcPr>
            <w:tcW w:w="1975" w:type="dxa"/>
            <w:tcBorders>
              <w:top w:val="single" w:sz="4" w:space="0" w:color="000000"/>
              <w:left w:val="single" w:sz="4" w:space="0" w:color="000000"/>
              <w:bottom w:val="single" w:sz="4" w:space="0" w:color="000000"/>
              <w:right w:val="single" w:sz="4" w:space="0" w:color="000000"/>
            </w:tcBorders>
            <w:vAlign w:val="bottom"/>
          </w:tcPr>
          <w:p w:rsidR="00500093" w:rsidRPr="00760CA7" w:rsidRDefault="00500093" w:rsidP="00E51280">
            <w:pPr>
              <w:widowControl/>
              <w:jc w:val="right"/>
              <w:textAlignment w:val="center"/>
              <w:rPr>
                <w:rFonts w:ascii="宋体" w:hAnsi="宋体" w:cs="宋体"/>
                <w:color w:val="000000"/>
                <w:sz w:val="20"/>
                <w:szCs w:val="20"/>
              </w:rPr>
            </w:pPr>
            <w:r w:rsidRPr="00760CA7">
              <w:rPr>
                <w:rFonts w:ascii="宋体" w:hAnsi="宋体" w:cs="宋体" w:hint="eastAsia"/>
                <w:color w:val="000000"/>
                <w:sz w:val="20"/>
                <w:szCs w:val="20"/>
              </w:rPr>
              <w:t>451.21</w:t>
            </w:r>
          </w:p>
        </w:tc>
        <w:tc>
          <w:tcPr>
            <w:tcW w:w="1719" w:type="dxa"/>
            <w:tcBorders>
              <w:top w:val="single" w:sz="4" w:space="0" w:color="000000"/>
              <w:left w:val="single" w:sz="4" w:space="0" w:color="000000"/>
              <w:bottom w:val="single" w:sz="4" w:space="0" w:color="000000"/>
              <w:right w:val="single" w:sz="4" w:space="0" w:color="000000"/>
            </w:tcBorders>
            <w:vAlign w:val="bottom"/>
          </w:tcPr>
          <w:p w:rsidR="00500093" w:rsidRPr="00760CA7" w:rsidRDefault="00500093" w:rsidP="00E51280">
            <w:pPr>
              <w:widowControl/>
              <w:jc w:val="right"/>
              <w:textAlignment w:val="center"/>
              <w:rPr>
                <w:rFonts w:ascii="宋体" w:hAnsi="宋体" w:cs="宋体"/>
                <w:color w:val="000000"/>
                <w:sz w:val="20"/>
                <w:szCs w:val="20"/>
              </w:rPr>
            </w:pPr>
          </w:p>
        </w:tc>
      </w:tr>
      <w:tr w:rsidR="00500093" w:rsidTr="00E51280">
        <w:trPr>
          <w:trHeight w:val="286"/>
          <w:jc w:val="center"/>
        </w:trPr>
        <w:tc>
          <w:tcPr>
            <w:tcW w:w="3091" w:type="dxa"/>
            <w:tcBorders>
              <w:top w:val="single" w:sz="4" w:space="0" w:color="000000"/>
              <w:left w:val="single" w:sz="4" w:space="0" w:color="000000"/>
              <w:bottom w:val="single" w:sz="4" w:space="0" w:color="000000"/>
              <w:right w:val="single" w:sz="4" w:space="0" w:color="000000"/>
            </w:tcBorders>
            <w:vAlign w:val="bottom"/>
          </w:tcPr>
          <w:p w:rsidR="00500093" w:rsidRPr="00A97725" w:rsidRDefault="00500093" w:rsidP="00E51280">
            <w:pPr>
              <w:rPr>
                <w:rFonts w:ascii="宋体" w:hAnsi="宋体" w:cs="Calibri"/>
                <w:color w:val="000000"/>
                <w:sz w:val="20"/>
                <w:szCs w:val="20"/>
              </w:rPr>
            </w:pPr>
            <w:r w:rsidRPr="00A97725">
              <w:rPr>
                <w:rFonts w:ascii="宋体" w:hAnsi="宋体" w:cs="Calibri" w:hint="eastAsia"/>
                <w:color w:val="000000"/>
                <w:sz w:val="20"/>
                <w:szCs w:val="20"/>
              </w:rPr>
              <w:t xml:space="preserve"> 50901</w:t>
            </w:r>
          </w:p>
        </w:tc>
        <w:tc>
          <w:tcPr>
            <w:tcW w:w="3454" w:type="dxa"/>
            <w:tcBorders>
              <w:top w:val="single" w:sz="4" w:space="0" w:color="000000"/>
              <w:left w:val="single" w:sz="4" w:space="0" w:color="000000"/>
              <w:bottom w:val="single" w:sz="4" w:space="0" w:color="000000"/>
              <w:right w:val="single" w:sz="4" w:space="0" w:color="000000"/>
            </w:tcBorders>
            <w:vAlign w:val="bottom"/>
          </w:tcPr>
          <w:p w:rsidR="00500093" w:rsidRPr="00A97725" w:rsidRDefault="00500093" w:rsidP="00E51280">
            <w:pPr>
              <w:rPr>
                <w:rFonts w:ascii="Calibri" w:hAnsi="Calibri" w:cs="Calibri"/>
                <w:color w:val="000000"/>
                <w:sz w:val="20"/>
                <w:szCs w:val="20"/>
              </w:rPr>
            </w:pPr>
            <w:r w:rsidRPr="00A97725">
              <w:rPr>
                <w:rFonts w:ascii="Calibri" w:hAnsi="Calibri" w:cs="Calibri" w:hint="eastAsia"/>
                <w:color w:val="000000"/>
                <w:sz w:val="20"/>
                <w:szCs w:val="20"/>
              </w:rPr>
              <w:t xml:space="preserve">  </w:t>
            </w:r>
            <w:r w:rsidRPr="00A97725">
              <w:rPr>
                <w:rFonts w:ascii="Calibri" w:hAnsi="Calibri" w:cs="Calibri" w:hint="eastAsia"/>
                <w:color w:val="000000"/>
                <w:sz w:val="20"/>
                <w:szCs w:val="20"/>
              </w:rPr>
              <w:t>社会福利和救助</w:t>
            </w:r>
          </w:p>
        </w:tc>
        <w:tc>
          <w:tcPr>
            <w:tcW w:w="2316" w:type="dxa"/>
            <w:tcBorders>
              <w:top w:val="single" w:sz="4" w:space="0" w:color="000000"/>
              <w:left w:val="single" w:sz="4" w:space="0" w:color="000000"/>
              <w:bottom w:val="single" w:sz="4" w:space="0" w:color="000000"/>
              <w:right w:val="single" w:sz="4" w:space="0" w:color="000000"/>
            </w:tcBorders>
            <w:vAlign w:val="bottom"/>
          </w:tcPr>
          <w:p w:rsidR="00500093" w:rsidRPr="00760CA7" w:rsidRDefault="00500093" w:rsidP="00E51280">
            <w:pPr>
              <w:widowControl/>
              <w:jc w:val="right"/>
              <w:textAlignment w:val="center"/>
              <w:rPr>
                <w:rFonts w:ascii="宋体" w:hAnsi="宋体" w:cs="宋体"/>
                <w:color w:val="000000"/>
                <w:sz w:val="20"/>
                <w:szCs w:val="20"/>
              </w:rPr>
            </w:pPr>
            <w:r w:rsidRPr="00760CA7">
              <w:rPr>
                <w:rFonts w:ascii="宋体" w:hAnsi="宋体" w:cs="宋体" w:hint="eastAsia"/>
                <w:color w:val="000000"/>
                <w:sz w:val="20"/>
                <w:szCs w:val="20"/>
              </w:rPr>
              <w:t>89.29</w:t>
            </w:r>
          </w:p>
        </w:tc>
        <w:tc>
          <w:tcPr>
            <w:tcW w:w="1975" w:type="dxa"/>
            <w:tcBorders>
              <w:top w:val="single" w:sz="4" w:space="0" w:color="000000"/>
              <w:left w:val="single" w:sz="4" w:space="0" w:color="000000"/>
              <w:bottom w:val="single" w:sz="4" w:space="0" w:color="000000"/>
              <w:right w:val="single" w:sz="4" w:space="0" w:color="000000"/>
            </w:tcBorders>
            <w:vAlign w:val="bottom"/>
          </w:tcPr>
          <w:p w:rsidR="00500093" w:rsidRPr="00760CA7" w:rsidRDefault="00500093" w:rsidP="00E51280">
            <w:pPr>
              <w:widowControl/>
              <w:jc w:val="right"/>
              <w:textAlignment w:val="center"/>
              <w:rPr>
                <w:rFonts w:ascii="宋体" w:hAnsi="宋体" w:cs="宋体"/>
                <w:color w:val="000000"/>
                <w:sz w:val="20"/>
                <w:szCs w:val="20"/>
              </w:rPr>
            </w:pPr>
            <w:r w:rsidRPr="00760CA7">
              <w:rPr>
                <w:rFonts w:ascii="宋体" w:hAnsi="宋体" w:cs="宋体" w:hint="eastAsia"/>
                <w:color w:val="000000"/>
                <w:sz w:val="20"/>
                <w:szCs w:val="20"/>
              </w:rPr>
              <w:t>89.29</w:t>
            </w:r>
          </w:p>
        </w:tc>
        <w:tc>
          <w:tcPr>
            <w:tcW w:w="1719" w:type="dxa"/>
            <w:tcBorders>
              <w:top w:val="single" w:sz="4" w:space="0" w:color="000000"/>
              <w:left w:val="single" w:sz="4" w:space="0" w:color="000000"/>
              <w:bottom w:val="single" w:sz="4" w:space="0" w:color="000000"/>
              <w:right w:val="single" w:sz="4" w:space="0" w:color="000000"/>
            </w:tcBorders>
            <w:vAlign w:val="bottom"/>
          </w:tcPr>
          <w:p w:rsidR="00500093" w:rsidRPr="00760CA7" w:rsidRDefault="00500093" w:rsidP="00E51280">
            <w:pPr>
              <w:widowControl/>
              <w:jc w:val="right"/>
              <w:textAlignment w:val="center"/>
              <w:rPr>
                <w:rFonts w:ascii="宋体" w:hAnsi="宋体" w:cs="宋体"/>
                <w:color w:val="000000"/>
                <w:sz w:val="20"/>
                <w:szCs w:val="20"/>
              </w:rPr>
            </w:pPr>
          </w:p>
        </w:tc>
      </w:tr>
      <w:tr w:rsidR="00500093" w:rsidTr="00E51280">
        <w:trPr>
          <w:trHeight w:val="286"/>
          <w:jc w:val="center"/>
        </w:trPr>
        <w:tc>
          <w:tcPr>
            <w:tcW w:w="3091" w:type="dxa"/>
            <w:tcBorders>
              <w:top w:val="single" w:sz="4" w:space="0" w:color="000000"/>
              <w:left w:val="single" w:sz="4" w:space="0" w:color="000000"/>
              <w:bottom w:val="single" w:sz="4" w:space="0" w:color="000000"/>
              <w:right w:val="single" w:sz="4" w:space="0" w:color="000000"/>
            </w:tcBorders>
            <w:vAlign w:val="bottom"/>
          </w:tcPr>
          <w:p w:rsidR="00500093" w:rsidRPr="00A97725" w:rsidRDefault="00500093" w:rsidP="00E51280">
            <w:pPr>
              <w:rPr>
                <w:rFonts w:ascii="宋体" w:hAnsi="宋体" w:cs="Calibri"/>
                <w:color w:val="000000"/>
                <w:sz w:val="20"/>
                <w:szCs w:val="20"/>
              </w:rPr>
            </w:pPr>
            <w:r w:rsidRPr="00A97725">
              <w:rPr>
                <w:rFonts w:ascii="宋体" w:hAnsi="宋体" w:cs="Calibri" w:hint="eastAsia"/>
                <w:color w:val="000000"/>
                <w:sz w:val="20"/>
                <w:szCs w:val="20"/>
              </w:rPr>
              <w:t xml:space="preserve"> 50905</w:t>
            </w:r>
          </w:p>
        </w:tc>
        <w:tc>
          <w:tcPr>
            <w:tcW w:w="3454" w:type="dxa"/>
            <w:tcBorders>
              <w:top w:val="single" w:sz="4" w:space="0" w:color="000000"/>
              <w:left w:val="single" w:sz="4" w:space="0" w:color="000000"/>
              <w:bottom w:val="single" w:sz="4" w:space="0" w:color="000000"/>
              <w:right w:val="single" w:sz="4" w:space="0" w:color="000000"/>
            </w:tcBorders>
            <w:vAlign w:val="bottom"/>
          </w:tcPr>
          <w:p w:rsidR="00500093" w:rsidRPr="00A97725" w:rsidRDefault="00500093" w:rsidP="00E51280">
            <w:pPr>
              <w:rPr>
                <w:rFonts w:ascii="Calibri" w:hAnsi="Calibri" w:cs="Calibri"/>
                <w:color w:val="000000"/>
                <w:sz w:val="20"/>
                <w:szCs w:val="20"/>
              </w:rPr>
            </w:pPr>
            <w:r w:rsidRPr="00A97725">
              <w:rPr>
                <w:rFonts w:ascii="Calibri" w:hAnsi="Calibri" w:cs="Calibri" w:hint="eastAsia"/>
                <w:color w:val="000000"/>
                <w:sz w:val="20"/>
                <w:szCs w:val="20"/>
              </w:rPr>
              <w:t xml:space="preserve">  </w:t>
            </w:r>
            <w:r w:rsidRPr="00A97725">
              <w:rPr>
                <w:rFonts w:ascii="Calibri" w:hAnsi="Calibri" w:cs="Calibri" w:hint="eastAsia"/>
                <w:color w:val="000000"/>
                <w:sz w:val="20"/>
                <w:szCs w:val="20"/>
              </w:rPr>
              <w:t>离退休费</w:t>
            </w:r>
          </w:p>
        </w:tc>
        <w:tc>
          <w:tcPr>
            <w:tcW w:w="2316" w:type="dxa"/>
            <w:tcBorders>
              <w:top w:val="single" w:sz="4" w:space="0" w:color="000000"/>
              <w:left w:val="single" w:sz="4" w:space="0" w:color="000000"/>
              <w:bottom w:val="single" w:sz="4" w:space="0" w:color="000000"/>
              <w:right w:val="single" w:sz="4" w:space="0" w:color="000000"/>
            </w:tcBorders>
            <w:vAlign w:val="bottom"/>
          </w:tcPr>
          <w:p w:rsidR="00500093" w:rsidRPr="00760CA7" w:rsidRDefault="00500093" w:rsidP="00E51280">
            <w:pPr>
              <w:widowControl/>
              <w:jc w:val="right"/>
              <w:textAlignment w:val="center"/>
              <w:rPr>
                <w:rFonts w:ascii="宋体" w:hAnsi="宋体" w:cs="宋体"/>
                <w:color w:val="000000"/>
                <w:sz w:val="20"/>
                <w:szCs w:val="20"/>
              </w:rPr>
            </w:pPr>
            <w:r w:rsidRPr="00760CA7">
              <w:rPr>
                <w:rFonts w:ascii="宋体" w:hAnsi="宋体" w:cs="宋体" w:hint="eastAsia"/>
                <w:color w:val="000000"/>
                <w:sz w:val="20"/>
                <w:szCs w:val="20"/>
              </w:rPr>
              <w:t>361.92</w:t>
            </w:r>
          </w:p>
        </w:tc>
        <w:tc>
          <w:tcPr>
            <w:tcW w:w="1975" w:type="dxa"/>
            <w:tcBorders>
              <w:top w:val="single" w:sz="4" w:space="0" w:color="000000"/>
              <w:left w:val="single" w:sz="4" w:space="0" w:color="000000"/>
              <w:bottom w:val="single" w:sz="4" w:space="0" w:color="000000"/>
              <w:right w:val="single" w:sz="4" w:space="0" w:color="000000"/>
            </w:tcBorders>
            <w:vAlign w:val="bottom"/>
          </w:tcPr>
          <w:p w:rsidR="00500093" w:rsidRPr="00760CA7" w:rsidRDefault="00500093" w:rsidP="00E51280">
            <w:pPr>
              <w:widowControl/>
              <w:jc w:val="right"/>
              <w:textAlignment w:val="center"/>
              <w:rPr>
                <w:rFonts w:ascii="宋体" w:hAnsi="宋体" w:cs="宋体"/>
                <w:color w:val="000000"/>
                <w:sz w:val="20"/>
                <w:szCs w:val="20"/>
              </w:rPr>
            </w:pPr>
            <w:r w:rsidRPr="00760CA7">
              <w:rPr>
                <w:rFonts w:ascii="宋体" w:hAnsi="宋体" w:cs="宋体" w:hint="eastAsia"/>
                <w:color w:val="000000"/>
                <w:sz w:val="20"/>
                <w:szCs w:val="20"/>
              </w:rPr>
              <w:t>361.92</w:t>
            </w:r>
          </w:p>
        </w:tc>
        <w:tc>
          <w:tcPr>
            <w:tcW w:w="1719" w:type="dxa"/>
            <w:tcBorders>
              <w:top w:val="single" w:sz="4" w:space="0" w:color="000000"/>
              <w:left w:val="single" w:sz="4" w:space="0" w:color="000000"/>
              <w:bottom w:val="single" w:sz="4" w:space="0" w:color="000000"/>
              <w:right w:val="single" w:sz="4" w:space="0" w:color="000000"/>
            </w:tcBorders>
            <w:vAlign w:val="bottom"/>
          </w:tcPr>
          <w:p w:rsidR="00500093" w:rsidRPr="00760CA7" w:rsidRDefault="00500093" w:rsidP="00E51280">
            <w:pPr>
              <w:widowControl/>
              <w:jc w:val="right"/>
              <w:textAlignment w:val="center"/>
              <w:rPr>
                <w:rFonts w:ascii="宋体" w:hAnsi="宋体" w:cs="宋体"/>
                <w:color w:val="000000"/>
                <w:sz w:val="20"/>
                <w:szCs w:val="20"/>
              </w:rPr>
            </w:pPr>
          </w:p>
        </w:tc>
      </w:tr>
    </w:tbl>
    <w:p w:rsidR="00500093" w:rsidRDefault="00500093" w:rsidP="00500093">
      <w:pPr>
        <w:rPr>
          <w:rFonts w:ascii="仿宋_GB2312" w:eastAsia="仿宋_GB2312" w:hAnsi="宋体" w:cs="宋体"/>
          <w:kern w:val="0"/>
          <w:szCs w:val="21"/>
        </w:rPr>
      </w:pPr>
    </w:p>
    <w:tbl>
      <w:tblPr>
        <w:tblW w:w="0" w:type="auto"/>
        <w:jc w:val="center"/>
        <w:tblLayout w:type="fixed"/>
        <w:tblCellMar>
          <w:top w:w="15" w:type="dxa"/>
          <w:left w:w="15" w:type="dxa"/>
          <w:bottom w:w="15" w:type="dxa"/>
          <w:right w:w="15" w:type="dxa"/>
        </w:tblCellMar>
        <w:tblLook w:val="0000"/>
      </w:tblPr>
      <w:tblGrid>
        <w:gridCol w:w="2535"/>
        <w:gridCol w:w="3764"/>
        <w:gridCol w:w="2250"/>
        <w:gridCol w:w="1980"/>
        <w:gridCol w:w="2040"/>
        <w:gridCol w:w="2250"/>
      </w:tblGrid>
      <w:tr w:rsidR="00500093" w:rsidTr="00E51280">
        <w:trPr>
          <w:trHeight w:val="645"/>
          <w:jc w:val="center"/>
        </w:trPr>
        <w:tc>
          <w:tcPr>
            <w:tcW w:w="14819" w:type="dxa"/>
            <w:gridSpan w:val="6"/>
            <w:vAlign w:val="center"/>
          </w:tcPr>
          <w:p w:rsidR="00500093" w:rsidRDefault="00500093" w:rsidP="00E51280">
            <w:pPr>
              <w:widowControl/>
              <w:jc w:val="center"/>
              <w:textAlignment w:val="center"/>
              <w:rPr>
                <w:rFonts w:ascii="宋体" w:hAnsi="宋体" w:cs="宋体"/>
                <w:b/>
                <w:color w:val="000000"/>
                <w:kern w:val="0"/>
                <w:sz w:val="40"/>
                <w:szCs w:val="40"/>
              </w:rPr>
            </w:pPr>
          </w:p>
          <w:p w:rsidR="00500093" w:rsidRDefault="00500093" w:rsidP="00E51280">
            <w:pPr>
              <w:widowControl/>
              <w:jc w:val="center"/>
              <w:textAlignment w:val="center"/>
              <w:rPr>
                <w:rFonts w:ascii="宋体" w:hAnsi="宋体" w:cs="宋体"/>
                <w:b/>
                <w:color w:val="000000"/>
                <w:kern w:val="0"/>
                <w:sz w:val="40"/>
                <w:szCs w:val="40"/>
              </w:rPr>
            </w:pPr>
          </w:p>
          <w:p w:rsidR="00500093" w:rsidRDefault="00500093" w:rsidP="00E51280">
            <w:pPr>
              <w:widowControl/>
              <w:jc w:val="center"/>
              <w:textAlignment w:val="center"/>
              <w:rPr>
                <w:rFonts w:ascii="宋体" w:hAnsi="宋体" w:cs="宋体"/>
                <w:b/>
                <w:color w:val="000000"/>
                <w:kern w:val="0"/>
                <w:sz w:val="40"/>
                <w:szCs w:val="40"/>
              </w:rPr>
            </w:pPr>
          </w:p>
          <w:p w:rsidR="00500093" w:rsidRDefault="00500093" w:rsidP="00E51280">
            <w:pPr>
              <w:widowControl/>
              <w:jc w:val="center"/>
              <w:textAlignment w:val="center"/>
              <w:rPr>
                <w:rFonts w:ascii="宋体" w:hAnsi="宋体" w:cs="宋体"/>
                <w:b/>
                <w:color w:val="000000"/>
                <w:kern w:val="0"/>
                <w:sz w:val="40"/>
                <w:szCs w:val="40"/>
              </w:rPr>
            </w:pPr>
          </w:p>
          <w:p w:rsidR="00500093" w:rsidRDefault="00500093" w:rsidP="00E51280">
            <w:pPr>
              <w:widowControl/>
              <w:jc w:val="center"/>
              <w:textAlignment w:val="center"/>
              <w:rPr>
                <w:rFonts w:ascii="宋体" w:hAnsi="宋体" w:cs="宋体"/>
                <w:b/>
                <w:color w:val="000000"/>
                <w:kern w:val="0"/>
                <w:sz w:val="40"/>
                <w:szCs w:val="40"/>
              </w:rPr>
            </w:pPr>
          </w:p>
          <w:p w:rsidR="00500093" w:rsidRDefault="00500093" w:rsidP="00E51280">
            <w:pPr>
              <w:widowControl/>
              <w:jc w:val="center"/>
              <w:textAlignment w:val="center"/>
              <w:rPr>
                <w:rFonts w:ascii="宋体" w:hAnsi="宋体" w:cs="宋体"/>
                <w:b/>
                <w:color w:val="000000"/>
                <w:sz w:val="40"/>
                <w:szCs w:val="40"/>
              </w:rPr>
            </w:pPr>
            <w:r>
              <w:rPr>
                <w:rFonts w:ascii="宋体" w:hAnsi="宋体" w:cs="宋体" w:hint="eastAsia"/>
                <w:b/>
                <w:color w:val="000000"/>
                <w:kern w:val="0"/>
                <w:sz w:val="40"/>
                <w:szCs w:val="40"/>
              </w:rPr>
              <w:lastRenderedPageBreak/>
              <w:t>2020年政府性基金预算支出表（表5）</w:t>
            </w:r>
          </w:p>
        </w:tc>
      </w:tr>
      <w:tr w:rsidR="00500093" w:rsidTr="00E51280">
        <w:trPr>
          <w:trHeight w:val="256"/>
          <w:jc w:val="center"/>
        </w:trPr>
        <w:tc>
          <w:tcPr>
            <w:tcW w:w="2535" w:type="dxa"/>
            <w:shd w:val="clear" w:color="auto" w:fill="CCCCFF"/>
            <w:vAlign w:val="center"/>
          </w:tcPr>
          <w:p w:rsidR="00500093" w:rsidRDefault="00500093" w:rsidP="00E5128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lastRenderedPageBreak/>
              <w:t>预算单位：中共青岛市委党校部门</w:t>
            </w:r>
          </w:p>
        </w:tc>
        <w:tc>
          <w:tcPr>
            <w:tcW w:w="3764" w:type="dxa"/>
            <w:vAlign w:val="bottom"/>
          </w:tcPr>
          <w:p w:rsidR="00500093" w:rsidRDefault="00500093" w:rsidP="00E51280">
            <w:pPr>
              <w:rPr>
                <w:rFonts w:ascii="Arial" w:hAnsi="Arial" w:cs="Arial"/>
                <w:color w:val="000000"/>
                <w:sz w:val="20"/>
                <w:szCs w:val="20"/>
              </w:rPr>
            </w:pPr>
          </w:p>
        </w:tc>
        <w:tc>
          <w:tcPr>
            <w:tcW w:w="2250" w:type="dxa"/>
            <w:vAlign w:val="bottom"/>
          </w:tcPr>
          <w:p w:rsidR="00500093" w:rsidRDefault="00500093" w:rsidP="00E51280">
            <w:pPr>
              <w:rPr>
                <w:rFonts w:ascii="Arial" w:hAnsi="Arial" w:cs="Arial"/>
                <w:color w:val="000000"/>
                <w:sz w:val="20"/>
                <w:szCs w:val="20"/>
              </w:rPr>
            </w:pPr>
          </w:p>
        </w:tc>
        <w:tc>
          <w:tcPr>
            <w:tcW w:w="1980" w:type="dxa"/>
            <w:vAlign w:val="bottom"/>
          </w:tcPr>
          <w:p w:rsidR="00500093" w:rsidRDefault="00500093" w:rsidP="00E51280">
            <w:pPr>
              <w:rPr>
                <w:rFonts w:ascii="Arial" w:hAnsi="Arial" w:cs="Arial"/>
                <w:color w:val="000000"/>
                <w:sz w:val="20"/>
                <w:szCs w:val="20"/>
              </w:rPr>
            </w:pPr>
          </w:p>
        </w:tc>
        <w:tc>
          <w:tcPr>
            <w:tcW w:w="2040" w:type="dxa"/>
            <w:vAlign w:val="bottom"/>
          </w:tcPr>
          <w:p w:rsidR="00500093" w:rsidRDefault="00500093" w:rsidP="00E51280">
            <w:pPr>
              <w:jc w:val="right"/>
              <w:rPr>
                <w:rFonts w:ascii="Calibri" w:hAnsi="Calibri" w:cs="Calibri"/>
                <w:color w:val="000000"/>
                <w:sz w:val="20"/>
                <w:szCs w:val="20"/>
              </w:rPr>
            </w:pPr>
          </w:p>
        </w:tc>
        <w:tc>
          <w:tcPr>
            <w:tcW w:w="2250" w:type="dxa"/>
            <w:vAlign w:val="center"/>
          </w:tcPr>
          <w:p w:rsidR="00500093" w:rsidRDefault="00500093" w:rsidP="00E5128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rPr>
              <w:t>单位：万元</w:t>
            </w:r>
          </w:p>
        </w:tc>
      </w:tr>
      <w:tr w:rsidR="00500093" w:rsidTr="00E51280">
        <w:trPr>
          <w:trHeight w:val="271"/>
          <w:jc w:val="center"/>
        </w:trPr>
        <w:tc>
          <w:tcPr>
            <w:tcW w:w="2535" w:type="dxa"/>
            <w:vMerge w:val="restart"/>
            <w:tcBorders>
              <w:top w:val="single" w:sz="4" w:space="0" w:color="000000"/>
              <w:left w:val="single" w:sz="4" w:space="0" w:color="000000"/>
              <w:bottom w:val="single" w:sz="4" w:space="0" w:color="000000"/>
              <w:right w:val="single" w:sz="4" w:space="0" w:color="000000"/>
            </w:tcBorders>
            <w:vAlign w:val="center"/>
          </w:tcPr>
          <w:p w:rsidR="00500093" w:rsidRDefault="00500093" w:rsidP="00E51280">
            <w:pPr>
              <w:widowControl/>
              <w:jc w:val="center"/>
              <w:textAlignment w:val="center"/>
              <w:rPr>
                <w:rFonts w:ascii="宋体" w:hAnsi="宋体" w:cs="宋体"/>
                <w:b/>
                <w:color w:val="000000"/>
                <w:sz w:val="22"/>
                <w:szCs w:val="22"/>
              </w:rPr>
            </w:pPr>
            <w:r>
              <w:rPr>
                <w:rFonts w:ascii="宋体" w:hAnsi="宋体" w:cs="宋体" w:hint="eastAsia"/>
                <w:b/>
                <w:color w:val="000000"/>
                <w:kern w:val="0"/>
                <w:sz w:val="22"/>
                <w:szCs w:val="22"/>
              </w:rPr>
              <w:t>功能分类科目编码</w:t>
            </w:r>
          </w:p>
        </w:tc>
        <w:tc>
          <w:tcPr>
            <w:tcW w:w="3764" w:type="dxa"/>
            <w:vMerge w:val="restart"/>
            <w:tcBorders>
              <w:top w:val="single" w:sz="4" w:space="0" w:color="000000"/>
              <w:left w:val="single" w:sz="4" w:space="0" w:color="000000"/>
              <w:bottom w:val="single" w:sz="4" w:space="0" w:color="000000"/>
              <w:right w:val="single" w:sz="4" w:space="0" w:color="000000"/>
            </w:tcBorders>
            <w:vAlign w:val="center"/>
          </w:tcPr>
          <w:p w:rsidR="00500093" w:rsidRDefault="00500093" w:rsidP="00E51280">
            <w:pPr>
              <w:widowControl/>
              <w:jc w:val="center"/>
              <w:textAlignment w:val="center"/>
              <w:rPr>
                <w:rFonts w:ascii="宋体" w:hAnsi="宋体" w:cs="宋体"/>
                <w:b/>
                <w:color w:val="000000"/>
                <w:sz w:val="22"/>
                <w:szCs w:val="22"/>
              </w:rPr>
            </w:pPr>
            <w:r>
              <w:rPr>
                <w:rFonts w:ascii="宋体" w:hAnsi="宋体" w:cs="宋体" w:hint="eastAsia"/>
                <w:b/>
                <w:color w:val="000000"/>
                <w:kern w:val="0"/>
                <w:sz w:val="22"/>
                <w:szCs w:val="22"/>
              </w:rPr>
              <w:t>功能分类科目名称</w:t>
            </w:r>
          </w:p>
        </w:tc>
        <w:tc>
          <w:tcPr>
            <w:tcW w:w="8520" w:type="dxa"/>
            <w:gridSpan w:val="4"/>
            <w:tcBorders>
              <w:top w:val="single" w:sz="4" w:space="0" w:color="000000"/>
              <w:left w:val="single" w:sz="4" w:space="0" w:color="000000"/>
              <w:bottom w:val="single" w:sz="4" w:space="0" w:color="000000"/>
              <w:right w:val="single" w:sz="4" w:space="0" w:color="000000"/>
            </w:tcBorders>
            <w:vAlign w:val="center"/>
          </w:tcPr>
          <w:p w:rsidR="00500093" w:rsidRDefault="00500093" w:rsidP="00E51280">
            <w:pPr>
              <w:widowControl/>
              <w:jc w:val="center"/>
              <w:textAlignment w:val="center"/>
              <w:rPr>
                <w:rFonts w:ascii="宋体" w:hAnsi="宋体" w:cs="宋体"/>
                <w:b/>
                <w:color w:val="000000"/>
                <w:sz w:val="22"/>
                <w:szCs w:val="22"/>
              </w:rPr>
            </w:pPr>
            <w:r>
              <w:rPr>
                <w:rFonts w:ascii="宋体" w:hAnsi="宋体" w:cs="宋体" w:hint="eastAsia"/>
                <w:b/>
                <w:color w:val="000000"/>
                <w:kern w:val="0"/>
                <w:sz w:val="22"/>
                <w:szCs w:val="22"/>
              </w:rPr>
              <w:t>2020年预算</w:t>
            </w:r>
          </w:p>
        </w:tc>
      </w:tr>
      <w:tr w:rsidR="00500093" w:rsidTr="00E51280">
        <w:trPr>
          <w:trHeight w:val="316"/>
          <w:jc w:val="center"/>
        </w:trPr>
        <w:tc>
          <w:tcPr>
            <w:tcW w:w="2535" w:type="dxa"/>
            <w:vMerge/>
            <w:tcBorders>
              <w:top w:val="single" w:sz="4" w:space="0" w:color="000000"/>
              <w:left w:val="single" w:sz="4" w:space="0" w:color="000000"/>
              <w:bottom w:val="single" w:sz="4" w:space="0" w:color="000000"/>
              <w:right w:val="single" w:sz="4" w:space="0" w:color="000000"/>
            </w:tcBorders>
            <w:vAlign w:val="center"/>
          </w:tcPr>
          <w:p w:rsidR="00500093" w:rsidRDefault="00500093" w:rsidP="00E51280">
            <w:pPr>
              <w:jc w:val="center"/>
              <w:rPr>
                <w:rFonts w:ascii="宋体" w:hAnsi="宋体" w:cs="宋体"/>
                <w:b/>
                <w:color w:val="000000"/>
                <w:sz w:val="22"/>
                <w:szCs w:val="22"/>
              </w:rPr>
            </w:pPr>
          </w:p>
        </w:tc>
        <w:tc>
          <w:tcPr>
            <w:tcW w:w="3764" w:type="dxa"/>
            <w:vMerge/>
            <w:tcBorders>
              <w:top w:val="single" w:sz="4" w:space="0" w:color="000000"/>
              <w:left w:val="single" w:sz="4" w:space="0" w:color="000000"/>
              <w:bottom w:val="single" w:sz="4" w:space="0" w:color="000000"/>
              <w:right w:val="single" w:sz="4" w:space="0" w:color="000000"/>
            </w:tcBorders>
            <w:vAlign w:val="center"/>
          </w:tcPr>
          <w:p w:rsidR="00500093" w:rsidRDefault="00500093" w:rsidP="00E51280">
            <w:pPr>
              <w:jc w:val="center"/>
              <w:rPr>
                <w:rFonts w:ascii="宋体" w:hAnsi="宋体" w:cs="宋体"/>
                <w:b/>
                <w:color w:val="000000"/>
                <w:sz w:val="22"/>
                <w:szCs w:val="22"/>
              </w:rPr>
            </w:pPr>
          </w:p>
        </w:tc>
        <w:tc>
          <w:tcPr>
            <w:tcW w:w="2250" w:type="dxa"/>
            <w:tcBorders>
              <w:top w:val="single" w:sz="4" w:space="0" w:color="000000"/>
              <w:left w:val="single" w:sz="4" w:space="0" w:color="000000"/>
              <w:bottom w:val="single" w:sz="4" w:space="0" w:color="000000"/>
              <w:right w:val="single" w:sz="4" w:space="0" w:color="000000"/>
            </w:tcBorders>
            <w:vAlign w:val="center"/>
          </w:tcPr>
          <w:p w:rsidR="00500093" w:rsidRDefault="00500093" w:rsidP="00E51280">
            <w:pPr>
              <w:widowControl/>
              <w:jc w:val="center"/>
              <w:textAlignment w:val="center"/>
              <w:rPr>
                <w:rFonts w:ascii="宋体" w:hAnsi="宋体" w:cs="宋体"/>
                <w:b/>
                <w:color w:val="000000"/>
                <w:sz w:val="22"/>
                <w:szCs w:val="22"/>
              </w:rPr>
            </w:pPr>
            <w:r>
              <w:rPr>
                <w:rFonts w:ascii="宋体" w:hAnsi="宋体" w:cs="宋体" w:hint="eastAsia"/>
                <w:b/>
                <w:color w:val="000000"/>
                <w:kern w:val="0"/>
                <w:sz w:val="22"/>
                <w:szCs w:val="22"/>
              </w:rPr>
              <w:t>合计</w:t>
            </w:r>
          </w:p>
        </w:tc>
        <w:tc>
          <w:tcPr>
            <w:tcW w:w="1980" w:type="dxa"/>
            <w:tcBorders>
              <w:top w:val="single" w:sz="4" w:space="0" w:color="000000"/>
              <w:left w:val="single" w:sz="4" w:space="0" w:color="000000"/>
              <w:bottom w:val="single" w:sz="4" w:space="0" w:color="000000"/>
              <w:right w:val="single" w:sz="4" w:space="0" w:color="000000"/>
            </w:tcBorders>
            <w:vAlign w:val="center"/>
          </w:tcPr>
          <w:p w:rsidR="00500093" w:rsidRDefault="00500093" w:rsidP="00E51280">
            <w:pPr>
              <w:widowControl/>
              <w:jc w:val="center"/>
              <w:textAlignment w:val="center"/>
              <w:rPr>
                <w:rFonts w:ascii="宋体" w:hAnsi="宋体" w:cs="宋体"/>
                <w:b/>
                <w:color w:val="000000"/>
                <w:sz w:val="22"/>
                <w:szCs w:val="22"/>
              </w:rPr>
            </w:pPr>
            <w:r>
              <w:rPr>
                <w:rFonts w:ascii="宋体" w:hAnsi="宋体" w:cs="宋体" w:hint="eastAsia"/>
                <w:b/>
                <w:color w:val="000000"/>
                <w:kern w:val="0"/>
                <w:sz w:val="22"/>
                <w:szCs w:val="22"/>
              </w:rPr>
              <w:t>人员经费</w:t>
            </w:r>
          </w:p>
        </w:tc>
        <w:tc>
          <w:tcPr>
            <w:tcW w:w="2040" w:type="dxa"/>
            <w:tcBorders>
              <w:top w:val="single" w:sz="4" w:space="0" w:color="000000"/>
              <w:left w:val="single" w:sz="4" w:space="0" w:color="000000"/>
              <w:bottom w:val="single" w:sz="4" w:space="0" w:color="000000"/>
              <w:right w:val="single" w:sz="4" w:space="0" w:color="000000"/>
            </w:tcBorders>
            <w:vAlign w:val="center"/>
          </w:tcPr>
          <w:p w:rsidR="00500093" w:rsidRDefault="00500093" w:rsidP="00E51280">
            <w:pPr>
              <w:widowControl/>
              <w:jc w:val="center"/>
              <w:textAlignment w:val="center"/>
              <w:rPr>
                <w:rFonts w:ascii="宋体" w:hAnsi="宋体" w:cs="宋体"/>
                <w:b/>
                <w:color w:val="000000"/>
                <w:sz w:val="22"/>
                <w:szCs w:val="22"/>
              </w:rPr>
            </w:pPr>
            <w:r>
              <w:rPr>
                <w:rFonts w:ascii="宋体" w:hAnsi="宋体" w:cs="宋体" w:hint="eastAsia"/>
                <w:b/>
                <w:color w:val="000000"/>
                <w:kern w:val="0"/>
                <w:sz w:val="22"/>
                <w:szCs w:val="22"/>
              </w:rPr>
              <w:t>公用经费</w:t>
            </w:r>
          </w:p>
        </w:tc>
        <w:tc>
          <w:tcPr>
            <w:tcW w:w="2250" w:type="dxa"/>
            <w:tcBorders>
              <w:top w:val="single" w:sz="4" w:space="0" w:color="000000"/>
              <w:left w:val="single" w:sz="4" w:space="0" w:color="000000"/>
              <w:bottom w:val="single" w:sz="4" w:space="0" w:color="000000"/>
              <w:right w:val="single" w:sz="4" w:space="0" w:color="000000"/>
            </w:tcBorders>
            <w:vAlign w:val="center"/>
          </w:tcPr>
          <w:p w:rsidR="00500093" w:rsidRDefault="00500093" w:rsidP="00E51280">
            <w:pPr>
              <w:widowControl/>
              <w:jc w:val="center"/>
              <w:textAlignment w:val="center"/>
              <w:rPr>
                <w:rFonts w:ascii="宋体" w:hAnsi="宋体" w:cs="宋体"/>
                <w:b/>
                <w:color w:val="000000"/>
                <w:sz w:val="22"/>
                <w:szCs w:val="22"/>
              </w:rPr>
            </w:pPr>
            <w:r>
              <w:rPr>
                <w:rFonts w:ascii="宋体" w:hAnsi="宋体" w:cs="宋体" w:hint="eastAsia"/>
                <w:b/>
                <w:color w:val="000000"/>
                <w:kern w:val="0"/>
                <w:sz w:val="22"/>
                <w:szCs w:val="22"/>
              </w:rPr>
              <w:t>专项资金</w:t>
            </w:r>
          </w:p>
        </w:tc>
      </w:tr>
      <w:tr w:rsidR="00500093" w:rsidTr="00E51280">
        <w:trPr>
          <w:trHeight w:val="540"/>
          <w:jc w:val="center"/>
        </w:trPr>
        <w:tc>
          <w:tcPr>
            <w:tcW w:w="2535" w:type="dxa"/>
            <w:tcBorders>
              <w:top w:val="single" w:sz="4" w:space="0" w:color="000000"/>
              <w:left w:val="single" w:sz="4" w:space="0" w:color="000000"/>
              <w:bottom w:val="single" w:sz="4" w:space="0" w:color="000000"/>
              <w:right w:val="single" w:sz="4" w:space="0" w:color="000000"/>
            </w:tcBorders>
            <w:shd w:val="clear" w:color="auto" w:fill="CCCCFF"/>
            <w:vAlign w:val="center"/>
          </w:tcPr>
          <w:p w:rsidR="00500093" w:rsidRDefault="00500093" w:rsidP="00E51280">
            <w:pPr>
              <w:widowControl/>
              <w:jc w:val="left"/>
              <w:textAlignment w:val="center"/>
              <w:rPr>
                <w:rFonts w:ascii="宋体" w:hAnsi="宋体" w:cs="宋体"/>
                <w:color w:val="000000"/>
                <w:sz w:val="20"/>
                <w:szCs w:val="20"/>
              </w:rPr>
            </w:pPr>
          </w:p>
        </w:tc>
        <w:tc>
          <w:tcPr>
            <w:tcW w:w="3764" w:type="dxa"/>
            <w:tcBorders>
              <w:top w:val="single" w:sz="4" w:space="0" w:color="000000"/>
              <w:left w:val="single" w:sz="4" w:space="0" w:color="000000"/>
              <w:bottom w:val="single" w:sz="4" w:space="0" w:color="000000"/>
              <w:right w:val="single" w:sz="4" w:space="0" w:color="000000"/>
            </w:tcBorders>
            <w:shd w:val="clear" w:color="auto" w:fill="CCCCFF"/>
            <w:vAlign w:val="center"/>
          </w:tcPr>
          <w:p w:rsidR="00500093" w:rsidRDefault="00500093" w:rsidP="00E51280">
            <w:pPr>
              <w:widowControl/>
              <w:jc w:val="left"/>
              <w:textAlignment w:val="center"/>
              <w:rPr>
                <w:rFonts w:ascii="宋体" w:hAnsi="宋体" w:cs="宋体"/>
                <w:color w:val="000000"/>
                <w:sz w:val="20"/>
                <w:szCs w:val="20"/>
              </w:rPr>
            </w:pPr>
          </w:p>
        </w:tc>
        <w:tc>
          <w:tcPr>
            <w:tcW w:w="2250" w:type="dxa"/>
            <w:tcBorders>
              <w:top w:val="single" w:sz="4" w:space="0" w:color="000000"/>
              <w:left w:val="single" w:sz="4" w:space="0" w:color="000000"/>
              <w:bottom w:val="single" w:sz="4" w:space="0" w:color="000000"/>
              <w:right w:val="single" w:sz="4" w:space="0" w:color="000000"/>
            </w:tcBorders>
            <w:shd w:val="clear" w:color="auto" w:fill="CCCCFF"/>
            <w:vAlign w:val="center"/>
          </w:tcPr>
          <w:p w:rsidR="00500093" w:rsidRDefault="00500093" w:rsidP="00E51280">
            <w:pPr>
              <w:widowControl/>
              <w:jc w:val="right"/>
              <w:textAlignment w:val="center"/>
              <w:rPr>
                <w:rFonts w:ascii="宋体" w:hAnsi="宋体" w:cs="宋体"/>
                <w:color w:val="000000"/>
                <w:sz w:val="20"/>
                <w:szCs w:val="20"/>
              </w:rPr>
            </w:pPr>
          </w:p>
        </w:tc>
        <w:tc>
          <w:tcPr>
            <w:tcW w:w="1980" w:type="dxa"/>
            <w:tcBorders>
              <w:top w:val="single" w:sz="4" w:space="0" w:color="000000"/>
              <w:left w:val="single" w:sz="4" w:space="0" w:color="000000"/>
              <w:bottom w:val="single" w:sz="4" w:space="0" w:color="000000"/>
              <w:right w:val="single" w:sz="4" w:space="0" w:color="000000"/>
            </w:tcBorders>
            <w:shd w:val="clear" w:color="auto" w:fill="CCCCFF"/>
            <w:vAlign w:val="center"/>
          </w:tcPr>
          <w:p w:rsidR="00500093" w:rsidRDefault="00500093" w:rsidP="00E51280">
            <w:pPr>
              <w:widowControl/>
              <w:jc w:val="right"/>
              <w:textAlignment w:val="center"/>
              <w:rPr>
                <w:rFonts w:ascii="宋体" w:hAnsi="宋体" w:cs="宋体"/>
                <w:color w:val="000000"/>
                <w:sz w:val="20"/>
                <w:szCs w:val="20"/>
              </w:rPr>
            </w:pPr>
          </w:p>
        </w:tc>
        <w:tc>
          <w:tcPr>
            <w:tcW w:w="2040" w:type="dxa"/>
            <w:tcBorders>
              <w:top w:val="single" w:sz="4" w:space="0" w:color="000000"/>
              <w:left w:val="single" w:sz="4" w:space="0" w:color="000000"/>
              <w:bottom w:val="single" w:sz="4" w:space="0" w:color="000000"/>
              <w:right w:val="single" w:sz="4" w:space="0" w:color="000000"/>
            </w:tcBorders>
            <w:shd w:val="clear" w:color="auto" w:fill="CCCCFF"/>
            <w:vAlign w:val="center"/>
          </w:tcPr>
          <w:p w:rsidR="00500093" w:rsidRDefault="00500093" w:rsidP="00E51280">
            <w:pPr>
              <w:widowControl/>
              <w:jc w:val="right"/>
              <w:textAlignment w:val="center"/>
              <w:rPr>
                <w:rFonts w:ascii="宋体" w:hAnsi="宋体" w:cs="宋体"/>
                <w:color w:val="000000"/>
                <w:sz w:val="20"/>
                <w:szCs w:val="20"/>
              </w:rPr>
            </w:pPr>
          </w:p>
        </w:tc>
        <w:tc>
          <w:tcPr>
            <w:tcW w:w="2250" w:type="dxa"/>
            <w:tcBorders>
              <w:top w:val="single" w:sz="4" w:space="0" w:color="000000"/>
              <w:left w:val="single" w:sz="4" w:space="0" w:color="000000"/>
              <w:bottom w:val="single" w:sz="4" w:space="0" w:color="000000"/>
              <w:right w:val="single" w:sz="4" w:space="0" w:color="000000"/>
            </w:tcBorders>
            <w:shd w:val="clear" w:color="auto" w:fill="CCCCFF"/>
            <w:vAlign w:val="center"/>
          </w:tcPr>
          <w:p w:rsidR="00500093" w:rsidRDefault="00500093" w:rsidP="00E51280">
            <w:pPr>
              <w:widowControl/>
              <w:jc w:val="right"/>
              <w:textAlignment w:val="center"/>
              <w:rPr>
                <w:rFonts w:ascii="宋体" w:hAnsi="宋体" w:cs="宋体"/>
                <w:color w:val="000000"/>
                <w:sz w:val="20"/>
                <w:szCs w:val="20"/>
              </w:rPr>
            </w:pPr>
          </w:p>
        </w:tc>
      </w:tr>
    </w:tbl>
    <w:p w:rsidR="00500093" w:rsidRDefault="00500093" w:rsidP="00500093">
      <w:pPr>
        <w:rPr>
          <w:rFonts w:ascii="仿宋_GB2312" w:eastAsia="仿宋_GB2312" w:hAnsi="宋体" w:cs="宋体"/>
          <w:kern w:val="0"/>
          <w:szCs w:val="21"/>
        </w:rPr>
      </w:pPr>
    </w:p>
    <w:p w:rsidR="00500093" w:rsidRDefault="00500093" w:rsidP="00500093">
      <w:pPr>
        <w:rPr>
          <w:rFonts w:ascii="仿宋_GB2312" w:eastAsia="仿宋_GB2312" w:hAnsi="宋体" w:cs="宋体"/>
          <w:kern w:val="0"/>
          <w:szCs w:val="21"/>
        </w:rPr>
      </w:pPr>
    </w:p>
    <w:p w:rsidR="00500093" w:rsidRDefault="00500093" w:rsidP="00500093">
      <w:pPr>
        <w:rPr>
          <w:rFonts w:ascii="仿宋_GB2312" w:eastAsia="仿宋_GB2312" w:hAnsi="宋体" w:cs="宋体"/>
          <w:kern w:val="0"/>
          <w:szCs w:val="21"/>
        </w:rPr>
        <w:sectPr w:rsidR="00500093">
          <w:pgSz w:w="16838" w:h="11906" w:orient="landscape"/>
          <w:pgMar w:top="1797" w:right="0" w:bottom="1797" w:left="0" w:header="851" w:footer="992" w:gutter="0"/>
          <w:cols w:space="720"/>
          <w:docGrid w:linePitch="312" w:charSpace="640"/>
        </w:sectPr>
      </w:pPr>
    </w:p>
    <w:p w:rsidR="00500093" w:rsidRDefault="00500093" w:rsidP="00500093">
      <w:pPr>
        <w:rPr>
          <w:rFonts w:ascii="仿宋_GB2312" w:eastAsia="仿宋_GB2312" w:hAnsi="宋体" w:cs="宋体"/>
          <w:kern w:val="0"/>
          <w:szCs w:val="21"/>
        </w:rPr>
      </w:pPr>
    </w:p>
    <w:tbl>
      <w:tblPr>
        <w:tblW w:w="0" w:type="auto"/>
        <w:jc w:val="center"/>
        <w:tblLayout w:type="fixed"/>
        <w:tblCellMar>
          <w:top w:w="15" w:type="dxa"/>
          <w:left w:w="15" w:type="dxa"/>
          <w:bottom w:w="15" w:type="dxa"/>
          <w:right w:w="15" w:type="dxa"/>
        </w:tblCellMar>
        <w:tblLook w:val="0000"/>
      </w:tblPr>
      <w:tblGrid>
        <w:gridCol w:w="4434"/>
        <w:gridCol w:w="4402"/>
        <w:gridCol w:w="3140"/>
        <w:gridCol w:w="3717"/>
      </w:tblGrid>
      <w:tr w:rsidR="00500093" w:rsidTr="00E51280">
        <w:trPr>
          <w:trHeight w:val="600"/>
          <w:jc w:val="center"/>
        </w:trPr>
        <w:tc>
          <w:tcPr>
            <w:tcW w:w="15693" w:type="dxa"/>
            <w:gridSpan w:val="4"/>
            <w:vAlign w:val="center"/>
          </w:tcPr>
          <w:p w:rsidR="00500093" w:rsidRDefault="00500093" w:rsidP="00E51280">
            <w:pPr>
              <w:widowControl/>
              <w:jc w:val="center"/>
              <w:textAlignment w:val="center"/>
              <w:rPr>
                <w:rFonts w:ascii="宋体" w:hAnsi="宋体" w:cs="宋体"/>
                <w:b/>
                <w:color w:val="000000"/>
                <w:sz w:val="40"/>
                <w:szCs w:val="40"/>
              </w:rPr>
            </w:pPr>
            <w:r>
              <w:rPr>
                <w:rFonts w:ascii="宋体" w:hAnsi="宋体" w:cs="宋体" w:hint="eastAsia"/>
                <w:b/>
                <w:color w:val="000000"/>
                <w:kern w:val="0"/>
                <w:sz w:val="40"/>
                <w:szCs w:val="40"/>
              </w:rPr>
              <w:t>2020年部门收支总表（表6）</w:t>
            </w:r>
          </w:p>
        </w:tc>
      </w:tr>
      <w:tr w:rsidR="00500093" w:rsidTr="00E51280">
        <w:trPr>
          <w:trHeight w:val="450"/>
          <w:jc w:val="center"/>
        </w:trPr>
        <w:tc>
          <w:tcPr>
            <w:tcW w:w="4434" w:type="dxa"/>
            <w:shd w:val="clear" w:color="auto" w:fill="CCCCFF"/>
            <w:vAlign w:val="center"/>
          </w:tcPr>
          <w:p w:rsidR="00500093" w:rsidRDefault="00500093" w:rsidP="00E5128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预算单位：中共青岛市委党校部门</w:t>
            </w:r>
          </w:p>
        </w:tc>
        <w:tc>
          <w:tcPr>
            <w:tcW w:w="4402" w:type="dxa"/>
            <w:vAlign w:val="bottom"/>
          </w:tcPr>
          <w:p w:rsidR="00500093" w:rsidRDefault="00500093" w:rsidP="00E51280">
            <w:pPr>
              <w:rPr>
                <w:rFonts w:ascii="Arial" w:hAnsi="Arial" w:cs="Arial"/>
                <w:color w:val="000000"/>
                <w:sz w:val="20"/>
                <w:szCs w:val="20"/>
              </w:rPr>
            </w:pPr>
          </w:p>
        </w:tc>
        <w:tc>
          <w:tcPr>
            <w:tcW w:w="3140" w:type="dxa"/>
            <w:vAlign w:val="bottom"/>
          </w:tcPr>
          <w:p w:rsidR="00500093" w:rsidRDefault="00500093" w:rsidP="00E51280">
            <w:pPr>
              <w:rPr>
                <w:rFonts w:ascii="Arial" w:hAnsi="Arial" w:cs="Arial"/>
                <w:color w:val="000000"/>
                <w:sz w:val="20"/>
                <w:szCs w:val="20"/>
              </w:rPr>
            </w:pPr>
          </w:p>
        </w:tc>
        <w:tc>
          <w:tcPr>
            <w:tcW w:w="3717" w:type="dxa"/>
            <w:vAlign w:val="center"/>
          </w:tcPr>
          <w:p w:rsidR="00500093" w:rsidRDefault="00500093" w:rsidP="00E5128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rPr>
              <w:t>单位：万元</w:t>
            </w:r>
          </w:p>
        </w:tc>
      </w:tr>
      <w:tr w:rsidR="00500093" w:rsidTr="00E51280">
        <w:trPr>
          <w:trHeight w:val="525"/>
          <w:jc w:val="center"/>
        </w:trPr>
        <w:tc>
          <w:tcPr>
            <w:tcW w:w="8836" w:type="dxa"/>
            <w:gridSpan w:val="2"/>
            <w:tcBorders>
              <w:top w:val="single" w:sz="4" w:space="0" w:color="000000"/>
              <w:left w:val="single" w:sz="4" w:space="0" w:color="000000"/>
              <w:bottom w:val="single" w:sz="4" w:space="0" w:color="000000"/>
              <w:right w:val="single" w:sz="4" w:space="0" w:color="000000"/>
            </w:tcBorders>
            <w:vAlign w:val="center"/>
          </w:tcPr>
          <w:p w:rsidR="00500093" w:rsidRDefault="00500093" w:rsidP="00E5128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收    入</w:t>
            </w:r>
          </w:p>
        </w:tc>
        <w:tc>
          <w:tcPr>
            <w:tcW w:w="6857" w:type="dxa"/>
            <w:gridSpan w:val="2"/>
            <w:tcBorders>
              <w:top w:val="single" w:sz="4" w:space="0" w:color="000000"/>
              <w:left w:val="single" w:sz="4" w:space="0" w:color="000000"/>
              <w:bottom w:val="single" w:sz="4" w:space="0" w:color="000000"/>
              <w:right w:val="single" w:sz="4" w:space="0" w:color="000000"/>
            </w:tcBorders>
            <w:vAlign w:val="center"/>
          </w:tcPr>
          <w:p w:rsidR="00500093" w:rsidRDefault="00500093" w:rsidP="00E5128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支    出</w:t>
            </w:r>
          </w:p>
        </w:tc>
      </w:tr>
      <w:tr w:rsidR="00500093" w:rsidTr="00E51280">
        <w:trPr>
          <w:trHeight w:val="525"/>
          <w:jc w:val="center"/>
        </w:trPr>
        <w:tc>
          <w:tcPr>
            <w:tcW w:w="4434" w:type="dxa"/>
            <w:tcBorders>
              <w:top w:val="single" w:sz="4" w:space="0" w:color="000000"/>
              <w:left w:val="single" w:sz="4" w:space="0" w:color="000000"/>
              <w:bottom w:val="single" w:sz="4" w:space="0" w:color="000000"/>
              <w:right w:val="single" w:sz="4" w:space="0" w:color="000000"/>
            </w:tcBorders>
            <w:vAlign w:val="center"/>
          </w:tcPr>
          <w:p w:rsidR="00500093" w:rsidRDefault="00500093" w:rsidP="00E5128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项    目</w:t>
            </w:r>
          </w:p>
        </w:tc>
        <w:tc>
          <w:tcPr>
            <w:tcW w:w="4402" w:type="dxa"/>
            <w:tcBorders>
              <w:top w:val="single" w:sz="4" w:space="0" w:color="000000"/>
              <w:left w:val="single" w:sz="4" w:space="0" w:color="000000"/>
              <w:bottom w:val="single" w:sz="4" w:space="0" w:color="000000"/>
              <w:right w:val="single" w:sz="4" w:space="0" w:color="000000"/>
            </w:tcBorders>
            <w:vAlign w:val="center"/>
          </w:tcPr>
          <w:p w:rsidR="00500093" w:rsidRDefault="00500093" w:rsidP="00E5128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2020年预算</w:t>
            </w:r>
          </w:p>
        </w:tc>
        <w:tc>
          <w:tcPr>
            <w:tcW w:w="3140" w:type="dxa"/>
            <w:tcBorders>
              <w:top w:val="single" w:sz="4" w:space="0" w:color="000000"/>
              <w:left w:val="single" w:sz="4" w:space="0" w:color="000000"/>
              <w:bottom w:val="single" w:sz="4" w:space="0" w:color="000000"/>
              <w:right w:val="single" w:sz="4" w:space="0" w:color="000000"/>
            </w:tcBorders>
            <w:vAlign w:val="center"/>
          </w:tcPr>
          <w:p w:rsidR="00500093" w:rsidRDefault="00500093" w:rsidP="00E5128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项    目</w:t>
            </w:r>
          </w:p>
        </w:tc>
        <w:tc>
          <w:tcPr>
            <w:tcW w:w="3717" w:type="dxa"/>
            <w:tcBorders>
              <w:top w:val="single" w:sz="4" w:space="0" w:color="000000"/>
              <w:left w:val="single" w:sz="4" w:space="0" w:color="000000"/>
              <w:bottom w:val="single" w:sz="4" w:space="0" w:color="000000"/>
              <w:right w:val="single" w:sz="4" w:space="0" w:color="000000"/>
            </w:tcBorders>
            <w:vAlign w:val="center"/>
          </w:tcPr>
          <w:p w:rsidR="00500093" w:rsidRDefault="00500093" w:rsidP="00E5128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2020年预算</w:t>
            </w:r>
          </w:p>
        </w:tc>
      </w:tr>
      <w:tr w:rsidR="00500093" w:rsidTr="00A470EF">
        <w:trPr>
          <w:trHeight w:val="397"/>
          <w:jc w:val="center"/>
        </w:trPr>
        <w:tc>
          <w:tcPr>
            <w:tcW w:w="44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0093" w:rsidRDefault="00500093" w:rsidP="00E5128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一、财政拨款</w:t>
            </w:r>
          </w:p>
        </w:tc>
        <w:tc>
          <w:tcPr>
            <w:tcW w:w="4402" w:type="dxa"/>
            <w:tcBorders>
              <w:top w:val="single" w:sz="4" w:space="0" w:color="000000"/>
              <w:left w:val="single" w:sz="4" w:space="0" w:color="000000"/>
              <w:bottom w:val="single" w:sz="4" w:space="0" w:color="000000"/>
              <w:right w:val="single" w:sz="4" w:space="0" w:color="000000"/>
            </w:tcBorders>
            <w:shd w:val="clear" w:color="auto" w:fill="CCCCFF"/>
            <w:vAlign w:val="center"/>
          </w:tcPr>
          <w:p w:rsidR="00500093" w:rsidRDefault="00500093" w:rsidP="00E51280">
            <w:pPr>
              <w:widowControl/>
              <w:jc w:val="right"/>
              <w:textAlignment w:val="center"/>
              <w:rPr>
                <w:rFonts w:ascii="宋体" w:hAnsi="宋体" w:cs="宋体"/>
                <w:color w:val="000000"/>
                <w:sz w:val="20"/>
                <w:szCs w:val="20"/>
              </w:rPr>
            </w:pPr>
            <w:r>
              <w:rPr>
                <w:rFonts w:ascii="宋体" w:hAnsi="宋体" w:cs="宋体" w:hint="eastAsia"/>
                <w:color w:val="000000"/>
                <w:sz w:val="20"/>
                <w:szCs w:val="20"/>
              </w:rPr>
              <w:t>7,151.08</w:t>
            </w:r>
          </w:p>
        </w:tc>
        <w:tc>
          <w:tcPr>
            <w:tcW w:w="3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0093" w:rsidRDefault="00500093" w:rsidP="00E5128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一、人员经费</w:t>
            </w:r>
          </w:p>
        </w:tc>
        <w:tc>
          <w:tcPr>
            <w:tcW w:w="3717" w:type="dxa"/>
            <w:tcBorders>
              <w:top w:val="single" w:sz="4" w:space="0" w:color="000000"/>
              <w:left w:val="single" w:sz="4" w:space="0" w:color="000000"/>
              <w:bottom w:val="single" w:sz="4" w:space="0" w:color="000000"/>
              <w:right w:val="single" w:sz="4" w:space="0" w:color="000000"/>
            </w:tcBorders>
            <w:shd w:val="clear" w:color="auto" w:fill="CCCCFF"/>
            <w:vAlign w:val="center"/>
          </w:tcPr>
          <w:p w:rsidR="00500093" w:rsidRDefault="00500093" w:rsidP="00E51280">
            <w:pPr>
              <w:widowControl/>
              <w:jc w:val="right"/>
              <w:textAlignment w:val="center"/>
              <w:rPr>
                <w:rFonts w:ascii="宋体" w:hAnsi="宋体" w:cs="宋体"/>
                <w:color w:val="000000"/>
                <w:sz w:val="20"/>
                <w:szCs w:val="20"/>
              </w:rPr>
            </w:pPr>
            <w:r>
              <w:rPr>
                <w:rFonts w:ascii="宋体" w:hAnsi="宋体" w:cs="宋体" w:hint="eastAsia"/>
                <w:color w:val="000000"/>
                <w:sz w:val="20"/>
                <w:szCs w:val="20"/>
              </w:rPr>
              <w:t>3,882.49</w:t>
            </w:r>
          </w:p>
        </w:tc>
      </w:tr>
      <w:tr w:rsidR="00500093" w:rsidTr="00A470EF">
        <w:trPr>
          <w:trHeight w:val="397"/>
          <w:jc w:val="center"/>
        </w:trPr>
        <w:tc>
          <w:tcPr>
            <w:tcW w:w="44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0093" w:rsidRDefault="00500093" w:rsidP="00E5128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一般公共预算</w:t>
            </w:r>
          </w:p>
        </w:tc>
        <w:tc>
          <w:tcPr>
            <w:tcW w:w="4402" w:type="dxa"/>
            <w:tcBorders>
              <w:top w:val="single" w:sz="4" w:space="0" w:color="000000"/>
              <w:left w:val="single" w:sz="4" w:space="0" w:color="000000"/>
              <w:bottom w:val="single" w:sz="4" w:space="0" w:color="000000"/>
              <w:right w:val="single" w:sz="4" w:space="0" w:color="000000"/>
            </w:tcBorders>
            <w:shd w:val="clear" w:color="auto" w:fill="CCCCFF"/>
            <w:vAlign w:val="center"/>
          </w:tcPr>
          <w:p w:rsidR="00500093" w:rsidRDefault="00500093" w:rsidP="00E51280">
            <w:pPr>
              <w:widowControl/>
              <w:jc w:val="right"/>
              <w:textAlignment w:val="center"/>
              <w:rPr>
                <w:rFonts w:ascii="宋体" w:hAnsi="宋体" w:cs="宋体"/>
                <w:color w:val="000000"/>
                <w:sz w:val="20"/>
                <w:szCs w:val="20"/>
              </w:rPr>
            </w:pPr>
            <w:r>
              <w:rPr>
                <w:rFonts w:ascii="宋体" w:hAnsi="宋体" w:cs="宋体" w:hint="eastAsia"/>
                <w:color w:val="000000"/>
                <w:sz w:val="20"/>
                <w:szCs w:val="20"/>
              </w:rPr>
              <w:t>7,151.08</w:t>
            </w:r>
          </w:p>
        </w:tc>
        <w:tc>
          <w:tcPr>
            <w:tcW w:w="3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0093" w:rsidRDefault="00500093" w:rsidP="00E5128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工资福利支出</w:t>
            </w:r>
          </w:p>
        </w:tc>
        <w:tc>
          <w:tcPr>
            <w:tcW w:w="3717" w:type="dxa"/>
            <w:tcBorders>
              <w:top w:val="single" w:sz="4" w:space="0" w:color="000000"/>
              <w:left w:val="single" w:sz="4" w:space="0" w:color="000000"/>
              <w:bottom w:val="single" w:sz="4" w:space="0" w:color="000000"/>
              <w:right w:val="single" w:sz="4" w:space="0" w:color="000000"/>
            </w:tcBorders>
            <w:shd w:val="clear" w:color="auto" w:fill="CCCCFF"/>
            <w:vAlign w:val="center"/>
          </w:tcPr>
          <w:p w:rsidR="00500093" w:rsidRDefault="00500093" w:rsidP="00E51280">
            <w:pPr>
              <w:widowControl/>
              <w:jc w:val="right"/>
              <w:textAlignment w:val="center"/>
              <w:rPr>
                <w:rFonts w:ascii="宋体" w:hAnsi="宋体" w:cs="宋体"/>
                <w:color w:val="000000"/>
                <w:sz w:val="20"/>
                <w:szCs w:val="20"/>
              </w:rPr>
            </w:pPr>
            <w:r>
              <w:rPr>
                <w:rFonts w:ascii="宋体" w:hAnsi="宋体" w:cs="宋体" w:hint="eastAsia"/>
                <w:color w:val="000000"/>
                <w:sz w:val="20"/>
                <w:szCs w:val="20"/>
              </w:rPr>
              <w:t>3,431.28</w:t>
            </w:r>
          </w:p>
        </w:tc>
      </w:tr>
      <w:tr w:rsidR="00500093" w:rsidTr="00A470EF">
        <w:trPr>
          <w:trHeight w:val="397"/>
          <w:jc w:val="center"/>
        </w:trPr>
        <w:tc>
          <w:tcPr>
            <w:tcW w:w="44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0093" w:rsidRDefault="00500093" w:rsidP="00E5128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经费拨款（补助）</w:t>
            </w:r>
          </w:p>
        </w:tc>
        <w:tc>
          <w:tcPr>
            <w:tcW w:w="4402" w:type="dxa"/>
            <w:tcBorders>
              <w:top w:val="single" w:sz="4" w:space="0" w:color="000000"/>
              <w:left w:val="single" w:sz="4" w:space="0" w:color="000000"/>
              <w:bottom w:val="single" w:sz="4" w:space="0" w:color="000000"/>
              <w:right w:val="single" w:sz="4" w:space="0" w:color="000000"/>
            </w:tcBorders>
            <w:shd w:val="clear" w:color="auto" w:fill="CCCCFF"/>
            <w:vAlign w:val="center"/>
          </w:tcPr>
          <w:p w:rsidR="00500093" w:rsidRDefault="00500093" w:rsidP="00E51280">
            <w:pPr>
              <w:widowControl/>
              <w:jc w:val="right"/>
              <w:textAlignment w:val="center"/>
              <w:rPr>
                <w:rFonts w:ascii="宋体" w:hAnsi="宋体" w:cs="宋体"/>
                <w:color w:val="000000"/>
                <w:sz w:val="20"/>
                <w:szCs w:val="20"/>
              </w:rPr>
            </w:pPr>
            <w:r>
              <w:rPr>
                <w:rFonts w:ascii="宋体" w:hAnsi="宋体" w:cs="宋体" w:hint="eastAsia"/>
                <w:color w:val="000000"/>
                <w:sz w:val="20"/>
                <w:szCs w:val="20"/>
              </w:rPr>
              <w:t>7,129.08</w:t>
            </w:r>
          </w:p>
        </w:tc>
        <w:tc>
          <w:tcPr>
            <w:tcW w:w="3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0093" w:rsidRDefault="00500093" w:rsidP="00E5128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对个人和家庭的补助</w:t>
            </w:r>
          </w:p>
        </w:tc>
        <w:tc>
          <w:tcPr>
            <w:tcW w:w="3717" w:type="dxa"/>
            <w:tcBorders>
              <w:top w:val="single" w:sz="4" w:space="0" w:color="000000"/>
              <w:left w:val="single" w:sz="4" w:space="0" w:color="000000"/>
              <w:bottom w:val="single" w:sz="4" w:space="0" w:color="000000"/>
              <w:right w:val="single" w:sz="4" w:space="0" w:color="000000"/>
            </w:tcBorders>
            <w:shd w:val="clear" w:color="auto" w:fill="CCCCFF"/>
            <w:vAlign w:val="center"/>
          </w:tcPr>
          <w:p w:rsidR="00500093" w:rsidRDefault="00500093" w:rsidP="00E51280">
            <w:pPr>
              <w:widowControl/>
              <w:jc w:val="right"/>
              <w:textAlignment w:val="center"/>
              <w:rPr>
                <w:rFonts w:ascii="宋体" w:hAnsi="宋体" w:cs="宋体"/>
                <w:color w:val="000000"/>
                <w:sz w:val="20"/>
                <w:szCs w:val="20"/>
              </w:rPr>
            </w:pPr>
            <w:r>
              <w:rPr>
                <w:rFonts w:ascii="宋体" w:hAnsi="宋体" w:cs="宋体" w:hint="eastAsia"/>
                <w:color w:val="000000"/>
                <w:sz w:val="20"/>
                <w:szCs w:val="20"/>
              </w:rPr>
              <w:t>451.21</w:t>
            </w:r>
          </w:p>
        </w:tc>
      </w:tr>
      <w:tr w:rsidR="00500093" w:rsidTr="00A470EF">
        <w:trPr>
          <w:trHeight w:val="397"/>
          <w:jc w:val="center"/>
        </w:trPr>
        <w:tc>
          <w:tcPr>
            <w:tcW w:w="44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0093" w:rsidRDefault="00500093" w:rsidP="00E5128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纳入预算管理的其他政府非税收入</w:t>
            </w:r>
          </w:p>
        </w:tc>
        <w:tc>
          <w:tcPr>
            <w:tcW w:w="4402" w:type="dxa"/>
            <w:tcBorders>
              <w:top w:val="single" w:sz="4" w:space="0" w:color="000000"/>
              <w:left w:val="single" w:sz="4" w:space="0" w:color="000000"/>
              <w:bottom w:val="single" w:sz="4" w:space="0" w:color="000000"/>
              <w:right w:val="single" w:sz="4" w:space="0" w:color="000000"/>
            </w:tcBorders>
            <w:shd w:val="clear" w:color="auto" w:fill="CCCCFF"/>
            <w:vAlign w:val="center"/>
          </w:tcPr>
          <w:p w:rsidR="00500093" w:rsidRDefault="00500093" w:rsidP="00E51280">
            <w:pPr>
              <w:widowControl/>
              <w:jc w:val="right"/>
              <w:textAlignment w:val="center"/>
              <w:rPr>
                <w:rFonts w:ascii="宋体" w:hAnsi="宋体" w:cs="宋体"/>
                <w:color w:val="000000"/>
                <w:sz w:val="20"/>
                <w:szCs w:val="20"/>
              </w:rPr>
            </w:pPr>
            <w:r>
              <w:rPr>
                <w:rFonts w:ascii="宋体" w:hAnsi="宋体" w:cs="宋体" w:hint="eastAsia"/>
                <w:color w:val="000000"/>
                <w:sz w:val="20"/>
                <w:szCs w:val="20"/>
              </w:rPr>
              <w:t>22.00</w:t>
            </w:r>
          </w:p>
        </w:tc>
        <w:tc>
          <w:tcPr>
            <w:tcW w:w="3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0093" w:rsidRDefault="00500093" w:rsidP="00E5128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二、公用经费</w:t>
            </w:r>
          </w:p>
        </w:tc>
        <w:tc>
          <w:tcPr>
            <w:tcW w:w="3717" w:type="dxa"/>
            <w:tcBorders>
              <w:top w:val="single" w:sz="4" w:space="0" w:color="000000"/>
              <w:left w:val="single" w:sz="4" w:space="0" w:color="000000"/>
              <w:bottom w:val="single" w:sz="4" w:space="0" w:color="000000"/>
              <w:right w:val="single" w:sz="4" w:space="0" w:color="000000"/>
            </w:tcBorders>
            <w:shd w:val="clear" w:color="auto" w:fill="CCCCFF"/>
            <w:vAlign w:val="center"/>
          </w:tcPr>
          <w:p w:rsidR="00500093" w:rsidRDefault="00500093" w:rsidP="00E51280">
            <w:pPr>
              <w:widowControl/>
              <w:jc w:val="right"/>
              <w:textAlignment w:val="center"/>
              <w:rPr>
                <w:rFonts w:ascii="宋体" w:hAnsi="宋体" w:cs="宋体"/>
                <w:color w:val="000000"/>
                <w:sz w:val="20"/>
                <w:szCs w:val="20"/>
              </w:rPr>
            </w:pPr>
            <w:r>
              <w:rPr>
                <w:rFonts w:ascii="宋体" w:hAnsi="宋体" w:cs="宋体" w:hint="eastAsia"/>
                <w:color w:val="000000"/>
                <w:sz w:val="20"/>
                <w:szCs w:val="20"/>
              </w:rPr>
              <w:t>2,187.59</w:t>
            </w:r>
          </w:p>
        </w:tc>
      </w:tr>
      <w:tr w:rsidR="00500093" w:rsidTr="00A470EF">
        <w:trPr>
          <w:trHeight w:val="397"/>
          <w:jc w:val="center"/>
        </w:trPr>
        <w:tc>
          <w:tcPr>
            <w:tcW w:w="44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0093" w:rsidRDefault="00500093" w:rsidP="00E5128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政府性基金预算</w:t>
            </w:r>
          </w:p>
        </w:tc>
        <w:tc>
          <w:tcPr>
            <w:tcW w:w="4402" w:type="dxa"/>
            <w:tcBorders>
              <w:top w:val="single" w:sz="4" w:space="0" w:color="000000"/>
              <w:left w:val="single" w:sz="4" w:space="0" w:color="000000"/>
              <w:bottom w:val="single" w:sz="4" w:space="0" w:color="000000"/>
              <w:right w:val="single" w:sz="4" w:space="0" w:color="000000"/>
            </w:tcBorders>
            <w:shd w:val="clear" w:color="auto" w:fill="CCCCFF"/>
            <w:vAlign w:val="center"/>
          </w:tcPr>
          <w:p w:rsidR="00500093" w:rsidRDefault="00500093" w:rsidP="00E51280">
            <w:pPr>
              <w:widowControl/>
              <w:jc w:val="right"/>
              <w:textAlignment w:val="center"/>
              <w:rPr>
                <w:rFonts w:ascii="宋体" w:hAnsi="宋体" w:cs="宋体"/>
                <w:color w:val="000000"/>
                <w:sz w:val="20"/>
                <w:szCs w:val="20"/>
              </w:rPr>
            </w:pPr>
          </w:p>
        </w:tc>
        <w:tc>
          <w:tcPr>
            <w:tcW w:w="3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0093" w:rsidRDefault="00500093" w:rsidP="00E5128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商品和服务支出</w:t>
            </w:r>
          </w:p>
        </w:tc>
        <w:tc>
          <w:tcPr>
            <w:tcW w:w="3717" w:type="dxa"/>
            <w:tcBorders>
              <w:top w:val="single" w:sz="4" w:space="0" w:color="000000"/>
              <w:left w:val="single" w:sz="4" w:space="0" w:color="000000"/>
              <w:bottom w:val="single" w:sz="4" w:space="0" w:color="000000"/>
              <w:right w:val="single" w:sz="4" w:space="0" w:color="000000"/>
            </w:tcBorders>
            <w:shd w:val="clear" w:color="auto" w:fill="CCCCFF"/>
            <w:vAlign w:val="center"/>
          </w:tcPr>
          <w:p w:rsidR="00500093" w:rsidRDefault="00500093" w:rsidP="00E51280">
            <w:pPr>
              <w:widowControl/>
              <w:jc w:val="right"/>
              <w:textAlignment w:val="center"/>
              <w:rPr>
                <w:rFonts w:ascii="宋体" w:hAnsi="宋体" w:cs="宋体"/>
                <w:color w:val="000000"/>
                <w:sz w:val="20"/>
                <w:szCs w:val="20"/>
              </w:rPr>
            </w:pPr>
            <w:r>
              <w:rPr>
                <w:rFonts w:ascii="宋体" w:hAnsi="宋体" w:cs="宋体" w:hint="eastAsia"/>
                <w:color w:val="000000"/>
                <w:sz w:val="20"/>
                <w:szCs w:val="20"/>
              </w:rPr>
              <w:t>2,066.84</w:t>
            </w:r>
          </w:p>
        </w:tc>
      </w:tr>
      <w:tr w:rsidR="00500093" w:rsidTr="00A470EF">
        <w:trPr>
          <w:trHeight w:val="397"/>
          <w:jc w:val="center"/>
        </w:trPr>
        <w:tc>
          <w:tcPr>
            <w:tcW w:w="44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0093" w:rsidRDefault="00500093" w:rsidP="00E5128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二、纳入财政专户管理的政府非税收入</w:t>
            </w:r>
          </w:p>
        </w:tc>
        <w:tc>
          <w:tcPr>
            <w:tcW w:w="4402" w:type="dxa"/>
            <w:tcBorders>
              <w:top w:val="single" w:sz="4" w:space="0" w:color="000000"/>
              <w:left w:val="single" w:sz="4" w:space="0" w:color="000000"/>
              <w:bottom w:val="single" w:sz="4" w:space="0" w:color="000000"/>
              <w:right w:val="single" w:sz="4" w:space="0" w:color="000000"/>
            </w:tcBorders>
            <w:shd w:val="clear" w:color="auto" w:fill="CCCCFF"/>
            <w:vAlign w:val="center"/>
          </w:tcPr>
          <w:p w:rsidR="00500093" w:rsidRPr="00B538AE" w:rsidRDefault="00500093" w:rsidP="00E51280">
            <w:pPr>
              <w:widowControl/>
              <w:jc w:val="right"/>
              <w:textAlignment w:val="center"/>
              <w:rPr>
                <w:rFonts w:ascii="宋体" w:hAnsi="宋体" w:cs="宋体"/>
                <w:color w:val="000000"/>
                <w:sz w:val="20"/>
                <w:szCs w:val="20"/>
              </w:rPr>
            </w:pPr>
            <w:r w:rsidRPr="00B538AE">
              <w:rPr>
                <w:rFonts w:ascii="宋体" w:hAnsi="宋体" w:cs="宋体" w:hint="eastAsia"/>
                <w:color w:val="000000"/>
                <w:sz w:val="20"/>
                <w:szCs w:val="20"/>
              </w:rPr>
              <w:t>120.00</w:t>
            </w:r>
          </w:p>
        </w:tc>
        <w:tc>
          <w:tcPr>
            <w:tcW w:w="3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0093" w:rsidRDefault="00500093" w:rsidP="00E5128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资本性支出</w:t>
            </w:r>
          </w:p>
        </w:tc>
        <w:tc>
          <w:tcPr>
            <w:tcW w:w="3717" w:type="dxa"/>
            <w:tcBorders>
              <w:top w:val="single" w:sz="4" w:space="0" w:color="000000"/>
              <w:left w:val="single" w:sz="4" w:space="0" w:color="000000"/>
              <w:bottom w:val="single" w:sz="4" w:space="0" w:color="000000"/>
              <w:right w:val="single" w:sz="4" w:space="0" w:color="000000"/>
            </w:tcBorders>
            <w:shd w:val="clear" w:color="auto" w:fill="CCCCFF"/>
            <w:vAlign w:val="center"/>
          </w:tcPr>
          <w:p w:rsidR="00500093" w:rsidRDefault="00500093" w:rsidP="00E51280">
            <w:pPr>
              <w:widowControl/>
              <w:jc w:val="right"/>
              <w:textAlignment w:val="center"/>
              <w:rPr>
                <w:rFonts w:ascii="宋体" w:hAnsi="宋体" w:cs="宋体"/>
                <w:color w:val="000000"/>
                <w:sz w:val="20"/>
                <w:szCs w:val="20"/>
              </w:rPr>
            </w:pPr>
            <w:r>
              <w:rPr>
                <w:rFonts w:ascii="宋体" w:hAnsi="宋体" w:cs="宋体" w:hint="eastAsia"/>
                <w:color w:val="000000"/>
                <w:sz w:val="20"/>
                <w:szCs w:val="20"/>
              </w:rPr>
              <w:t>90.00</w:t>
            </w:r>
          </w:p>
        </w:tc>
      </w:tr>
      <w:tr w:rsidR="00500093" w:rsidTr="00A470EF">
        <w:trPr>
          <w:trHeight w:val="397"/>
          <w:jc w:val="center"/>
        </w:trPr>
        <w:tc>
          <w:tcPr>
            <w:tcW w:w="44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0093" w:rsidRDefault="00500093" w:rsidP="00E5128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三、批准单位管理的政府非税收入</w:t>
            </w:r>
          </w:p>
        </w:tc>
        <w:tc>
          <w:tcPr>
            <w:tcW w:w="4402" w:type="dxa"/>
            <w:tcBorders>
              <w:top w:val="single" w:sz="4" w:space="0" w:color="000000"/>
              <w:left w:val="single" w:sz="4" w:space="0" w:color="000000"/>
              <w:bottom w:val="single" w:sz="4" w:space="0" w:color="000000"/>
              <w:right w:val="single" w:sz="4" w:space="0" w:color="000000"/>
            </w:tcBorders>
            <w:shd w:val="clear" w:color="auto" w:fill="CCCCFF"/>
            <w:vAlign w:val="center"/>
          </w:tcPr>
          <w:p w:rsidR="00500093" w:rsidRDefault="00500093" w:rsidP="00E51280">
            <w:pPr>
              <w:widowControl/>
              <w:jc w:val="left"/>
              <w:textAlignment w:val="center"/>
              <w:rPr>
                <w:rFonts w:ascii="Calibri" w:hAnsi="Calibri" w:cs="Calibri"/>
                <w:color w:val="000000"/>
                <w:sz w:val="20"/>
                <w:szCs w:val="20"/>
              </w:rPr>
            </w:pPr>
          </w:p>
        </w:tc>
        <w:tc>
          <w:tcPr>
            <w:tcW w:w="3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0093" w:rsidRDefault="00500093" w:rsidP="00E5128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其他支出</w:t>
            </w:r>
          </w:p>
        </w:tc>
        <w:tc>
          <w:tcPr>
            <w:tcW w:w="3717" w:type="dxa"/>
            <w:tcBorders>
              <w:top w:val="single" w:sz="4" w:space="0" w:color="000000"/>
              <w:left w:val="single" w:sz="4" w:space="0" w:color="000000"/>
              <w:bottom w:val="single" w:sz="4" w:space="0" w:color="000000"/>
              <w:right w:val="single" w:sz="4" w:space="0" w:color="000000"/>
            </w:tcBorders>
            <w:shd w:val="clear" w:color="auto" w:fill="CCCCFF"/>
            <w:vAlign w:val="center"/>
          </w:tcPr>
          <w:p w:rsidR="00500093" w:rsidRDefault="00500093" w:rsidP="00E51280">
            <w:pPr>
              <w:widowControl/>
              <w:jc w:val="right"/>
              <w:textAlignment w:val="center"/>
              <w:rPr>
                <w:rFonts w:ascii="宋体" w:hAnsi="宋体" w:cs="宋体"/>
                <w:color w:val="000000"/>
                <w:sz w:val="20"/>
                <w:szCs w:val="20"/>
              </w:rPr>
            </w:pPr>
            <w:r>
              <w:rPr>
                <w:rFonts w:ascii="宋体" w:hAnsi="宋体" w:cs="宋体" w:hint="eastAsia"/>
                <w:color w:val="000000"/>
                <w:sz w:val="20"/>
                <w:szCs w:val="20"/>
              </w:rPr>
              <w:t>30.75</w:t>
            </w:r>
          </w:p>
        </w:tc>
      </w:tr>
      <w:tr w:rsidR="00500093" w:rsidTr="00A470EF">
        <w:trPr>
          <w:trHeight w:val="397"/>
          <w:jc w:val="center"/>
        </w:trPr>
        <w:tc>
          <w:tcPr>
            <w:tcW w:w="44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0093" w:rsidRDefault="00500093" w:rsidP="00E5128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四、事业收入</w:t>
            </w:r>
          </w:p>
        </w:tc>
        <w:tc>
          <w:tcPr>
            <w:tcW w:w="4402" w:type="dxa"/>
            <w:tcBorders>
              <w:top w:val="single" w:sz="4" w:space="0" w:color="000000"/>
              <w:left w:val="single" w:sz="4" w:space="0" w:color="000000"/>
              <w:bottom w:val="single" w:sz="4" w:space="0" w:color="000000"/>
              <w:right w:val="single" w:sz="4" w:space="0" w:color="000000"/>
            </w:tcBorders>
            <w:shd w:val="clear" w:color="auto" w:fill="CCCCFF"/>
            <w:vAlign w:val="center"/>
          </w:tcPr>
          <w:p w:rsidR="00500093" w:rsidRDefault="00500093" w:rsidP="00E51280">
            <w:pPr>
              <w:widowControl/>
              <w:jc w:val="right"/>
              <w:textAlignment w:val="center"/>
              <w:rPr>
                <w:rFonts w:ascii="宋体" w:hAnsi="宋体" w:cs="宋体"/>
                <w:color w:val="000000"/>
                <w:sz w:val="20"/>
                <w:szCs w:val="20"/>
              </w:rPr>
            </w:pPr>
            <w:r>
              <w:rPr>
                <w:rFonts w:ascii="宋体" w:hAnsi="宋体" w:cs="宋体" w:hint="eastAsia"/>
                <w:color w:val="000000"/>
                <w:sz w:val="20"/>
                <w:szCs w:val="20"/>
              </w:rPr>
              <w:t>90.00</w:t>
            </w:r>
          </w:p>
        </w:tc>
        <w:tc>
          <w:tcPr>
            <w:tcW w:w="3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0093" w:rsidRDefault="00500093" w:rsidP="00E5128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三、专项资金</w:t>
            </w:r>
          </w:p>
        </w:tc>
        <w:tc>
          <w:tcPr>
            <w:tcW w:w="3717" w:type="dxa"/>
            <w:tcBorders>
              <w:top w:val="single" w:sz="4" w:space="0" w:color="000000"/>
              <w:left w:val="single" w:sz="4" w:space="0" w:color="000000"/>
              <w:bottom w:val="single" w:sz="4" w:space="0" w:color="000000"/>
              <w:right w:val="single" w:sz="4" w:space="0" w:color="000000"/>
            </w:tcBorders>
            <w:shd w:val="clear" w:color="auto" w:fill="CCCCFF"/>
            <w:vAlign w:val="center"/>
          </w:tcPr>
          <w:p w:rsidR="00500093" w:rsidRDefault="00500093" w:rsidP="00E51280">
            <w:pPr>
              <w:widowControl/>
              <w:jc w:val="right"/>
              <w:textAlignment w:val="center"/>
              <w:rPr>
                <w:rFonts w:ascii="宋体" w:hAnsi="宋体" w:cs="宋体"/>
                <w:color w:val="000000"/>
                <w:sz w:val="20"/>
                <w:szCs w:val="20"/>
              </w:rPr>
            </w:pPr>
            <w:r>
              <w:rPr>
                <w:rFonts w:ascii="宋体" w:hAnsi="宋体" w:cs="宋体" w:hint="eastAsia"/>
                <w:color w:val="000000"/>
                <w:sz w:val="20"/>
                <w:szCs w:val="20"/>
              </w:rPr>
              <w:t>1,617.00</w:t>
            </w:r>
          </w:p>
        </w:tc>
      </w:tr>
      <w:tr w:rsidR="00500093" w:rsidTr="00A470EF">
        <w:trPr>
          <w:trHeight w:val="397"/>
          <w:jc w:val="center"/>
        </w:trPr>
        <w:tc>
          <w:tcPr>
            <w:tcW w:w="44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0093" w:rsidRDefault="00500093" w:rsidP="00E5128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五、事业单位经营收入</w:t>
            </w:r>
          </w:p>
        </w:tc>
        <w:tc>
          <w:tcPr>
            <w:tcW w:w="4402" w:type="dxa"/>
            <w:tcBorders>
              <w:top w:val="single" w:sz="4" w:space="0" w:color="000000"/>
              <w:left w:val="single" w:sz="4" w:space="0" w:color="000000"/>
              <w:bottom w:val="single" w:sz="4" w:space="0" w:color="000000"/>
              <w:right w:val="single" w:sz="4" w:space="0" w:color="000000"/>
            </w:tcBorders>
            <w:shd w:val="clear" w:color="auto" w:fill="CCCCFF"/>
            <w:vAlign w:val="center"/>
          </w:tcPr>
          <w:p w:rsidR="00500093" w:rsidRDefault="00500093" w:rsidP="00E51280">
            <w:pPr>
              <w:widowControl/>
              <w:jc w:val="right"/>
              <w:textAlignment w:val="center"/>
              <w:rPr>
                <w:rFonts w:ascii="宋体" w:hAnsi="宋体" w:cs="宋体"/>
                <w:color w:val="000000"/>
                <w:sz w:val="20"/>
                <w:szCs w:val="20"/>
              </w:rPr>
            </w:pPr>
          </w:p>
        </w:tc>
        <w:tc>
          <w:tcPr>
            <w:tcW w:w="3140" w:type="dxa"/>
            <w:tcBorders>
              <w:top w:val="single" w:sz="4" w:space="0" w:color="000000"/>
              <w:left w:val="single" w:sz="4" w:space="0" w:color="000000"/>
              <w:bottom w:val="single" w:sz="4" w:space="0" w:color="000000"/>
              <w:right w:val="single" w:sz="4" w:space="0" w:color="000000"/>
            </w:tcBorders>
            <w:vAlign w:val="center"/>
          </w:tcPr>
          <w:p w:rsidR="00500093" w:rsidRDefault="00500093" w:rsidP="00E51280">
            <w:pPr>
              <w:rPr>
                <w:rFonts w:ascii="Calibri" w:hAnsi="Calibri" w:cs="Calibri"/>
                <w:color w:val="000000"/>
                <w:sz w:val="20"/>
                <w:szCs w:val="20"/>
              </w:rPr>
            </w:pPr>
          </w:p>
        </w:tc>
        <w:tc>
          <w:tcPr>
            <w:tcW w:w="3717" w:type="dxa"/>
            <w:tcBorders>
              <w:top w:val="single" w:sz="4" w:space="0" w:color="000000"/>
              <w:left w:val="single" w:sz="4" w:space="0" w:color="000000"/>
              <w:bottom w:val="single" w:sz="4" w:space="0" w:color="000000"/>
              <w:right w:val="single" w:sz="4" w:space="0" w:color="000000"/>
            </w:tcBorders>
            <w:vAlign w:val="bottom"/>
          </w:tcPr>
          <w:p w:rsidR="00500093" w:rsidRDefault="00500093" w:rsidP="00E51280">
            <w:pPr>
              <w:rPr>
                <w:rFonts w:ascii="Calibri" w:hAnsi="Calibri" w:cs="Calibri"/>
                <w:color w:val="000000"/>
                <w:sz w:val="20"/>
                <w:szCs w:val="20"/>
              </w:rPr>
            </w:pPr>
          </w:p>
        </w:tc>
      </w:tr>
      <w:tr w:rsidR="00500093" w:rsidTr="00A470EF">
        <w:trPr>
          <w:trHeight w:val="397"/>
          <w:jc w:val="center"/>
        </w:trPr>
        <w:tc>
          <w:tcPr>
            <w:tcW w:w="44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0093" w:rsidRDefault="00500093" w:rsidP="00E5128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六、上级补助收入</w:t>
            </w:r>
          </w:p>
        </w:tc>
        <w:tc>
          <w:tcPr>
            <w:tcW w:w="4402" w:type="dxa"/>
            <w:tcBorders>
              <w:top w:val="single" w:sz="4" w:space="0" w:color="000000"/>
              <w:left w:val="single" w:sz="4" w:space="0" w:color="000000"/>
              <w:bottom w:val="single" w:sz="4" w:space="0" w:color="000000"/>
              <w:right w:val="single" w:sz="4" w:space="0" w:color="000000"/>
            </w:tcBorders>
            <w:shd w:val="clear" w:color="auto" w:fill="CCCCFF"/>
            <w:vAlign w:val="center"/>
          </w:tcPr>
          <w:p w:rsidR="00500093" w:rsidRDefault="00500093" w:rsidP="00E51280">
            <w:pPr>
              <w:widowControl/>
              <w:jc w:val="right"/>
              <w:textAlignment w:val="center"/>
              <w:rPr>
                <w:rFonts w:ascii="宋体" w:hAnsi="宋体" w:cs="宋体"/>
                <w:color w:val="000000"/>
                <w:sz w:val="20"/>
                <w:szCs w:val="20"/>
              </w:rPr>
            </w:pPr>
          </w:p>
        </w:tc>
        <w:tc>
          <w:tcPr>
            <w:tcW w:w="3140" w:type="dxa"/>
            <w:tcBorders>
              <w:top w:val="single" w:sz="4" w:space="0" w:color="000000"/>
              <w:left w:val="single" w:sz="4" w:space="0" w:color="000000"/>
              <w:bottom w:val="single" w:sz="4" w:space="0" w:color="000000"/>
              <w:right w:val="single" w:sz="4" w:space="0" w:color="000000"/>
            </w:tcBorders>
            <w:vAlign w:val="center"/>
          </w:tcPr>
          <w:p w:rsidR="00500093" w:rsidRDefault="00500093" w:rsidP="00E51280">
            <w:pPr>
              <w:rPr>
                <w:rFonts w:ascii="宋体" w:hAnsi="宋体" w:cs="宋体"/>
                <w:color w:val="000000"/>
                <w:sz w:val="20"/>
                <w:szCs w:val="20"/>
              </w:rPr>
            </w:pPr>
          </w:p>
        </w:tc>
        <w:tc>
          <w:tcPr>
            <w:tcW w:w="3717" w:type="dxa"/>
            <w:tcBorders>
              <w:top w:val="single" w:sz="4" w:space="0" w:color="000000"/>
              <w:left w:val="single" w:sz="4" w:space="0" w:color="000000"/>
              <w:bottom w:val="single" w:sz="4" w:space="0" w:color="000000"/>
              <w:right w:val="single" w:sz="4" w:space="0" w:color="000000"/>
            </w:tcBorders>
            <w:vAlign w:val="bottom"/>
          </w:tcPr>
          <w:p w:rsidR="00500093" w:rsidRDefault="00500093" w:rsidP="00E51280">
            <w:pPr>
              <w:rPr>
                <w:rFonts w:ascii="Calibri" w:hAnsi="Calibri" w:cs="Calibri"/>
                <w:color w:val="000000"/>
                <w:sz w:val="20"/>
                <w:szCs w:val="20"/>
              </w:rPr>
            </w:pPr>
          </w:p>
        </w:tc>
      </w:tr>
      <w:tr w:rsidR="00500093" w:rsidTr="00A470EF">
        <w:trPr>
          <w:trHeight w:val="397"/>
          <w:jc w:val="center"/>
        </w:trPr>
        <w:tc>
          <w:tcPr>
            <w:tcW w:w="44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0093" w:rsidRDefault="00500093" w:rsidP="00E5128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七、附属单位上缴收入</w:t>
            </w:r>
          </w:p>
        </w:tc>
        <w:tc>
          <w:tcPr>
            <w:tcW w:w="4402" w:type="dxa"/>
            <w:tcBorders>
              <w:top w:val="single" w:sz="4" w:space="0" w:color="000000"/>
              <w:left w:val="single" w:sz="4" w:space="0" w:color="000000"/>
              <w:bottom w:val="single" w:sz="4" w:space="0" w:color="000000"/>
              <w:right w:val="single" w:sz="4" w:space="0" w:color="000000"/>
            </w:tcBorders>
            <w:shd w:val="clear" w:color="auto" w:fill="CCCCFF"/>
            <w:vAlign w:val="center"/>
          </w:tcPr>
          <w:p w:rsidR="00500093" w:rsidRDefault="00500093" w:rsidP="00E51280">
            <w:pPr>
              <w:widowControl/>
              <w:jc w:val="right"/>
              <w:textAlignment w:val="center"/>
              <w:rPr>
                <w:rFonts w:ascii="宋体" w:hAnsi="宋体" w:cs="宋体"/>
                <w:color w:val="000000"/>
                <w:sz w:val="20"/>
                <w:szCs w:val="20"/>
              </w:rPr>
            </w:pPr>
          </w:p>
        </w:tc>
        <w:tc>
          <w:tcPr>
            <w:tcW w:w="3140" w:type="dxa"/>
            <w:tcBorders>
              <w:top w:val="single" w:sz="4" w:space="0" w:color="000000"/>
              <w:left w:val="single" w:sz="4" w:space="0" w:color="000000"/>
              <w:bottom w:val="single" w:sz="4" w:space="0" w:color="000000"/>
              <w:right w:val="single" w:sz="4" w:space="0" w:color="000000"/>
            </w:tcBorders>
            <w:vAlign w:val="center"/>
          </w:tcPr>
          <w:p w:rsidR="00500093" w:rsidRDefault="00500093" w:rsidP="00E51280">
            <w:pPr>
              <w:rPr>
                <w:rFonts w:ascii="宋体" w:hAnsi="宋体" w:cs="宋体"/>
                <w:color w:val="000000"/>
                <w:sz w:val="20"/>
                <w:szCs w:val="20"/>
              </w:rPr>
            </w:pPr>
          </w:p>
        </w:tc>
        <w:tc>
          <w:tcPr>
            <w:tcW w:w="3717" w:type="dxa"/>
            <w:tcBorders>
              <w:top w:val="single" w:sz="4" w:space="0" w:color="000000"/>
              <w:left w:val="single" w:sz="4" w:space="0" w:color="000000"/>
              <w:bottom w:val="single" w:sz="4" w:space="0" w:color="000000"/>
              <w:right w:val="single" w:sz="4" w:space="0" w:color="000000"/>
            </w:tcBorders>
            <w:vAlign w:val="center"/>
          </w:tcPr>
          <w:p w:rsidR="00500093" w:rsidRDefault="00500093" w:rsidP="00E51280">
            <w:pPr>
              <w:jc w:val="right"/>
              <w:rPr>
                <w:rFonts w:ascii="宋体" w:hAnsi="宋体" w:cs="宋体"/>
                <w:color w:val="000000"/>
                <w:sz w:val="20"/>
                <w:szCs w:val="20"/>
              </w:rPr>
            </w:pPr>
          </w:p>
        </w:tc>
      </w:tr>
      <w:tr w:rsidR="00500093" w:rsidTr="00A470EF">
        <w:trPr>
          <w:trHeight w:val="397"/>
          <w:jc w:val="center"/>
        </w:trPr>
        <w:tc>
          <w:tcPr>
            <w:tcW w:w="44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0093" w:rsidRDefault="00500093" w:rsidP="00E5128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八、用事业基金弥补收支差额</w:t>
            </w:r>
          </w:p>
        </w:tc>
        <w:tc>
          <w:tcPr>
            <w:tcW w:w="4402" w:type="dxa"/>
            <w:tcBorders>
              <w:top w:val="single" w:sz="4" w:space="0" w:color="000000"/>
              <w:left w:val="single" w:sz="4" w:space="0" w:color="000000"/>
              <w:bottom w:val="single" w:sz="4" w:space="0" w:color="000000"/>
              <w:right w:val="single" w:sz="4" w:space="0" w:color="000000"/>
            </w:tcBorders>
            <w:shd w:val="clear" w:color="auto" w:fill="CCCCFF"/>
            <w:vAlign w:val="center"/>
          </w:tcPr>
          <w:p w:rsidR="00500093" w:rsidRDefault="00500093" w:rsidP="00E51280">
            <w:pPr>
              <w:widowControl/>
              <w:jc w:val="right"/>
              <w:textAlignment w:val="center"/>
              <w:rPr>
                <w:rFonts w:ascii="宋体" w:hAnsi="宋体" w:cs="宋体"/>
                <w:color w:val="000000"/>
                <w:sz w:val="20"/>
                <w:szCs w:val="20"/>
              </w:rPr>
            </w:pPr>
          </w:p>
        </w:tc>
        <w:tc>
          <w:tcPr>
            <w:tcW w:w="3140" w:type="dxa"/>
            <w:tcBorders>
              <w:top w:val="single" w:sz="4" w:space="0" w:color="000000"/>
              <w:left w:val="single" w:sz="4" w:space="0" w:color="000000"/>
              <w:bottom w:val="single" w:sz="4" w:space="0" w:color="000000"/>
              <w:right w:val="single" w:sz="4" w:space="0" w:color="000000"/>
            </w:tcBorders>
            <w:vAlign w:val="center"/>
          </w:tcPr>
          <w:p w:rsidR="00500093" w:rsidRDefault="00500093" w:rsidP="00E51280">
            <w:pPr>
              <w:rPr>
                <w:rFonts w:ascii="宋体" w:hAnsi="宋体" w:cs="宋体"/>
                <w:color w:val="000000"/>
                <w:sz w:val="20"/>
                <w:szCs w:val="20"/>
              </w:rPr>
            </w:pPr>
          </w:p>
        </w:tc>
        <w:tc>
          <w:tcPr>
            <w:tcW w:w="3717" w:type="dxa"/>
            <w:tcBorders>
              <w:top w:val="single" w:sz="4" w:space="0" w:color="000000"/>
              <w:left w:val="single" w:sz="4" w:space="0" w:color="000000"/>
              <w:bottom w:val="single" w:sz="4" w:space="0" w:color="000000"/>
              <w:right w:val="single" w:sz="4" w:space="0" w:color="000000"/>
            </w:tcBorders>
            <w:vAlign w:val="center"/>
          </w:tcPr>
          <w:p w:rsidR="00500093" w:rsidRDefault="00500093" w:rsidP="00E51280">
            <w:pPr>
              <w:jc w:val="right"/>
              <w:rPr>
                <w:rFonts w:ascii="宋体" w:hAnsi="宋体" w:cs="宋体"/>
                <w:color w:val="000000"/>
                <w:sz w:val="20"/>
                <w:szCs w:val="20"/>
              </w:rPr>
            </w:pPr>
          </w:p>
        </w:tc>
      </w:tr>
      <w:tr w:rsidR="00500093" w:rsidTr="00A470EF">
        <w:trPr>
          <w:trHeight w:val="397"/>
          <w:jc w:val="center"/>
        </w:trPr>
        <w:tc>
          <w:tcPr>
            <w:tcW w:w="44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0093" w:rsidRDefault="00500093" w:rsidP="00E5128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九、银行贷款</w:t>
            </w:r>
          </w:p>
        </w:tc>
        <w:tc>
          <w:tcPr>
            <w:tcW w:w="4402" w:type="dxa"/>
            <w:tcBorders>
              <w:top w:val="single" w:sz="4" w:space="0" w:color="000000"/>
              <w:left w:val="single" w:sz="4" w:space="0" w:color="000000"/>
              <w:bottom w:val="single" w:sz="4" w:space="0" w:color="000000"/>
              <w:right w:val="single" w:sz="4" w:space="0" w:color="000000"/>
            </w:tcBorders>
            <w:shd w:val="clear" w:color="auto" w:fill="CCCCFF"/>
            <w:vAlign w:val="center"/>
          </w:tcPr>
          <w:p w:rsidR="00500093" w:rsidRDefault="00500093" w:rsidP="00E51280">
            <w:pPr>
              <w:widowControl/>
              <w:jc w:val="right"/>
              <w:textAlignment w:val="center"/>
              <w:rPr>
                <w:rFonts w:ascii="宋体" w:hAnsi="宋体" w:cs="宋体"/>
                <w:color w:val="000000"/>
                <w:sz w:val="20"/>
                <w:szCs w:val="20"/>
              </w:rPr>
            </w:pPr>
          </w:p>
        </w:tc>
        <w:tc>
          <w:tcPr>
            <w:tcW w:w="3140" w:type="dxa"/>
            <w:tcBorders>
              <w:top w:val="single" w:sz="4" w:space="0" w:color="000000"/>
              <w:left w:val="single" w:sz="4" w:space="0" w:color="000000"/>
              <w:bottom w:val="single" w:sz="4" w:space="0" w:color="000000"/>
              <w:right w:val="single" w:sz="4" w:space="0" w:color="000000"/>
            </w:tcBorders>
            <w:vAlign w:val="center"/>
          </w:tcPr>
          <w:p w:rsidR="00500093" w:rsidRDefault="00500093" w:rsidP="00E51280">
            <w:pPr>
              <w:rPr>
                <w:rFonts w:ascii="宋体" w:hAnsi="宋体" w:cs="宋体"/>
                <w:color w:val="000000"/>
                <w:sz w:val="20"/>
                <w:szCs w:val="20"/>
              </w:rPr>
            </w:pPr>
          </w:p>
        </w:tc>
        <w:tc>
          <w:tcPr>
            <w:tcW w:w="3717" w:type="dxa"/>
            <w:tcBorders>
              <w:top w:val="single" w:sz="4" w:space="0" w:color="000000"/>
              <w:left w:val="single" w:sz="4" w:space="0" w:color="000000"/>
              <w:bottom w:val="single" w:sz="4" w:space="0" w:color="000000"/>
              <w:right w:val="single" w:sz="4" w:space="0" w:color="000000"/>
            </w:tcBorders>
            <w:vAlign w:val="center"/>
          </w:tcPr>
          <w:p w:rsidR="00500093" w:rsidRDefault="00500093" w:rsidP="00E51280">
            <w:pPr>
              <w:jc w:val="right"/>
              <w:rPr>
                <w:rFonts w:ascii="宋体" w:hAnsi="宋体" w:cs="宋体"/>
                <w:color w:val="000000"/>
                <w:sz w:val="20"/>
                <w:szCs w:val="20"/>
              </w:rPr>
            </w:pPr>
          </w:p>
        </w:tc>
      </w:tr>
      <w:tr w:rsidR="00500093" w:rsidTr="00A470EF">
        <w:trPr>
          <w:trHeight w:val="397"/>
          <w:jc w:val="center"/>
        </w:trPr>
        <w:tc>
          <w:tcPr>
            <w:tcW w:w="44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0093" w:rsidRDefault="00500093" w:rsidP="00E5128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十、其他收入</w:t>
            </w:r>
          </w:p>
        </w:tc>
        <w:tc>
          <w:tcPr>
            <w:tcW w:w="4402" w:type="dxa"/>
            <w:tcBorders>
              <w:top w:val="single" w:sz="4" w:space="0" w:color="000000"/>
              <w:left w:val="single" w:sz="4" w:space="0" w:color="000000"/>
              <w:bottom w:val="single" w:sz="4" w:space="0" w:color="000000"/>
              <w:right w:val="single" w:sz="4" w:space="0" w:color="000000"/>
            </w:tcBorders>
            <w:shd w:val="clear" w:color="auto" w:fill="CCCCFF"/>
            <w:vAlign w:val="center"/>
          </w:tcPr>
          <w:p w:rsidR="00500093" w:rsidRDefault="00500093" w:rsidP="00E51280">
            <w:pPr>
              <w:widowControl/>
              <w:jc w:val="right"/>
              <w:textAlignment w:val="center"/>
              <w:rPr>
                <w:rFonts w:ascii="宋体" w:hAnsi="宋体" w:cs="宋体"/>
                <w:color w:val="000000"/>
                <w:sz w:val="20"/>
                <w:szCs w:val="20"/>
              </w:rPr>
            </w:pPr>
            <w:r>
              <w:rPr>
                <w:rFonts w:ascii="宋体" w:hAnsi="宋体" w:cs="宋体" w:hint="eastAsia"/>
                <w:color w:val="000000"/>
                <w:sz w:val="20"/>
                <w:szCs w:val="20"/>
              </w:rPr>
              <w:t>326.00</w:t>
            </w:r>
          </w:p>
        </w:tc>
        <w:tc>
          <w:tcPr>
            <w:tcW w:w="3140" w:type="dxa"/>
            <w:tcBorders>
              <w:top w:val="single" w:sz="4" w:space="0" w:color="000000"/>
              <w:left w:val="single" w:sz="4" w:space="0" w:color="000000"/>
              <w:bottom w:val="single" w:sz="4" w:space="0" w:color="000000"/>
              <w:right w:val="single" w:sz="4" w:space="0" w:color="000000"/>
            </w:tcBorders>
            <w:vAlign w:val="center"/>
          </w:tcPr>
          <w:p w:rsidR="00500093" w:rsidRDefault="00500093" w:rsidP="00E51280">
            <w:pPr>
              <w:rPr>
                <w:rFonts w:ascii="宋体" w:hAnsi="宋体" w:cs="宋体"/>
                <w:color w:val="000000"/>
                <w:sz w:val="20"/>
                <w:szCs w:val="20"/>
              </w:rPr>
            </w:pPr>
          </w:p>
        </w:tc>
        <w:tc>
          <w:tcPr>
            <w:tcW w:w="3717" w:type="dxa"/>
            <w:tcBorders>
              <w:top w:val="single" w:sz="4" w:space="0" w:color="000000"/>
              <w:left w:val="single" w:sz="4" w:space="0" w:color="000000"/>
              <w:bottom w:val="single" w:sz="4" w:space="0" w:color="000000"/>
              <w:right w:val="single" w:sz="4" w:space="0" w:color="000000"/>
            </w:tcBorders>
            <w:vAlign w:val="center"/>
          </w:tcPr>
          <w:p w:rsidR="00500093" w:rsidRDefault="00500093" w:rsidP="00E51280">
            <w:pPr>
              <w:jc w:val="right"/>
              <w:rPr>
                <w:rFonts w:ascii="宋体" w:hAnsi="宋体" w:cs="宋体"/>
                <w:color w:val="000000"/>
                <w:sz w:val="20"/>
                <w:szCs w:val="20"/>
              </w:rPr>
            </w:pPr>
          </w:p>
        </w:tc>
      </w:tr>
      <w:tr w:rsidR="00500093" w:rsidTr="00E51280">
        <w:trPr>
          <w:trHeight w:val="450"/>
          <w:jc w:val="center"/>
        </w:trPr>
        <w:tc>
          <w:tcPr>
            <w:tcW w:w="4434" w:type="dxa"/>
            <w:tcBorders>
              <w:top w:val="single" w:sz="4" w:space="0" w:color="000000"/>
              <w:left w:val="single" w:sz="4" w:space="0" w:color="000000"/>
              <w:bottom w:val="single" w:sz="4" w:space="0" w:color="000000"/>
              <w:right w:val="single" w:sz="4" w:space="0" w:color="000000"/>
            </w:tcBorders>
            <w:vAlign w:val="center"/>
          </w:tcPr>
          <w:p w:rsidR="00500093" w:rsidRDefault="00500093" w:rsidP="00E51280">
            <w:pPr>
              <w:rPr>
                <w:rFonts w:ascii="宋体" w:hAnsi="宋体" w:cs="宋体"/>
                <w:color w:val="000000"/>
                <w:sz w:val="20"/>
                <w:szCs w:val="20"/>
              </w:rPr>
            </w:pPr>
          </w:p>
        </w:tc>
        <w:tc>
          <w:tcPr>
            <w:tcW w:w="4402" w:type="dxa"/>
            <w:tcBorders>
              <w:top w:val="single" w:sz="4" w:space="0" w:color="000000"/>
              <w:left w:val="single" w:sz="4" w:space="0" w:color="000000"/>
              <w:bottom w:val="single" w:sz="4" w:space="0" w:color="000000"/>
              <w:right w:val="single" w:sz="4" w:space="0" w:color="000000"/>
            </w:tcBorders>
            <w:vAlign w:val="center"/>
          </w:tcPr>
          <w:p w:rsidR="00500093" w:rsidRDefault="00500093" w:rsidP="00E51280">
            <w:pPr>
              <w:jc w:val="right"/>
              <w:rPr>
                <w:rFonts w:ascii="宋体" w:hAnsi="宋体" w:cs="宋体"/>
                <w:color w:val="000000"/>
                <w:sz w:val="20"/>
                <w:szCs w:val="20"/>
              </w:rPr>
            </w:pPr>
          </w:p>
        </w:tc>
        <w:tc>
          <w:tcPr>
            <w:tcW w:w="3140" w:type="dxa"/>
            <w:tcBorders>
              <w:top w:val="single" w:sz="4" w:space="0" w:color="000000"/>
              <w:left w:val="single" w:sz="4" w:space="0" w:color="000000"/>
              <w:bottom w:val="single" w:sz="4" w:space="0" w:color="000000"/>
              <w:right w:val="single" w:sz="4" w:space="0" w:color="000000"/>
            </w:tcBorders>
            <w:vAlign w:val="center"/>
          </w:tcPr>
          <w:p w:rsidR="00500093" w:rsidRDefault="00500093" w:rsidP="00E51280">
            <w:pPr>
              <w:rPr>
                <w:rFonts w:ascii="宋体" w:hAnsi="宋体" w:cs="宋体"/>
                <w:color w:val="000000"/>
                <w:sz w:val="20"/>
                <w:szCs w:val="20"/>
              </w:rPr>
            </w:pPr>
          </w:p>
        </w:tc>
        <w:tc>
          <w:tcPr>
            <w:tcW w:w="3717" w:type="dxa"/>
            <w:tcBorders>
              <w:top w:val="single" w:sz="4" w:space="0" w:color="000000"/>
              <w:left w:val="single" w:sz="4" w:space="0" w:color="000000"/>
              <w:bottom w:val="single" w:sz="4" w:space="0" w:color="000000"/>
              <w:right w:val="single" w:sz="4" w:space="0" w:color="000000"/>
            </w:tcBorders>
            <w:vAlign w:val="center"/>
          </w:tcPr>
          <w:p w:rsidR="00500093" w:rsidRDefault="00500093" w:rsidP="00E51280">
            <w:pPr>
              <w:jc w:val="right"/>
              <w:rPr>
                <w:rFonts w:ascii="宋体" w:hAnsi="宋体" w:cs="宋体"/>
                <w:color w:val="000000"/>
                <w:sz w:val="20"/>
                <w:szCs w:val="20"/>
              </w:rPr>
            </w:pPr>
          </w:p>
        </w:tc>
      </w:tr>
      <w:tr w:rsidR="00500093" w:rsidTr="00E51280">
        <w:trPr>
          <w:trHeight w:val="450"/>
          <w:jc w:val="center"/>
        </w:trPr>
        <w:tc>
          <w:tcPr>
            <w:tcW w:w="44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0093" w:rsidRDefault="00500093" w:rsidP="00E5128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本  年  收  入  合  计</w:t>
            </w:r>
          </w:p>
        </w:tc>
        <w:tc>
          <w:tcPr>
            <w:tcW w:w="4402" w:type="dxa"/>
            <w:tcBorders>
              <w:top w:val="single" w:sz="4" w:space="0" w:color="000000"/>
              <w:left w:val="single" w:sz="4" w:space="0" w:color="000000"/>
              <w:bottom w:val="single" w:sz="4" w:space="0" w:color="000000"/>
              <w:right w:val="single" w:sz="4" w:space="0" w:color="000000"/>
            </w:tcBorders>
            <w:shd w:val="clear" w:color="auto" w:fill="CCCCFF"/>
            <w:vAlign w:val="center"/>
          </w:tcPr>
          <w:p w:rsidR="00500093" w:rsidRDefault="00500093" w:rsidP="00E51280">
            <w:pPr>
              <w:widowControl/>
              <w:jc w:val="right"/>
              <w:textAlignment w:val="center"/>
              <w:rPr>
                <w:rFonts w:ascii="宋体" w:hAnsi="宋体" w:cs="宋体"/>
                <w:color w:val="000000"/>
                <w:sz w:val="20"/>
                <w:szCs w:val="20"/>
              </w:rPr>
            </w:pPr>
            <w:r>
              <w:rPr>
                <w:rFonts w:ascii="宋体" w:hAnsi="宋体" w:cs="宋体" w:hint="eastAsia"/>
                <w:color w:val="000000"/>
                <w:sz w:val="20"/>
                <w:szCs w:val="20"/>
              </w:rPr>
              <w:t>7,687.08</w:t>
            </w:r>
          </w:p>
        </w:tc>
        <w:tc>
          <w:tcPr>
            <w:tcW w:w="3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0093" w:rsidRDefault="00500093" w:rsidP="00E5128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本  年  支  出  合  计</w:t>
            </w:r>
          </w:p>
        </w:tc>
        <w:tc>
          <w:tcPr>
            <w:tcW w:w="3717" w:type="dxa"/>
            <w:tcBorders>
              <w:top w:val="single" w:sz="4" w:space="0" w:color="000000"/>
              <w:left w:val="single" w:sz="4" w:space="0" w:color="000000"/>
              <w:bottom w:val="single" w:sz="4" w:space="0" w:color="000000"/>
              <w:right w:val="single" w:sz="4" w:space="0" w:color="000000"/>
            </w:tcBorders>
            <w:shd w:val="clear" w:color="auto" w:fill="CCCCFF"/>
            <w:vAlign w:val="center"/>
          </w:tcPr>
          <w:p w:rsidR="00500093" w:rsidRDefault="00500093" w:rsidP="00E51280">
            <w:pPr>
              <w:widowControl/>
              <w:jc w:val="right"/>
              <w:textAlignment w:val="center"/>
              <w:rPr>
                <w:rFonts w:ascii="宋体" w:hAnsi="宋体" w:cs="宋体"/>
                <w:color w:val="000000"/>
                <w:sz w:val="20"/>
                <w:szCs w:val="20"/>
              </w:rPr>
            </w:pPr>
            <w:r>
              <w:rPr>
                <w:rFonts w:ascii="宋体" w:hAnsi="宋体" w:cs="宋体" w:hint="eastAsia"/>
                <w:color w:val="000000"/>
                <w:sz w:val="20"/>
                <w:szCs w:val="20"/>
              </w:rPr>
              <w:t>7,687.08</w:t>
            </w:r>
          </w:p>
        </w:tc>
      </w:tr>
    </w:tbl>
    <w:p w:rsidR="00500093" w:rsidRDefault="00500093" w:rsidP="00500093">
      <w:pPr>
        <w:rPr>
          <w:rFonts w:ascii="仿宋_GB2312" w:eastAsia="仿宋_GB2312" w:hAnsi="宋体" w:cs="宋体"/>
          <w:kern w:val="0"/>
          <w:szCs w:val="21"/>
        </w:rPr>
      </w:pPr>
    </w:p>
    <w:p w:rsidR="00500093" w:rsidRDefault="00500093" w:rsidP="00500093">
      <w:pPr>
        <w:rPr>
          <w:rFonts w:ascii="仿宋_GB2312" w:eastAsia="仿宋_GB2312" w:hAnsi="宋体" w:cs="宋体"/>
          <w:kern w:val="0"/>
          <w:szCs w:val="21"/>
        </w:rPr>
      </w:pPr>
    </w:p>
    <w:p w:rsidR="00500093" w:rsidRDefault="00500093" w:rsidP="00500093">
      <w:pPr>
        <w:rPr>
          <w:rFonts w:ascii="仿宋_GB2312" w:eastAsia="仿宋_GB2312" w:hAnsi="宋体" w:cs="宋体"/>
          <w:kern w:val="0"/>
          <w:szCs w:val="21"/>
        </w:rPr>
      </w:pPr>
    </w:p>
    <w:tbl>
      <w:tblPr>
        <w:tblW w:w="16209" w:type="dxa"/>
        <w:jc w:val="center"/>
        <w:tblInd w:w="1073" w:type="dxa"/>
        <w:tblLayout w:type="fixed"/>
        <w:tblCellMar>
          <w:top w:w="15" w:type="dxa"/>
          <w:left w:w="15" w:type="dxa"/>
          <w:bottom w:w="15" w:type="dxa"/>
          <w:right w:w="15" w:type="dxa"/>
        </w:tblCellMar>
        <w:tblLook w:val="0000"/>
      </w:tblPr>
      <w:tblGrid>
        <w:gridCol w:w="992"/>
        <w:gridCol w:w="1559"/>
        <w:gridCol w:w="973"/>
        <w:gridCol w:w="992"/>
        <w:gridCol w:w="992"/>
        <w:gridCol w:w="1134"/>
        <w:gridCol w:w="851"/>
        <w:gridCol w:w="567"/>
        <w:gridCol w:w="992"/>
        <w:gridCol w:w="722"/>
        <w:gridCol w:w="1121"/>
        <w:gridCol w:w="994"/>
        <w:gridCol w:w="851"/>
        <w:gridCol w:w="709"/>
        <w:gridCol w:w="850"/>
        <w:gridCol w:w="709"/>
        <w:gridCol w:w="1201"/>
      </w:tblGrid>
      <w:tr w:rsidR="00500093" w:rsidTr="00A470EF">
        <w:trPr>
          <w:trHeight w:val="450"/>
          <w:jc w:val="center"/>
        </w:trPr>
        <w:tc>
          <w:tcPr>
            <w:tcW w:w="16209" w:type="dxa"/>
            <w:gridSpan w:val="17"/>
            <w:vAlign w:val="center"/>
          </w:tcPr>
          <w:p w:rsidR="00500093" w:rsidRDefault="00500093" w:rsidP="00E51280">
            <w:pPr>
              <w:widowControl/>
              <w:jc w:val="center"/>
              <w:textAlignment w:val="center"/>
              <w:rPr>
                <w:rFonts w:ascii="宋体" w:hAnsi="宋体" w:cs="宋体"/>
                <w:b/>
                <w:color w:val="000000"/>
                <w:sz w:val="40"/>
                <w:szCs w:val="40"/>
              </w:rPr>
            </w:pPr>
            <w:r>
              <w:rPr>
                <w:rFonts w:ascii="宋体" w:hAnsi="宋体" w:cs="宋体" w:hint="eastAsia"/>
                <w:b/>
                <w:color w:val="000000"/>
                <w:kern w:val="0"/>
                <w:sz w:val="40"/>
                <w:szCs w:val="40"/>
              </w:rPr>
              <w:t>2020年部门收入总表（表7）</w:t>
            </w:r>
          </w:p>
        </w:tc>
      </w:tr>
      <w:tr w:rsidR="00A470EF" w:rsidTr="00A470EF">
        <w:trPr>
          <w:trHeight w:val="390"/>
          <w:jc w:val="center"/>
        </w:trPr>
        <w:tc>
          <w:tcPr>
            <w:tcW w:w="2551" w:type="dxa"/>
            <w:gridSpan w:val="2"/>
            <w:shd w:val="clear" w:color="auto" w:fill="CCCCFF"/>
            <w:vAlign w:val="center"/>
          </w:tcPr>
          <w:p w:rsidR="00A470EF" w:rsidRDefault="00A470EF" w:rsidP="00E51280">
            <w:pPr>
              <w:rPr>
                <w:rFonts w:ascii="宋体" w:hAnsi="宋体" w:cs="宋体"/>
                <w:color w:val="000000"/>
                <w:sz w:val="20"/>
                <w:szCs w:val="20"/>
              </w:rPr>
            </w:pPr>
            <w:r>
              <w:rPr>
                <w:rFonts w:ascii="宋体" w:hAnsi="宋体" w:cs="宋体" w:hint="eastAsia"/>
                <w:color w:val="000000"/>
                <w:kern w:val="0"/>
                <w:sz w:val="20"/>
                <w:szCs w:val="20"/>
              </w:rPr>
              <w:t>预算单位：中共青岛市委党校部门</w:t>
            </w:r>
          </w:p>
        </w:tc>
        <w:tc>
          <w:tcPr>
            <w:tcW w:w="973" w:type="dxa"/>
            <w:vAlign w:val="center"/>
          </w:tcPr>
          <w:p w:rsidR="00A470EF" w:rsidRDefault="00A470EF" w:rsidP="00E51280">
            <w:pPr>
              <w:rPr>
                <w:rFonts w:ascii="宋体" w:hAnsi="宋体" w:cs="宋体"/>
                <w:color w:val="000000"/>
                <w:sz w:val="20"/>
                <w:szCs w:val="20"/>
              </w:rPr>
            </w:pPr>
          </w:p>
        </w:tc>
        <w:tc>
          <w:tcPr>
            <w:tcW w:w="992" w:type="dxa"/>
            <w:vAlign w:val="center"/>
          </w:tcPr>
          <w:p w:rsidR="00A470EF" w:rsidRDefault="00A470EF" w:rsidP="00E51280">
            <w:pPr>
              <w:jc w:val="center"/>
              <w:rPr>
                <w:rFonts w:ascii="宋体" w:hAnsi="宋体" w:cs="宋体"/>
                <w:color w:val="000000"/>
                <w:sz w:val="20"/>
                <w:szCs w:val="20"/>
              </w:rPr>
            </w:pPr>
          </w:p>
        </w:tc>
        <w:tc>
          <w:tcPr>
            <w:tcW w:w="992" w:type="dxa"/>
            <w:vAlign w:val="center"/>
          </w:tcPr>
          <w:p w:rsidR="00A470EF" w:rsidRDefault="00A470EF" w:rsidP="00E51280">
            <w:pPr>
              <w:jc w:val="center"/>
              <w:rPr>
                <w:rFonts w:ascii="宋体" w:hAnsi="宋体" w:cs="宋体"/>
                <w:color w:val="000000"/>
                <w:sz w:val="20"/>
                <w:szCs w:val="20"/>
              </w:rPr>
            </w:pPr>
          </w:p>
        </w:tc>
        <w:tc>
          <w:tcPr>
            <w:tcW w:w="1134" w:type="dxa"/>
            <w:vAlign w:val="center"/>
          </w:tcPr>
          <w:p w:rsidR="00A470EF" w:rsidRDefault="00A470EF" w:rsidP="00E51280">
            <w:pPr>
              <w:jc w:val="center"/>
              <w:rPr>
                <w:rFonts w:ascii="宋体" w:hAnsi="宋体" w:cs="宋体"/>
                <w:color w:val="000000"/>
                <w:sz w:val="20"/>
                <w:szCs w:val="20"/>
              </w:rPr>
            </w:pPr>
          </w:p>
        </w:tc>
        <w:tc>
          <w:tcPr>
            <w:tcW w:w="851" w:type="dxa"/>
            <w:vAlign w:val="center"/>
          </w:tcPr>
          <w:p w:rsidR="00A470EF" w:rsidRDefault="00A470EF" w:rsidP="00E51280">
            <w:pPr>
              <w:jc w:val="center"/>
              <w:rPr>
                <w:rFonts w:ascii="宋体" w:hAnsi="宋体" w:cs="宋体"/>
                <w:color w:val="000000"/>
                <w:sz w:val="20"/>
                <w:szCs w:val="20"/>
              </w:rPr>
            </w:pPr>
          </w:p>
        </w:tc>
        <w:tc>
          <w:tcPr>
            <w:tcW w:w="567" w:type="dxa"/>
            <w:vAlign w:val="center"/>
          </w:tcPr>
          <w:p w:rsidR="00A470EF" w:rsidRDefault="00A470EF" w:rsidP="00E51280">
            <w:pPr>
              <w:jc w:val="center"/>
              <w:rPr>
                <w:rFonts w:ascii="宋体" w:hAnsi="宋体" w:cs="宋体"/>
                <w:color w:val="000000"/>
                <w:sz w:val="20"/>
                <w:szCs w:val="20"/>
              </w:rPr>
            </w:pPr>
          </w:p>
        </w:tc>
        <w:tc>
          <w:tcPr>
            <w:tcW w:w="992" w:type="dxa"/>
            <w:vAlign w:val="center"/>
          </w:tcPr>
          <w:p w:rsidR="00A470EF" w:rsidRDefault="00A470EF" w:rsidP="00E51280">
            <w:pPr>
              <w:rPr>
                <w:rFonts w:ascii="宋体" w:hAnsi="宋体" w:cs="宋体"/>
                <w:color w:val="000000"/>
                <w:sz w:val="20"/>
                <w:szCs w:val="20"/>
              </w:rPr>
            </w:pPr>
          </w:p>
        </w:tc>
        <w:tc>
          <w:tcPr>
            <w:tcW w:w="722" w:type="dxa"/>
            <w:vAlign w:val="center"/>
          </w:tcPr>
          <w:p w:rsidR="00A470EF" w:rsidRDefault="00A470EF" w:rsidP="00E51280">
            <w:pPr>
              <w:rPr>
                <w:rFonts w:ascii="宋体" w:hAnsi="宋体" w:cs="宋体"/>
                <w:color w:val="000000"/>
                <w:sz w:val="20"/>
                <w:szCs w:val="20"/>
              </w:rPr>
            </w:pPr>
          </w:p>
        </w:tc>
        <w:tc>
          <w:tcPr>
            <w:tcW w:w="1121" w:type="dxa"/>
            <w:vAlign w:val="center"/>
          </w:tcPr>
          <w:p w:rsidR="00A470EF" w:rsidRDefault="00A470EF" w:rsidP="00E51280">
            <w:pPr>
              <w:rPr>
                <w:rFonts w:ascii="宋体" w:hAnsi="宋体" w:cs="宋体"/>
                <w:color w:val="000000"/>
                <w:sz w:val="20"/>
                <w:szCs w:val="20"/>
              </w:rPr>
            </w:pPr>
          </w:p>
        </w:tc>
        <w:tc>
          <w:tcPr>
            <w:tcW w:w="994" w:type="dxa"/>
            <w:vAlign w:val="center"/>
          </w:tcPr>
          <w:p w:rsidR="00A470EF" w:rsidRDefault="00A470EF" w:rsidP="00E51280">
            <w:pPr>
              <w:rPr>
                <w:rFonts w:ascii="宋体" w:hAnsi="宋体" w:cs="宋体"/>
                <w:color w:val="000000"/>
                <w:sz w:val="20"/>
                <w:szCs w:val="20"/>
              </w:rPr>
            </w:pPr>
          </w:p>
        </w:tc>
        <w:tc>
          <w:tcPr>
            <w:tcW w:w="851" w:type="dxa"/>
            <w:vAlign w:val="center"/>
          </w:tcPr>
          <w:p w:rsidR="00A470EF" w:rsidRDefault="00A470EF" w:rsidP="00E51280">
            <w:pPr>
              <w:rPr>
                <w:rFonts w:ascii="宋体" w:hAnsi="宋体" w:cs="宋体"/>
                <w:color w:val="000000"/>
                <w:sz w:val="20"/>
                <w:szCs w:val="20"/>
              </w:rPr>
            </w:pPr>
          </w:p>
        </w:tc>
        <w:tc>
          <w:tcPr>
            <w:tcW w:w="709" w:type="dxa"/>
            <w:vAlign w:val="center"/>
          </w:tcPr>
          <w:p w:rsidR="00A470EF" w:rsidRDefault="00A470EF" w:rsidP="00E51280">
            <w:pPr>
              <w:rPr>
                <w:rFonts w:ascii="宋体" w:hAnsi="宋体" w:cs="宋体"/>
                <w:color w:val="000000"/>
                <w:sz w:val="20"/>
                <w:szCs w:val="20"/>
              </w:rPr>
            </w:pPr>
          </w:p>
        </w:tc>
        <w:tc>
          <w:tcPr>
            <w:tcW w:w="850" w:type="dxa"/>
            <w:vAlign w:val="center"/>
          </w:tcPr>
          <w:p w:rsidR="00A470EF" w:rsidRDefault="00A470EF" w:rsidP="00E51280">
            <w:pPr>
              <w:rPr>
                <w:rFonts w:ascii="宋体" w:hAnsi="宋体" w:cs="宋体"/>
                <w:color w:val="000000"/>
                <w:sz w:val="20"/>
                <w:szCs w:val="20"/>
              </w:rPr>
            </w:pPr>
          </w:p>
        </w:tc>
        <w:tc>
          <w:tcPr>
            <w:tcW w:w="709" w:type="dxa"/>
            <w:vAlign w:val="center"/>
          </w:tcPr>
          <w:p w:rsidR="00A470EF" w:rsidRDefault="00A470EF" w:rsidP="00E51280">
            <w:pPr>
              <w:rPr>
                <w:rFonts w:ascii="宋体" w:hAnsi="宋体" w:cs="宋体"/>
                <w:color w:val="000000"/>
                <w:sz w:val="20"/>
                <w:szCs w:val="20"/>
              </w:rPr>
            </w:pPr>
          </w:p>
        </w:tc>
        <w:tc>
          <w:tcPr>
            <w:tcW w:w="1201" w:type="dxa"/>
            <w:vAlign w:val="center"/>
          </w:tcPr>
          <w:p w:rsidR="00A470EF" w:rsidRDefault="00A470EF" w:rsidP="00E5128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单位：万元</w:t>
            </w:r>
          </w:p>
        </w:tc>
      </w:tr>
      <w:tr w:rsidR="00A470EF" w:rsidTr="00A470EF">
        <w:trPr>
          <w:trHeight w:val="20"/>
          <w:jc w:val="center"/>
        </w:trPr>
        <w:tc>
          <w:tcPr>
            <w:tcW w:w="992" w:type="dxa"/>
            <w:vMerge w:val="restart"/>
            <w:tcBorders>
              <w:top w:val="single" w:sz="4" w:space="0" w:color="000000"/>
              <w:left w:val="single" w:sz="4" w:space="0" w:color="000000"/>
              <w:bottom w:val="single" w:sz="4" w:space="0" w:color="000000"/>
              <w:right w:val="single" w:sz="4" w:space="0" w:color="000000"/>
            </w:tcBorders>
            <w:vAlign w:val="center"/>
          </w:tcPr>
          <w:p w:rsidR="00500093" w:rsidRDefault="00500093" w:rsidP="00E51280">
            <w:pPr>
              <w:widowControl/>
              <w:jc w:val="center"/>
              <w:textAlignment w:val="center"/>
              <w:rPr>
                <w:rFonts w:ascii="宋体" w:hAnsi="宋体" w:cs="宋体"/>
                <w:b/>
                <w:color w:val="000000"/>
                <w:sz w:val="22"/>
                <w:szCs w:val="22"/>
              </w:rPr>
            </w:pPr>
            <w:r>
              <w:rPr>
                <w:rFonts w:ascii="宋体" w:hAnsi="宋体" w:cs="宋体" w:hint="eastAsia"/>
                <w:b/>
                <w:color w:val="000000"/>
                <w:kern w:val="0"/>
                <w:sz w:val="22"/>
                <w:szCs w:val="22"/>
              </w:rPr>
              <w:t>功能分类科目编码</w:t>
            </w:r>
          </w:p>
        </w:tc>
        <w:tc>
          <w:tcPr>
            <w:tcW w:w="1559" w:type="dxa"/>
            <w:vMerge w:val="restart"/>
            <w:tcBorders>
              <w:top w:val="single" w:sz="4" w:space="0" w:color="000000"/>
              <w:left w:val="single" w:sz="4" w:space="0" w:color="000000"/>
              <w:bottom w:val="single" w:sz="4" w:space="0" w:color="000000"/>
              <w:right w:val="single" w:sz="4" w:space="0" w:color="000000"/>
            </w:tcBorders>
            <w:vAlign w:val="center"/>
          </w:tcPr>
          <w:p w:rsidR="00500093" w:rsidRDefault="00500093" w:rsidP="00E51280">
            <w:pPr>
              <w:widowControl/>
              <w:jc w:val="center"/>
              <w:textAlignment w:val="center"/>
              <w:rPr>
                <w:rFonts w:ascii="宋体" w:hAnsi="宋体" w:cs="宋体"/>
                <w:b/>
                <w:color w:val="000000"/>
                <w:sz w:val="22"/>
                <w:szCs w:val="22"/>
              </w:rPr>
            </w:pPr>
            <w:r>
              <w:rPr>
                <w:rFonts w:ascii="宋体" w:hAnsi="宋体" w:cs="宋体" w:hint="eastAsia"/>
                <w:b/>
                <w:color w:val="000000"/>
                <w:kern w:val="0"/>
                <w:sz w:val="22"/>
                <w:szCs w:val="22"/>
              </w:rPr>
              <w:t>功能分类科目名称</w:t>
            </w:r>
          </w:p>
        </w:tc>
        <w:tc>
          <w:tcPr>
            <w:tcW w:w="973" w:type="dxa"/>
            <w:vMerge w:val="restart"/>
            <w:tcBorders>
              <w:top w:val="single" w:sz="4" w:space="0" w:color="000000"/>
              <w:left w:val="single" w:sz="4" w:space="0" w:color="000000"/>
              <w:bottom w:val="single" w:sz="4" w:space="0" w:color="000000"/>
              <w:right w:val="single" w:sz="4" w:space="0" w:color="000000"/>
            </w:tcBorders>
            <w:vAlign w:val="center"/>
          </w:tcPr>
          <w:p w:rsidR="00500093" w:rsidRDefault="00500093" w:rsidP="00E51280">
            <w:pPr>
              <w:widowControl/>
              <w:jc w:val="center"/>
              <w:textAlignment w:val="center"/>
              <w:rPr>
                <w:rFonts w:ascii="宋体" w:hAnsi="宋体" w:cs="宋体"/>
                <w:b/>
                <w:color w:val="000000"/>
                <w:sz w:val="22"/>
                <w:szCs w:val="22"/>
              </w:rPr>
            </w:pPr>
            <w:r>
              <w:rPr>
                <w:rFonts w:ascii="宋体" w:hAnsi="宋体" w:cs="宋体" w:hint="eastAsia"/>
                <w:b/>
                <w:color w:val="000000"/>
                <w:kern w:val="0"/>
                <w:sz w:val="22"/>
                <w:szCs w:val="22"/>
              </w:rPr>
              <w:t>总计</w:t>
            </w:r>
          </w:p>
        </w:tc>
        <w:tc>
          <w:tcPr>
            <w:tcW w:w="4536" w:type="dxa"/>
            <w:gridSpan w:val="5"/>
            <w:tcBorders>
              <w:top w:val="single" w:sz="4" w:space="0" w:color="000000"/>
              <w:left w:val="single" w:sz="4" w:space="0" w:color="000000"/>
              <w:bottom w:val="single" w:sz="4" w:space="0" w:color="000000"/>
              <w:right w:val="single" w:sz="4" w:space="0" w:color="000000"/>
            </w:tcBorders>
            <w:vAlign w:val="center"/>
          </w:tcPr>
          <w:p w:rsidR="00500093" w:rsidRDefault="00500093" w:rsidP="00E51280">
            <w:pPr>
              <w:widowControl/>
              <w:jc w:val="center"/>
              <w:textAlignment w:val="center"/>
              <w:rPr>
                <w:rFonts w:ascii="宋体" w:hAnsi="宋体" w:cs="宋体"/>
                <w:b/>
                <w:color w:val="000000"/>
                <w:sz w:val="22"/>
                <w:szCs w:val="22"/>
              </w:rPr>
            </w:pPr>
            <w:r>
              <w:rPr>
                <w:rFonts w:ascii="宋体" w:hAnsi="宋体" w:cs="宋体" w:hint="eastAsia"/>
                <w:b/>
                <w:color w:val="000000"/>
                <w:kern w:val="0"/>
                <w:sz w:val="22"/>
                <w:szCs w:val="22"/>
              </w:rPr>
              <w:t>财政拨款</w:t>
            </w:r>
          </w:p>
        </w:tc>
        <w:tc>
          <w:tcPr>
            <w:tcW w:w="992" w:type="dxa"/>
            <w:vMerge w:val="restart"/>
            <w:tcBorders>
              <w:top w:val="single" w:sz="4" w:space="0" w:color="000000"/>
              <w:left w:val="single" w:sz="4" w:space="0" w:color="000000"/>
              <w:bottom w:val="single" w:sz="4" w:space="0" w:color="000000"/>
              <w:right w:val="single" w:sz="4" w:space="0" w:color="000000"/>
            </w:tcBorders>
            <w:vAlign w:val="center"/>
          </w:tcPr>
          <w:p w:rsidR="00500093" w:rsidRDefault="00500093" w:rsidP="00E51280">
            <w:pPr>
              <w:widowControl/>
              <w:jc w:val="center"/>
              <w:textAlignment w:val="center"/>
              <w:rPr>
                <w:rFonts w:ascii="宋体" w:hAnsi="宋体" w:cs="宋体"/>
                <w:b/>
                <w:color w:val="000000"/>
                <w:sz w:val="22"/>
                <w:szCs w:val="22"/>
              </w:rPr>
            </w:pPr>
            <w:r>
              <w:rPr>
                <w:rFonts w:ascii="宋体" w:hAnsi="宋体" w:cs="宋体" w:hint="eastAsia"/>
                <w:b/>
                <w:color w:val="000000"/>
                <w:kern w:val="0"/>
                <w:sz w:val="22"/>
                <w:szCs w:val="22"/>
              </w:rPr>
              <w:t>纳入财政专户管理的政府非税收入</w:t>
            </w:r>
          </w:p>
        </w:tc>
        <w:tc>
          <w:tcPr>
            <w:tcW w:w="722" w:type="dxa"/>
            <w:vMerge w:val="restart"/>
            <w:tcBorders>
              <w:top w:val="single" w:sz="4" w:space="0" w:color="000000"/>
              <w:left w:val="single" w:sz="4" w:space="0" w:color="000000"/>
              <w:bottom w:val="single" w:sz="4" w:space="0" w:color="000000"/>
              <w:right w:val="single" w:sz="4" w:space="0" w:color="000000"/>
            </w:tcBorders>
            <w:vAlign w:val="center"/>
          </w:tcPr>
          <w:p w:rsidR="00500093" w:rsidRDefault="00500093" w:rsidP="00E51280">
            <w:pPr>
              <w:widowControl/>
              <w:jc w:val="center"/>
              <w:textAlignment w:val="center"/>
              <w:rPr>
                <w:rFonts w:ascii="宋体" w:hAnsi="宋体" w:cs="宋体"/>
                <w:b/>
                <w:color w:val="000000"/>
                <w:sz w:val="22"/>
                <w:szCs w:val="22"/>
              </w:rPr>
            </w:pPr>
            <w:r>
              <w:rPr>
                <w:rFonts w:ascii="宋体" w:hAnsi="宋体" w:cs="宋体" w:hint="eastAsia"/>
                <w:b/>
                <w:color w:val="000000"/>
                <w:kern w:val="0"/>
                <w:sz w:val="22"/>
                <w:szCs w:val="22"/>
              </w:rPr>
              <w:t>批准单位管理的政府非税收入</w:t>
            </w:r>
          </w:p>
        </w:tc>
        <w:tc>
          <w:tcPr>
            <w:tcW w:w="1121" w:type="dxa"/>
            <w:vMerge w:val="restart"/>
            <w:tcBorders>
              <w:top w:val="single" w:sz="4" w:space="0" w:color="000000"/>
              <w:left w:val="single" w:sz="4" w:space="0" w:color="000000"/>
              <w:bottom w:val="single" w:sz="4" w:space="0" w:color="000000"/>
              <w:right w:val="single" w:sz="4" w:space="0" w:color="000000"/>
            </w:tcBorders>
            <w:vAlign w:val="center"/>
          </w:tcPr>
          <w:p w:rsidR="00500093" w:rsidRDefault="00500093" w:rsidP="00E51280">
            <w:pPr>
              <w:widowControl/>
              <w:jc w:val="center"/>
              <w:textAlignment w:val="center"/>
              <w:rPr>
                <w:rFonts w:ascii="宋体" w:hAnsi="宋体" w:cs="宋体"/>
                <w:b/>
                <w:color w:val="000000"/>
                <w:sz w:val="22"/>
                <w:szCs w:val="22"/>
              </w:rPr>
            </w:pPr>
            <w:r>
              <w:rPr>
                <w:rFonts w:ascii="宋体" w:hAnsi="宋体" w:cs="宋体" w:hint="eastAsia"/>
                <w:b/>
                <w:color w:val="000000"/>
                <w:kern w:val="0"/>
                <w:sz w:val="22"/>
                <w:szCs w:val="22"/>
              </w:rPr>
              <w:t>事业收入</w:t>
            </w:r>
          </w:p>
        </w:tc>
        <w:tc>
          <w:tcPr>
            <w:tcW w:w="994" w:type="dxa"/>
            <w:vMerge w:val="restart"/>
            <w:tcBorders>
              <w:top w:val="single" w:sz="4" w:space="0" w:color="000000"/>
              <w:left w:val="single" w:sz="4" w:space="0" w:color="000000"/>
              <w:bottom w:val="single" w:sz="4" w:space="0" w:color="000000"/>
              <w:right w:val="single" w:sz="4" w:space="0" w:color="000000"/>
            </w:tcBorders>
            <w:vAlign w:val="center"/>
          </w:tcPr>
          <w:p w:rsidR="00500093" w:rsidRDefault="00500093" w:rsidP="00E51280">
            <w:pPr>
              <w:widowControl/>
              <w:jc w:val="center"/>
              <w:textAlignment w:val="center"/>
              <w:rPr>
                <w:rFonts w:ascii="宋体" w:hAnsi="宋体" w:cs="宋体"/>
                <w:b/>
                <w:color w:val="000000"/>
                <w:sz w:val="22"/>
                <w:szCs w:val="22"/>
              </w:rPr>
            </w:pPr>
            <w:r>
              <w:rPr>
                <w:rFonts w:ascii="宋体" w:hAnsi="宋体" w:cs="宋体" w:hint="eastAsia"/>
                <w:b/>
                <w:color w:val="000000"/>
                <w:kern w:val="0"/>
                <w:sz w:val="22"/>
                <w:szCs w:val="22"/>
              </w:rPr>
              <w:t>事业单位经营收入</w:t>
            </w:r>
          </w:p>
        </w:tc>
        <w:tc>
          <w:tcPr>
            <w:tcW w:w="851" w:type="dxa"/>
            <w:vMerge w:val="restart"/>
            <w:tcBorders>
              <w:top w:val="single" w:sz="4" w:space="0" w:color="000000"/>
              <w:left w:val="single" w:sz="4" w:space="0" w:color="000000"/>
              <w:bottom w:val="single" w:sz="4" w:space="0" w:color="000000"/>
              <w:right w:val="single" w:sz="4" w:space="0" w:color="000000"/>
            </w:tcBorders>
            <w:vAlign w:val="center"/>
          </w:tcPr>
          <w:p w:rsidR="00500093" w:rsidRDefault="00500093" w:rsidP="00E51280">
            <w:pPr>
              <w:widowControl/>
              <w:jc w:val="center"/>
              <w:textAlignment w:val="center"/>
              <w:rPr>
                <w:rFonts w:ascii="宋体" w:hAnsi="宋体" w:cs="宋体"/>
                <w:b/>
                <w:color w:val="000000"/>
                <w:sz w:val="22"/>
                <w:szCs w:val="22"/>
              </w:rPr>
            </w:pPr>
            <w:r>
              <w:rPr>
                <w:rFonts w:ascii="宋体" w:hAnsi="宋体" w:cs="宋体" w:hint="eastAsia"/>
                <w:b/>
                <w:color w:val="000000"/>
                <w:kern w:val="0"/>
                <w:sz w:val="22"/>
                <w:szCs w:val="22"/>
              </w:rPr>
              <w:t>上级补助收入</w:t>
            </w:r>
          </w:p>
        </w:tc>
        <w:tc>
          <w:tcPr>
            <w:tcW w:w="709" w:type="dxa"/>
            <w:vMerge w:val="restart"/>
            <w:tcBorders>
              <w:top w:val="single" w:sz="4" w:space="0" w:color="000000"/>
              <w:left w:val="single" w:sz="4" w:space="0" w:color="000000"/>
              <w:bottom w:val="single" w:sz="4" w:space="0" w:color="000000"/>
              <w:right w:val="single" w:sz="4" w:space="0" w:color="000000"/>
            </w:tcBorders>
            <w:vAlign w:val="center"/>
          </w:tcPr>
          <w:p w:rsidR="00500093" w:rsidRDefault="00500093" w:rsidP="00E51280">
            <w:pPr>
              <w:widowControl/>
              <w:jc w:val="center"/>
              <w:textAlignment w:val="center"/>
              <w:rPr>
                <w:rFonts w:ascii="宋体" w:hAnsi="宋体" w:cs="宋体"/>
                <w:b/>
                <w:color w:val="000000"/>
                <w:sz w:val="22"/>
                <w:szCs w:val="22"/>
              </w:rPr>
            </w:pPr>
            <w:r>
              <w:rPr>
                <w:rFonts w:ascii="宋体" w:hAnsi="宋体" w:cs="宋体" w:hint="eastAsia"/>
                <w:b/>
                <w:color w:val="000000"/>
                <w:kern w:val="0"/>
                <w:sz w:val="22"/>
                <w:szCs w:val="22"/>
              </w:rPr>
              <w:t>附属单位上缴收入</w:t>
            </w:r>
          </w:p>
        </w:tc>
        <w:tc>
          <w:tcPr>
            <w:tcW w:w="850" w:type="dxa"/>
            <w:vMerge w:val="restart"/>
            <w:tcBorders>
              <w:top w:val="single" w:sz="4" w:space="0" w:color="000000"/>
              <w:left w:val="single" w:sz="4" w:space="0" w:color="000000"/>
              <w:bottom w:val="single" w:sz="4" w:space="0" w:color="000000"/>
              <w:right w:val="single" w:sz="4" w:space="0" w:color="000000"/>
            </w:tcBorders>
            <w:vAlign w:val="center"/>
          </w:tcPr>
          <w:p w:rsidR="00500093" w:rsidRDefault="00500093" w:rsidP="00E51280">
            <w:pPr>
              <w:widowControl/>
              <w:jc w:val="center"/>
              <w:textAlignment w:val="center"/>
              <w:rPr>
                <w:rFonts w:ascii="宋体" w:hAnsi="宋体" w:cs="宋体"/>
                <w:b/>
                <w:color w:val="000000"/>
                <w:sz w:val="22"/>
                <w:szCs w:val="22"/>
              </w:rPr>
            </w:pPr>
            <w:r>
              <w:rPr>
                <w:rFonts w:ascii="宋体" w:hAnsi="宋体" w:cs="宋体" w:hint="eastAsia"/>
                <w:b/>
                <w:color w:val="000000"/>
                <w:kern w:val="0"/>
                <w:sz w:val="22"/>
                <w:szCs w:val="22"/>
              </w:rPr>
              <w:t>用事业基金弥补的收支差额</w:t>
            </w:r>
          </w:p>
        </w:tc>
        <w:tc>
          <w:tcPr>
            <w:tcW w:w="709" w:type="dxa"/>
            <w:vMerge w:val="restart"/>
            <w:tcBorders>
              <w:top w:val="single" w:sz="4" w:space="0" w:color="000000"/>
              <w:left w:val="single" w:sz="4" w:space="0" w:color="000000"/>
              <w:bottom w:val="single" w:sz="4" w:space="0" w:color="000000"/>
              <w:right w:val="single" w:sz="4" w:space="0" w:color="000000"/>
            </w:tcBorders>
            <w:vAlign w:val="center"/>
          </w:tcPr>
          <w:p w:rsidR="00500093" w:rsidRDefault="00500093" w:rsidP="00E51280">
            <w:pPr>
              <w:widowControl/>
              <w:jc w:val="center"/>
              <w:textAlignment w:val="center"/>
              <w:rPr>
                <w:rFonts w:ascii="宋体" w:hAnsi="宋体" w:cs="宋体"/>
                <w:b/>
                <w:color w:val="000000"/>
                <w:sz w:val="22"/>
                <w:szCs w:val="22"/>
              </w:rPr>
            </w:pPr>
            <w:r>
              <w:rPr>
                <w:rFonts w:ascii="宋体" w:hAnsi="宋体" w:cs="宋体" w:hint="eastAsia"/>
                <w:b/>
                <w:color w:val="000000"/>
                <w:kern w:val="0"/>
                <w:sz w:val="22"/>
                <w:szCs w:val="22"/>
              </w:rPr>
              <w:t>银行贷款</w:t>
            </w:r>
          </w:p>
        </w:tc>
        <w:tc>
          <w:tcPr>
            <w:tcW w:w="1201" w:type="dxa"/>
            <w:vMerge w:val="restart"/>
            <w:tcBorders>
              <w:top w:val="single" w:sz="4" w:space="0" w:color="000000"/>
              <w:left w:val="single" w:sz="4" w:space="0" w:color="000000"/>
              <w:bottom w:val="single" w:sz="4" w:space="0" w:color="000000"/>
              <w:right w:val="single" w:sz="4" w:space="0" w:color="000000"/>
            </w:tcBorders>
            <w:vAlign w:val="center"/>
          </w:tcPr>
          <w:p w:rsidR="00500093" w:rsidRDefault="00500093" w:rsidP="00E51280">
            <w:pPr>
              <w:widowControl/>
              <w:jc w:val="center"/>
              <w:textAlignment w:val="center"/>
              <w:rPr>
                <w:rFonts w:ascii="宋体" w:hAnsi="宋体" w:cs="宋体"/>
                <w:b/>
                <w:color w:val="000000"/>
                <w:sz w:val="22"/>
                <w:szCs w:val="22"/>
              </w:rPr>
            </w:pPr>
            <w:r>
              <w:rPr>
                <w:rFonts w:ascii="宋体" w:hAnsi="宋体" w:cs="宋体" w:hint="eastAsia"/>
                <w:b/>
                <w:color w:val="000000"/>
                <w:kern w:val="0"/>
                <w:sz w:val="22"/>
                <w:szCs w:val="22"/>
              </w:rPr>
              <w:t>其他收入</w:t>
            </w:r>
          </w:p>
        </w:tc>
      </w:tr>
      <w:tr w:rsidR="00A470EF" w:rsidTr="00A470EF">
        <w:trPr>
          <w:trHeight w:val="20"/>
          <w:jc w:val="center"/>
        </w:trPr>
        <w:tc>
          <w:tcPr>
            <w:tcW w:w="992" w:type="dxa"/>
            <w:vMerge/>
            <w:tcBorders>
              <w:top w:val="single" w:sz="4" w:space="0" w:color="000000"/>
              <w:left w:val="single" w:sz="4" w:space="0" w:color="000000"/>
              <w:bottom w:val="single" w:sz="4" w:space="0" w:color="000000"/>
              <w:right w:val="single" w:sz="4" w:space="0" w:color="000000"/>
            </w:tcBorders>
            <w:vAlign w:val="center"/>
          </w:tcPr>
          <w:p w:rsidR="00500093" w:rsidRDefault="00500093" w:rsidP="00E51280">
            <w:pPr>
              <w:jc w:val="center"/>
              <w:rPr>
                <w:rFonts w:ascii="宋体" w:hAnsi="宋体" w:cs="宋体"/>
                <w:b/>
                <w:color w:val="000000"/>
                <w:sz w:val="22"/>
                <w:szCs w:val="22"/>
              </w:rPr>
            </w:pPr>
          </w:p>
        </w:tc>
        <w:tc>
          <w:tcPr>
            <w:tcW w:w="1559" w:type="dxa"/>
            <w:vMerge/>
            <w:tcBorders>
              <w:top w:val="single" w:sz="4" w:space="0" w:color="000000"/>
              <w:left w:val="single" w:sz="4" w:space="0" w:color="000000"/>
              <w:bottom w:val="single" w:sz="4" w:space="0" w:color="000000"/>
              <w:right w:val="single" w:sz="4" w:space="0" w:color="000000"/>
            </w:tcBorders>
            <w:vAlign w:val="center"/>
          </w:tcPr>
          <w:p w:rsidR="00500093" w:rsidRDefault="00500093" w:rsidP="00E51280">
            <w:pPr>
              <w:jc w:val="center"/>
              <w:rPr>
                <w:rFonts w:ascii="宋体" w:hAnsi="宋体" w:cs="宋体"/>
                <w:b/>
                <w:color w:val="000000"/>
                <w:sz w:val="22"/>
                <w:szCs w:val="22"/>
              </w:rPr>
            </w:pPr>
          </w:p>
        </w:tc>
        <w:tc>
          <w:tcPr>
            <w:tcW w:w="973" w:type="dxa"/>
            <w:vMerge/>
            <w:tcBorders>
              <w:top w:val="single" w:sz="4" w:space="0" w:color="000000"/>
              <w:left w:val="single" w:sz="4" w:space="0" w:color="000000"/>
              <w:bottom w:val="single" w:sz="4" w:space="0" w:color="000000"/>
              <w:right w:val="single" w:sz="4" w:space="0" w:color="000000"/>
            </w:tcBorders>
            <w:vAlign w:val="center"/>
          </w:tcPr>
          <w:p w:rsidR="00500093" w:rsidRDefault="00500093" w:rsidP="00E51280">
            <w:pPr>
              <w:jc w:val="center"/>
              <w:rPr>
                <w:rFonts w:ascii="宋体" w:hAnsi="宋体" w:cs="宋体"/>
                <w:b/>
                <w:color w:val="000000"/>
                <w:sz w:val="22"/>
                <w:szCs w:val="22"/>
              </w:rPr>
            </w:pPr>
          </w:p>
        </w:tc>
        <w:tc>
          <w:tcPr>
            <w:tcW w:w="992" w:type="dxa"/>
            <w:vMerge w:val="restart"/>
            <w:tcBorders>
              <w:top w:val="single" w:sz="4" w:space="0" w:color="000000"/>
              <w:left w:val="single" w:sz="4" w:space="0" w:color="000000"/>
              <w:bottom w:val="single" w:sz="4" w:space="0" w:color="000000"/>
              <w:right w:val="single" w:sz="4" w:space="0" w:color="000000"/>
            </w:tcBorders>
            <w:vAlign w:val="center"/>
          </w:tcPr>
          <w:p w:rsidR="00500093" w:rsidRDefault="00500093" w:rsidP="00E51280">
            <w:pPr>
              <w:widowControl/>
              <w:jc w:val="center"/>
              <w:textAlignment w:val="center"/>
              <w:rPr>
                <w:rFonts w:ascii="宋体" w:hAnsi="宋体" w:cs="宋体"/>
                <w:b/>
                <w:color w:val="000000"/>
                <w:sz w:val="22"/>
                <w:szCs w:val="22"/>
              </w:rPr>
            </w:pPr>
            <w:r>
              <w:rPr>
                <w:rFonts w:ascii="宋体" w:hAnsi="宋体" w:cs="宋体" w:hint="eastAsia"/>
                <w:b/>
                <w:color w:val="000000"/>
                <w:kern w:val="0"/>
                <w:sz w:val="22"/>
                <w:szCs w:val="22"/>
              </w:rPr>
              <w:t>财政拨款小计</w:t>
            </w:r>
          </w:p>
        </w:tc>
        <w:tc>
          <w:tcPr>
            <w:tcW w:w="2977" w:type="dxa"/>
            <w:gridSpan w:val="3"/>
            <w:tcBorders>
              <w:top w:val="single" w:sz="4" w:space="0" w:color="000000"/>
              <w:left w:val="single" w:sz="4" w:space="0" w:color="000000"/>
              <w:bottom w:val="single" w:sz="4" w:space="0" w:color="000000"/>
              <w:right w:val="single" w:sz="4" w:space="0" w:color="000000"/>
            </w:tcBorders>
            <w:vAlign w:val="center"/>
          </w:tcPr>
          <w:p w:rsidR="00500093" w:rsidRDefault="00500093" w:rsidP="00E51280">
            <w:pPr>
              <w:widowControl/>
              <w:jc w:val="center"/>
              <w:textAlignment w:val="center"/>
              <w:rPr>
                <w:rFonts w:ascii="宋体" w:hAnsi="宋体" w:cs="宋体"/>
                <w:b/>
                <w:color w:val="000000"/>
                <w:sz w:val="22"/>
                <w:szCs w:val="22"/>
              </w:rPr>
            </w:pPr>
            <w:r>
              <w:rPr>
                <w:rFonts w:ascii="宋体" w:hAnsi="宋体" w:cs="宋体" w:hint="eastAsia"/>
                <w:b/>
                <w:color w:val="000000"/>
                <w:kern w:val="0"/>
                <w:sz w:val="22"/>
                <w:szCs w:val="22"/>
              </w:rPr>
              <w:t>一般公共预算</w:t>
            </w:r>
          </w:p>
        </w:tc>
        <w:tc>
          <w:tcPr>
            <w:tcW w:w="567" w:type="dxa"/>
            <w:vMerge w:val="restart"/>
            <w:tcBorders>
              <w:top w:val="single" w:sz="4" w:space="0" w:color="000000"/>
              <w:left w:val="single" w:sz="4" w:space="0" w:color="000000"/>
              <w:bottom w:val="single" w:sz="4" w:space="0" w:color="000000"/>
              <w:right w:val="single" w:sz="4" w:space="0" w:color="000000"/>
            </w:tcBorders>
            <w:vAlign w:val="center"/>
          </w:tcPr>
          <w:p w:rsidR="00500093" w:rsidRDefault="00500093" w:rsidP="00E51280">
            <w:pPr>
              <w:widowControl/>
              <w:jc w:val="center"/>
              <w:textAlignment w:val="center"/>
              <w:rPr>
                <w:rFonts w:ascii="宋体" w:hAnsi="宋体" w:cs="宋体"/>
                <w:b/>
                <w:color w:val="000000"/>
                <w:sz w:val="22"/>
                <w:szCs w:val="22"/>
              </w:rPr>
            </w:pPr>
            <w:r>
              <w:rPr>
                <w:rFonts w:ascii="宋体" w:hAnsi="宋体" w:cs="宋体" w:hint="eastAsia"/>
                <w:b/>
                <w:color w:val="000000"/>
                <w:kern w:val="0"/>
                <w:sz w:val="22"/>
                <w:szCs w:val="22"/>
              </w:rPr>
              <w:t>政府性基金预算</w:t>
            </w:r>
          </w:p>
        </w:tc>
        <w:tc>
          <w:tcPr>
            <w:tcW w:w="992" w:type="dxa"/>
            <w:vMerge/>
            <w:tcBorders>
              <w:top w:val="single" w:sz="4" w:space="0" w:color="000000"/>
              <w:left w:val="single" w:sz="4" w:space="0" w:color="000000"/>
              <w:bottom w:val="single" w:sz="4" w:space="0" w:color="000000"/>
              <w:right w:val="single" w:sz="4" w:space="0" w:color="000000"/>
            </w:tcBorders>
            <w:vAlign w:val="center"/>
          </w:tcPr>
          <w:p w:rsidR="00500093" w:rsidRDefault="00500093" w:rsidP="00E51280">
            <w:pPr>
              <w:jc w:val="center"/>
              <w:rPr>
                <w:rFonts w:ascii="宋体" w:hAnsi="宋体" w:cs="宋体"/>
                <w:b/>
                <w:color w:val="000000"/>
                <w:sz w:val="22"/>
                <w:szCs w:val="22"/>
              </w:rPr>
            </w:pPr>
          </w:p>
        </w:tc>
        <w:tc>
          <w:tcPr>
            <w:tcW w:w="722" w:type="dxa"/>
            <w:vMerge/>
            <w:tcBorders>
              <w:top w:val="single" w:sz="4" w:space="0" w:color="000000"/>
              <w:left w:val="single" w:sz="4" w:space="0" w:color="000000"/>
              <w:bottom w:val="single" w:sz="4" w:space="0" w:color="000000"/>
              <w:right w:val="single" w:sz="4" w:space="0" w:color="000000"/>
            </w:tcBorders>
            <w:vAlign w:val="center"/>
          </w:tcPr>
          <w:p w:rsidR="00500093" w:rsidRDefault="00500093" w:rsidP="00E51280">
            <w:pPr>
              <w:jc w:val="center"/>
              <w:rPr>
                <w:rFonts w:ascii="宋体" w:hAnsi="宋体" w:cs="宋体"/>
                <w:b/>
                <w:color w:val="000000"/>
                <w:sz w:val="22"/>
                <w:szCs w:val="22"/>
              </w:rPr>
            </w:pPr>
          </w:p>
        </w:tc>
        <w:tc>
          <w:tcPr>
            <w:tcW w:w="1121" w:type="dxa"/>
            <w:vMerge/>
            <w:tcBorders>
              <w:top w:val="single" w:sz="4" w:space="0" w:color="000000"/>
              <w:left w:val="single" w:sz="4" w:space="0" w:color="000000"/>
              <w:bottom w:val="single" w:sz="4" w:space="0" w:color="000000"/>
              <w:right w:val="single" w:sz="4" w:space="0" w:color="000000"/>
            </w:tcBorders>
            <w:vAlign w:val="center"/>
          </w:tcPr>
          <w:p w:rsidR="00500093" w:rsidRDefault="00500093" w:rsidP="00E51280">
            <w:pPr>
              <w:jc w:val="center"/>
              <w:rPr>
                <w:rFonts w:ascii="宋体" w:hAnsi="宋体" w:cs="宋体"/>
                <w:b/>
                <w:color w:val="000000"/>
                <w:sz w:val="22"/>
                <w:szCs w:val="22"/>
              </w:rPr>
            </w:pPr>
          </w:p>
        </w:tc>
        <w:tc>
          <w:tcPr>
            <w:tcW w:w="994" w:type="dxa"/>
            <w:vMerge/>
            <w:tcBorders>
              <w:top w:val="single" w:sz="4" w:space="0" w:color="000000"/>
              <w:left w:val="single" w:sz="4" w:space="0" w:color="000000"/>
              <w:bottom w:val="single" w:sz="4" w:space="0" w:color="000000"/>
              <w:right w:val="single" w:sz="4" w:space="0" w:color="000000"/>
            </w:tcBorders>
            <w:vAlign w:val="center"/>
          </w:tcPr>
          <w:p w:rsidR="00500093" w:rsidRDefault="00500093" w:rsidP="00E51280">
            <w:pPr>
              <w:jc w:val="center"/>
              <w:rPr>
                <w:rFonts w:ascii="宋体" w:hAnsi="宋体" w:cs="宋体"/>
                <w:b/>
                <w:color w:val="000000"/>
                <w:sz w:val="22"/>
                <w:szCs w:val="22"/>
              </w:rPr>
            </w:pPr>
          </w:p>
        </w:tc>
        <w:tc>
          <w:tcPr>
            <w:tcW w:w="851" w:type="dxa"/>
            <w:vMerge/>
            <w:tcBorders>
              <w:top w:val="single" w:sz="4" w:space="0" w:color="000000"/>
              <w:left w:val="single" w:sz="4" w:space="0" w:color="000000"/>
              <w:bottom w:val="single" w:sz="4" w:space="0" w:color="000000"/>
              <w:right w:val="single" w:sz="4" w:space="0" w:color="000000"/>
            </w:tcBorders>
            <w:vAlign w:val="center"/>
          </w:tcPr>
          <w:p w:rsidR="00500093" w:rsidRDefault="00500093" w:rsidP="00E51280">
            <w:pPr>
              <w:jc w:val="center"/>
              <w:rPr>
                <w:rFonts w:ascii="宋体" w:hAnsi="宋体" w:cs="宋体"/>
                <w:b/>
                <w:color w:val="000000"/>
                <w:sz w:val="22"/>
                <w:szCs w:val="22"/>
              </w:rPr>
            </w:pPr>
          </w:p>
        </w:tc>
        <w:tc>
          <w:tcPr>
            <w:tcW w:w="709" w:type="dxa"/>
            <w:vMerge/>
            <w:tcBorders>
              <w:top w:val="single" w:sz="4" w:space="0" w:color="000000"/>
              <w:left w:val="single" w:sz="4" w:space="0" w:color="000000"/>
              <w:bottom w:val="single" w:sz="4" w:space="0" w:color="000000"/>
              <w:right w:val="single" w:sz="4" w:space="0" w:color="000000"/>
            </w:tcBorders>
            <w:vAlign w:val="center"/>
          </w:tcPr>
          <w:p w:rsidR="00500093" w:rsidRDefault="00500093" w:rsidP="00E51280">
            <w:pPr>
              <w:jc w:val="center"/>
              <w:rPr>
                <w:rFonts w:ascii="宋体" w:hAnsi="宋体" w:cs="宋体"/>
                <w:b/>
                <w:color w:val="000000"/>
                <w:sz w:val="22"/>
                <w:szCs w:val="22"/>
              </w:rPr>
            </w:pPr>
          </w:p>
        </w:tc>
        <w:tc>
          <w:tcPr>
            <w:tcW w:w="850" w:type="dxa"/>
            <w:vMerge/>
            <w:tcBorders>
              <w:top w:val="single" w:sz="4" w:space="0" w:color="000000"/>
              <w:left w:val="single" w:sz="4" w:space="0" w:color="000000"/>
              <w:bottom w:val="single" w:sz="4" w:space="0" w:color="000000"/>
              <w:right w:val="single" w:sz="4" w:space="0" w:color="000000"/>
            </w:tcBorders>
            <w:vAlign w:val="center"/>
          </w:tcPr>
          <w:p w:rsidR="00500093" w:rsidRDefault="00500093" w:rsidP="00E51280">
            <w:pPr>
              <w:jc w:val="center"/>
              <w:rPr>
                <w:rFonts w:ascii="宋体" w:hAnsi="宋体" w:cs="宋体"/>
                <w:b/>
                <w:color w:val="000000"/>
                <w:sz w:val="22"/>
                <w:szCs w:val="22"/>
              </w:rPr>
            </w:pPr>
          </w:p>
        </w:tc>
        <w:tc>
          <w:tcPr>
            <w:tcW w:w="709" w:type="dxa"/>
            <w:vMerge/>
            <w:tcBorders>
              <w:top w:val="single" w:sz="4" w:space="0" w:color="000000"/>
              <w:left w:val="single" w:sz="4" w:space="0" w:color="000000"/>
              <w:bottom w:val="single" w:sz="4" w:space="0" w:color="000000"/>
              <w:right w:val="single" w:sz="4" w:space="0" w:color="000000"/>
            </w:tcBorders>
            <w:vAlign w:val="center"/>
          </w:tcPr>
          <w:p w:rsidR="00500093" w:rsidRDefault="00500093" w:rsidP="00E51280">
            <w:pPr>
              <w:jc w:val="center"/>
              <w:rPr>
                <w:rFonts w:ascii="宋体" w:hAnsi="宋体" w:cs="宋体"/>
                <w:b/>
                <w:color w:val="000000"/>
                <w:sz w:val="22"/>
                <w:szCs w:val="22"/>
              </w:rPr>
            </w:pPr>
          </w:p>
        </w:tc>
        <w:tc>
          <w:tcPr>
            <w:tcW w:w="1201" w:type="dxa"/>
            <w:vMerge/>
            <w:tcBorders>
              <w:top w:val="single" w:sz="4" w:space="0" w:color="000000"/>
              <w:left w:val="single" w:sz="4" w:space="0" w:color="000000"/>
              <w:bottom w:val="single" w:sz="4" w:space="0" w:color="000000"/>
              <w:right w:val="single" w:sz="4" w:space="0" w:color="000000"/>
            </w:tcBorders>
            <w:vAlign w:val="center"/>
          </w:tcPr>
          <w:p w:rsidR="00500093" w:rsidRDefault="00500093" w:rsidP="00E51280">
            <w:pPr>
              <w:jc w:val="center"/>
              <w:rPr>
                <w:rFonts w:ascii="宋体" w:hAnsi="宋体" w:cs="宋体"/>
                <w:b/>
                <w:color w:val="000000"/>
                <w:sz w:val="22"/>
                <w:szCs w:val="22"/>
              </w:rPr>
            </w:pPr>
          </w:p>
        </w:tc>
      </w:tr>
      <w:tr w:rsidR="00A470EF" w:rsidTr="00A470EF">
        <w:trPr>
          <w:trHeight w:val="20"/>
          <w:jc w:val="center"/>
        </w:trPr>
        <w:tc>
          <w:tcPr>
            <w:tcW w:w="992" w:type="dxa"/>
            <w:vMerge/>
            <w:tcBorders>
              <w:top w:val="single" w:sz="4" w:space="0" w:color="000000"/>
              <w:left w:val="single" w:sz="4" w:space="0" w:color="000000"/>
              <w:bottom w:val="single" w:sz="4" w:space="0" w:color="000000"/>
              <w:right w:val="single" w:sz="4" w:space="0" w:color="000000"/>
            </w:tcBorders>
            <w:vAlign w:val="center"/>
          </w:tcPr>
          <w:p w:rsidR="00500093" w:rsidRDefault="00500093" w:rsidP="00E51280">
            <w:pPr>
              <w:jc w:val="center"/>
              <w:rPr>
                <w:rFonts w:ascii="宋体" w:hAnsi="宋体" w:cs="宋体"/>
                <w:b/>
                <w:color w:val="000000"/>
                <w:sz w:val="22"/>
                <w:szCs w:val="22"/>
              </w:rPr>
            </w:pPr>
          </w:p>
        </w:tc>
        <w:tc>
          <w:tcPr>
            <w:tcW w:w="1559" w:type="dxa"/>
            <w:vMerge/>
            <w:tcBorders>
              <w:top w:val="single" w:sz="4" w:space="0" w:color="000000"/>
              <w:left w:val="single" w:sz="4" w:space="0" w:color="000000"/>
              <w:bottom w:val="single" w:sz="4" w:space="0" w:color="000000"/>
              <w:right w:val="single" w:sz="4" w:space="0" w:color="000000"/>
            </w:tcBorders>
            <w:vAlign w:val="center"/>
          </w:tcPr>
          <w:p w:rsidR="00500093" w:rsidRDefault="00500093" w:rsidP="00E51280">
            <w:pPr>
              <w:jc w:val="center"/>
              <w:rPr>
                <w:rFonts w:ascii="宋体" w:hAnsi="宋体" w:cs="宋体"/>
                <w:b/>
                <w:color w:val="000000"/>
                <w:sz w:val="22"/>
                <w:szCs w:val="22"/>
              </w:rPr>
            </w:pPr>
          </w:p>
        </w:tc>
        <w:tc>
          <w:tcPr>
            <w:tcW w:w="973" w:type="dxa"/>
            <w:vMerge/>
            <w:tcBorders>
              <w:top w:val="single" w:sz="4" w:space="0" w:color="000000"/>
              <w:left w:val="single" w:sz="4" w:space="0" w:color="000000"/>
              <w:bottom w:val="single" w:sz="4" w:space="0" w:color="000000"/>
              <w:right w:val="single" w:sz="4" w:space="0" w:color="000000"/>
            </w:tcBorders>
            <w:vAlign w:val="center"/>
          </w:tcPr>
          <w:p w:rsidR="00500093" w:rsidRDefault="00500093" w:rsidP="00E51280">
            <w:pPr>
              <w:jc w:val="center"/>
              <w:rPr>
                <w:rFonts w:ascii="宋体" w:hAnsi="宋体" w:cs="宋体"/>
                <w:b/>
                <w:color w:val="000000"/>
                <w:sz w:val="22"/>
                <w:szCs w:val="22"/>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rsidR="00500093" w:rsidRDefault="00500093" w:rsidP="00E51280">
            <w:pPr>
              <w:jc w:val="center"/>
              <w:rPr>
                <w:rFonts w:ascii="宋体" w:hAnsi="宋体" w:cs="宋体"/>
                <w:b/>
                <w:color w:val="000000"/>
                <w:sz w:val="22"/>
                <w:szCs w:val="22"/>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500093" w:rsidRDefault="00500093" w:rsidP="00E51280">
            <w:pPr>
              <w:widowControl/>
              <w:jc w:val="center"/>
              <w:textAlignment w:val="center"/>
              <w:rPr>
                <w:rFonts w:ascii="宋体" w:hAnsi="宋体" w:cs="宋体"/>
                <w:b/>
                <w:color w:val="000000"/>
                <w:sz w:val="22"/>
                <w:szCs w:val="22"/>
              </w:rPr>
            </w:pPr>
            <w:r>
              <w:rPr>
                <w:rFonts w:ascii="宋体" w:hAnsi="宋体" w:cs="宋体" w:hint="eastAsia"/>
                <w:b/>
                <w:color w:val="000000"/>
                <w:kern w:val="0"/>
                <w:sz w:val="22"/>
                <w:szCs w:val="22"/>
              </w:rPr>
              <w:t>一般公共预算小计</w:t>
            </w:r>
          </w:p>
        </w:tc>
        <w:tc>
          <w:tcPr>
            <w:tcW w:w="1134" w:type="dxa"/>
            <w:tcBorders>
              <w:top w:val="single" w:sz="4" w:space="0" w:color="000000"/>
              <w:left w:val="single" w:sz="4" w:space="0" w:color="000000"/>
              <w:bottom w:val="single" w:sz="4" w:space="0" w:color="000000"/>
              <w:right w:val="single" w:sz="4" w:space="0" w:color="000000"/>
            </w:tcBorders>
            <w:vAlign w:val="center"/>
          </w:tcPr>
          <w:p w:rsidR="00500093" w:rsidRDefault="00500093" w:rsidP="00E51280">
            <w:pPr>
              <w:widowControl/>
              <w:jc w:val="center"/>
              <w:textAlignment w:val="center"/>
              <w:rPr>
                <w:rFonts w:ascii="宋体" w:hAnsi="宋体" w:cs="宋体"/>
                <w:b/>
                <w:color w:val="000000"/>
                <w:sz w:val="22"/>
                <w:szCs w:val="22"/>
              </w:rPr>
            </w:pPr>
            <w:r>
              <w:rPr>
                <w:rFonts w:ascii="宋体" w:hAnsi="宋体" w:cs="宋体" w:hint="eastAsia"/>
                <w:b/>
                <w:color w:val="000000"/>
                <w:kern w:val="0"/>
                <w:sz w:val="22"/>
                <w:szCs w:val="22"/>
              </w:rPr>
              <w:t>经费拨款</w:t>
            </w:r>
          </w:p>
        </w:tc>
        <w:tc>
          <w:tcPr>
            <w:tcW w:w="851" w:type="dxa"/>
            <w:tcBorders>
              <w:top w:val="single" w:sz="4" w:space="0" w:color="000000"/>
              <w:left w:val="single" w:sz="4" w:space="0" w:color="000000"/>
              <w:bottom w:val="single" w:sz="4" w:space="0" w:color="000000"/>
              <w:right w:val="single" w:sz="4" w:space="0" w:color="000000"/>
            </w:tcBorders>
            <w:vAlign w:val="center"/>
          </w:tcPr>
          <w:p w:rsidR="00500093" w:rsidRDefault="00500093" w:rsidP="00E51280">
            <w:pPr>
              <w:widowControl/>
              <w:jc w:val="center"/>
              <w:textAlignment w:val="center"/>
              <w:rPr>
                <w:rFonts w:ascii="宋体" w:hAnsi="宋体" w:cs="宋体"/>
                <w:b/>
                <w:color w:val="000000"/>
                <w:sz w:val="22"/>
                <w:szCs w:val="22"/>
              </w:rPr>
            </w:pPr>
            <w:r>
              <w:rPr>
                <w:rFonts w:ascii="宋体" w:hAnsi="宋体" w:cs="宋体" w:hint="eastAsia"/>
                <w:b/>
                <w:color w:val="000000"/>
                <w:kern w:val="0"/>
                <w:sz w:val="22"/>
                <w:szCs w:val="22"/>
              </w:rPr>
              <w:t>纳入预算管理的其他政府非税收入</w:t>
            </w:r>
          </w:p>
        </w:tc>
        <w:tc>
          <w:tcPr>
            <w:tcW w:w="567" w:type="dxa"/>
            <w:vMerge/>
            <w:tcBorders>
              <w:top w:val="single" w:sz="4" w:space="0" w:color="000000"/>
              <w:left w:val="single" w:sz="4" w:space="0" w:color="000000"/>
              <w:bottom w:val="single" w:sz="4" w:space="0" w:color="000000"/>
              <w:right w:val="single" w:sz="4" w:space="0" w:color="000000"/>
            </w:tcBorders>
            <w:vAlign w:val="center"/>
          </w:tcPr>
          <w:p w:rsidR="00500093" w:rsidRDefault="00500093" w:rsidP="00E51280">
            <w:pPr>
              <w:jc w:val="center"/>
              <w:rPr>
                <w:rFonts w:ascii="宋体" w:hAnsi="宋体" w:cs="宋体"/>
                <w:b/>
                <w:color w:val="000000"/>
                <w:sz w:val="22"/>
                <w:szCs w:val="22"/>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rsidR="00500093" w:rsidRDefault="00500093" w:rsidP="00E51280">
            <w:pPr>
              <w:jc w:val="center"/>
              <w:rPr>
                <w:rFonts w:ascii="宋体" w:hAnsi="宋体" w:cs="宋体"/>
                <w:b/>
                <w:color w:val="000000"/>
                <w:sz w:val="22"/>
                <w:szCs w:val="22"/>
              </w:rPr>
            </w:pPr>
          </w:p>
        </w:tc>
        <w:tc>
          <w:tcPr>
            <w:tcW w:w="722" w:type="dxa"/>
            <w:vMerge/>
            <w:tcBorders>
              <w:top w:val="single" w:sz="4" w:space="0" w:color="000000"/>
              <w:left w:val="single" w:sz="4" w:space="0" w:color="000000"/>
              <w:bottom w:val="single" w:sz="4" w:space="0" w:color="000000"/>
              <w:right w:val="single" w:sz="4" w:space="0" w:color="000000"/>
            </w:tcBorders>
            <w:vAlign w:val="center"/>
          </w:tcPr>
          <w:p w:rsidR="00500093" w:rsidRDefault="00500093" w:rsidP="00E51280">
            <w:pPr>
              <w:jc w:val="center"/>
              <w:rPr>
                <w:rFonts w:ascii="宋体" w:hAnsi="宋体" w:cs="宋体"/>
                <w:b/>
                <w:color w:val="000000"/>
                <w:sz w:val="22"/>
                <w:szCs w:val="22"/>
              </w:rPr>
            </w:pPr>
          </w:p>
        </w:tc>
        <w:tc>
          <w:tcPr>
            <w:tcW w:w="1121" w:type="dxa"/>
            <w:vMerge/>
            <w:tcBorders>
              <w:top w:val="single" w:sz="4" w:space="0" w:color="000000"/>
              <w:left w:val="single" w:sz="4" w:space="0" w:color="000000"/>
              <w:bottom w:val="single" w:sz="4" w:space="0" w:color="000000"/>
              <w:right w:val="single" w:sz="4" w:space="0" w:color="000000"/>
            </w:tcBorders>
            <w:vAlign w:val="center"/>
          </w:tcPr>
          <w:p w:rsidR="00500093" w:rsidRDefault="00500093" w:rsidP="00E51280">
            <w:pPr>
              <w:jc w:val="center"/>
              <w:rPr>
                <w:rFonts w:ascii="宋体" w:hAnsi="宋体" w:cs="宋体"/>
                <w:b/>
                <w:color w:val="000000"/>
                <w:sz w:val="22"/>
                <w:szCs w:val="22"/>
              </w:rPr>
            </w:pPr>
          </w:p>
        </w:tc>
        <w:tc>
          <w:tcPr>
            <w:tcW w:w="994" w:type="dxa"/>
            <w:vMerge/>
            <w:tcBorders>
              <w:top w:val="single" w:sz="4" w:space="0" w:color="000000"/>
              <w:left w:val="single" w:sz="4" w:space="0" w:color="000000"/>
              <w:bottom w:val="single" w:sz="4" w:space="0" w:color="000000"/>
              <w:right w:val="single" w:sz="4" w:space="0" w:color="000000"/>
            </w:tcBorders>
            <w:vAlign w:val="center"/>
          </w:tcPr>
          <w:p w:rsidR="00500093" w:rsidRDefault="00500093" w:rsidP="00E51280">
            <w:pPr>
              <w:jc w:val="center"/>
              <w:rPr>
                <w:rFonts w:ascii="宋体" w:hAnsi="宋体" w:cs="宋体"/>
                <w:b/>
                <w:color w:val="000000"/>
                <w:sz w:val="22"/>
                <w:szCs w:val="22"/>
              </w:rPr>
            </w:pPr>
          </w:p>
        </w:tc>
        <w:tc>
          <w:tcPr>
            <w:tcW w:w="851" w:type="dxa"/>
            <w:vMerge/>
            <w:tcBorders>
              <w:top w:val="single" w:sz="4" w:space="0" w:color="000000"/>
              <w:left w:val="single" w:sz="4" w:space="0" w:color="000000"/>
              <w:bottom w:val="single" w:sz="4" w:space="0" w:color="000000"/>
              <w:right w:val="single" w:sz="4" w:space="0" w:color="000000"/>
            </w:tcBorders>
            <w:vAlign w:val="center"/>
          </w:tcPr>
          <w:p w:rsidR="00500093" w:rsidRDefault="00500093" w:rsidP="00E51280">
            <w:pPr>
              <w:jc w:val="center"/>
              <w:rPr>
                <w:rFonts w:ascii="宋体" w:hAnsi="宋体" w:cs="宋体"/>
                <w:b/>
                <w:color w:val="000000"/>
                <w:sz w:val="22"/>
                <w:szCs w:val="22"/>
              </w:rPr>
            </w:pPr>
          </w:p>
        </w:tc>
        <w:tc>
          <w:tcPr>
            <w:tcW w:w="709" w:type="dxa"/>
            <w:vMerge/>
            <w:tcBorders>
              <w:top w:val="single" w:sz="4" w:space="0" w:color="000000"/>
              <w:left w:val="single" w:sz="4" w:space="0" w:color="000000"/>
              <w:bottom w:val="single" w:sz="4" w:space="0" w:color="000000"/>
              <w:right w:val="single" w:sz="4" w:space="0" w:color="000000"/>
            </w:tcBorders>
            <w:vAlign w:val="center"/>
          </w:tcPr>
          <w:p w:rsidR="00500093" w:rsidRDefault="00500093" w:rsidP="00E51280">
            <w:pPr>
              <w:jc w:val="center"/>
              <w:rPr>
                <w:rFonts w:ascii="宋体" w:hAnsi="宋体" w:cs="宋体"/>
                <w:b/>
                <w:color w:val="000000"/>
                <w:sz w:val="22"/>
                <w:szCs w:val="22"/>
              </w:rPr>
            </w:pPr>
          </w:p>
        </w:tc>
        <w:tc>
          <w:tcPr>
            <w:tcW w:w="850" w:type="dxa"/>
            <w:vMerge/>
            <w:tcBorders>
              <w:top w:val="single" w:sz="4" w:space="0" w:color="000000"/>
              <w:left w:val="single" w:sz="4" w:space="0" w:color="000000"/>
              <w:bottom w:val="single" w:sz="4" w:space="0" w:color="000000"/>
              <w:right w:val="single" w:sz="4" w:space="0" w:color="000000"/>
            </w:tcBorders>
            <w:vAlign w:val="center"/>
          </w:tcPr>
          <w:p w:rsidR="00500093" w:rsidRDefault="00500093" w:rsidP="00E51280">
            <w:pPr>
              <w:jc w:val="center"/>
              <w:rPr>
                <w:rFonts w:ascii="宋体" w:hAnsi="宋体" w:cs="宋体"/>
                <w:b/>
                <w:color w:val="000000"/>
                <w:sz w:val="22"/>
                <w:szCs w:val="22"/>
              </w:rPr>
            </w:pPr>
          </w:p>
        </w:tc>
        <w:tc>
          <w:tcPr>
            <w:tcW w:w="709" w:type="dxa"/>
            <w:vMerge/>
            <w:tcBorders>
              <w:top w:val="single" w:sz="4" w:space="0" w:color="000000"/>
              <w:left w:val="single" w:sz="4" w:space="0" w:color="000000"/>
              <w:bottom w:val="single" w:sz="4" w:space="0" w:color="000000"/>
              <w:right w:val="single" w:sz="4" w:space="0" w:color="000000"/>
            </w:tcBorders>
            <w:vAlign w:val="center"/>
          </w:tcPr>
          <w:p w:rsidR="00500093" w:rsidRDefault="00500093" w:rsidP="00E51280">
            <w:pPr>
              <w:jc w:val="center"/>
              <w:rPr>
                <w:rFonts w:ascii="宋体" w:hAnsi="宋体" w:cs="宋体"/>
                <w:b/>
                <w:color w:val="000000"/>
                <w:sz w:val="22"/>
                <w:szCs w:val="22"/>
              </w:rPr>
            </w:pPr>
          </w:p>
        </w:tc>
        <w:tc>
          <w:tcPr>
            <w:tcW w:w="1201" w:type="dxa"/>
            <w:vMerge/>
            <w:tcBorders>
              <w:top w:val="single" w:sz="4" w:space="0" w:color="000000"/>
              <w:left w:val="single" w:sz="4" w:space="0" w:color="000000"/>
              <w:bottom w:val="single" w:sz="4" w:space="0" w:color="000000"/>
              <w:right w:val="single" w:sz="4" w:space="0" w:color="000000"/>
            </w:tcBorders>
            <w:vAlign w:val="center"/>
          </w:tcPr>
          <w:p w:rsidR="00500093" w:rsidRDefault="00500093" w:rsidP="00E51280">
            <w:pPr>
              <w:jc w:val="center"/>
              <w:rPr>
                <w:rFonts w:ascii="宋体" w:hAnsi="宋体" w:cs="宋体"/>
                <w:b/>
                <w:color w:val="000000"/>
                <w:sz w:val="22"/>
                <w:szCs w:val="22"/>
              </w:rPr>
            </w:pPr>
          </w:p>
        </w:tc>
      </w:tr>
      <w:tr w:rsidR="00A470EF" w:rsidTr="0027378D">
        <w:trPr>
          <w:trHeight w:val="397"/>
          <w:jc w:val="center"/>
        </w:trPr>
        <w:tc>
          <w:tcPr>
            <w:tcW w:w="992" w:type="dxa"/>
            <w:tcBorders>
              <w:top w:val="single" w:sz="4" w:space="0" w:color="000000"/>
              <w:left w:val="single" w:sz="4" w:space="0" w:color="000000"/>
              <w:bottom w:val="single" w:sz="4" w:space="0" w:color="000000"/>
              <w:right w:val="single" w:sz="4" w:space="0" w:color="000000"/>
            </w:tcBorders>
            <w:shd w:val="clear" w:color="auto" w:fill="CCCCFF"/>
            <w:vAlign w:val="center"/>
          </w:tcPr>
          <w:p w:rsidR="00500093" w:rsidRDefault="00500093" w:rsidP="00E51280">
            <w:pPr>
              <w:widowControl/>
              <w:jc w:val="center"/>
              <w:textAlignment w:val="center"/>
              <w:rPr>
                <w:rFonts w:ascii="宋体" w:hAnsi="宋体" w:cs="宋体"/>
                <w:color w:val="000000"/>
                <w:sz w:val="20"/>
                <w:szCs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CCCCFF"/>
            <w:vAlign w:val="center"/>
          </w:tcPr>
          <w:p w:rsidR="00500093" w:rsidRDefault="00500093" w:rsidP="00E51280">
            <w:pPr>
              <w:widowControl/>
              <w:jc w:val="left"/>
              <w:textAlignment w:val="center"/>
              <w:rPr>
                <w:rFonts w:ascii="宋体" w:hAnsi="宋体" w:cs="宋体"/>
                <w:color w:val="000000"/>
                <w:sz w:val="20"/>
                <w:szCs w:val="20"/>
              </w:rPr>
            </w:pPr>
            <w:r>
              <w:rPr>
                <w:rFonts w:ascii="宋体" w:hAnsi="宋体" w:cs="宋体" w:hint="eastAsia"/>
                <w:color w:val="000000"/>
                <w:sz w:val="20"/>
                <w:szCs w:val="20"/>
              </w:rPr>
              <w:t>合计</w:t>
            </w:r>
          </w:p>
        </w:tc>
        <w:tc>
          <w:tcPr>
            <w:tcW w:w="973" w:type="dxa"/>
            <w:tcBorders>
              <w:top w:val="single" w:sz="4" w:space="0" w:color="000000"/>
              <w:left w:val="single" w:sz="4" w:space="0" w:color="000000"/>
              <w:bottom w:val="single" w:sz="4" w:space="0" w:color="000000"/>
              <w:right w:val="single" w:sz="4" w:space="0" w:color="000000"/>
            </w:tcBorders>
            <w:shd w:val="clear" w:color="auto" w:fill="CCCCFF"/>
            <w:vAlign w:val="center"/>
          </w:tcPr>
          <w:p w:rsidR="00500093" w:rsidRDefault="00500093" w:rsidP="00E51280">
            <w:pPr>
              <w:widowControl/>
              <w:jc w:val="right"/>
              <w:textAlignment w:val="center"/>
              <w:rPr>
                <w:rFonts w:ascii="宋体" w:hAnsi="宋体" w:cs="宋体"/>
                <w:color w:val="000000"/>
                <w:sz w:val="20"/>
                <w:szCs w:val="20"/>
              </w:rPr>
            </w:pPr>
            <w:r>
              <w:rPr>
                <w:rFonts w:ascii="宋体" w:hAnsi="宋体" w:cs="宋体" w:hint="eastAsia"/>
                <w:color w:val="000000"/>
                <w:sz w:val="20"/>
                <w:szCs w:val="20"/>
              </w:rPr>
              <w:t>7,687.08</w:t>
            </w:r>
          </w:p>
        </w:tc>
        <w:tc>
          <w:tcPr>
            <w:tcW w:w="992" w:type="dxa"/>
            <w:tcBorders>
              <w:top w:val="single" w:sz="4" w:space="0" w:color="000000"/>
              <w:left w:val="single" w:sz="4" w:space="0" w:color="000000"/>
              <w:bottom w:val="single" w:sz="4" w:space="0" w:color="000000"/>
              <w:right w:val="single" w:sz="4" w:space="0" w:color="000000"/>
            </w:tcBorders>
            <w:shd w:val="clear" w:color="auto" w:fill="CCCCFF"/>
            <w:vAlign w:val="center"/>
          </w:tcPr>
          <w:p w:rsidR="00500093" w:rsidRDefault="00500093" w:rsidP="00E51280">
            <w:pPr>
              <w:widowControl/>
              <w:jc w:val="center"/>
              <w:textAlignment w:val="center"/>
              <w:rPr>
                <w:rFonts w:ascii="宋体" w:hAnsi="宋体" w:cs="宋体"/>
                <w:color w:val="000000"/>
                <w:sz w:val="20"/>
                <w:szCs w:val="20"/>
              </w:rPr>
            </w:pPr>
            <w:r>
              <w:rPr>
                <w:rFonts w:ascii="宋体" w:hAnsi="宋体" w:cs="宋体" w:hint="eastAsia"/>
                <w:color w:val="000000"/>
                <w:sz w:val="20"/>
                <w:szCs w:val="20"/>
              </w:rPr>
              <w:t>7,151.08</w:t>
            </w:r>
          </w:p>
        </w:tc>
        <w:tc>
          <w:tcPr>
            <w:tcW w:w="992" w:type="dxa"/>
            <w:tcBorders>
              <w:top w:val="single" w:sz="4" w:space="0" w:color="000000"/>
              <w:left w:val="single" w:sz="4" w:space="0" w:color="000000"/>
              <w:bottom w:val="single" w:sz="4" w:space="0" w:color="000000"/>
              <w:right w:val="single" w:sz="4" w:space="0" w:color="000000"/>
            </w:tcBorders>
            <w:shd w:val="clear" w:color="auto" w:fill="CCCCFF"/>
            <w:vAlign w:val="center"/>
          </w:tcPr>
          <w:p w:rsidR="00500093" w:rsidRDefault="00500093" w:rsidP="00E51280">
            <w:pPr>
              <w:widowControl/>
              <w:jc w:val="center"/>
              <w:textAlignment w:val="center"/>
              <w:rPr>
                <w:rFonts w:ascii="宋体" w:hAnsi="宋体" w:cs="宋体"/>
                <w:color w:val="000000"/>
                <w:sz w:val="20"/>
                <w:szCs w:val="20"/>
              </w:rPr>
            </w:pPr>
            <w:r>
              <w:rPr>
                <w:rFonts w:ascii="宋体" w:hAnsi="宋体" w:cs="宋体" w:hint="eastAsia"/>
                <w:color w:val="000000"/>
                <w:sz w:val="20"/>
                <w:szCs w:val="20"/>
              </w:rPr>
              <w:t>7,151.08</w:t>
            </w:r>
          </w:p>
        </w:tc>
        <w:tc>
          <w:tcPr>
            <w:tcW w:w="1134" w:type="dxa"/>
            <w:tcBorders>
              <w:top w:val="single" w:sz="4" w:space="0" w:color="000000"/>
              <w:left w:val="single" w:sz="4" w:space="0" w:color="000000"/>
              <w:bottom w:val="single" w:sz="4" w:space="0" w:color="000000"/>
              <w:right w:val="single" w:sz="4" w:space="0" w:color="000000"/>
            </w:tcBorders>
            <w:shd w:val="clear" w:color="auto" w:fill="CCCCFF"/>
            <w:vAlign w:val="center"/>
          </w:tcPr>
          <w:p w:rsidR="00500093" w:rsidRDefault="00500093" w:rsidP="00A470EF">
            <w:pPr>
              <w:widowControl/>
              <w:jc w:val="right"/>
              <w:textAlignment w:val="center"/>
              <w:rPr>
                <w:rFonts w:ascii="宋体" w:hAnsi="宋体" w:cs="宋体"/>
                <w:color w:val="000000"/>
                <w:sz w:val="20"/>
                <w:szCs w:val="20"/>
              </w:rPr>
            </w:pPr>
            <w:r>
              <w:rPr>
                <w:rFonts w:ascii="宋体" w:hAnsi="宋体" w:cs="宋体" w:hint="eastAsia"/>
                <w:color w:val="000000"/>
                <w:sz w:val="20"/>
                <w:szCs w:val="20"/>
              </w:rPr>
              <w:t>7,129.08</w:t>
            </w:r>
          </w:p>
        </w:tc>
        <w:tc>
          <w:tcPr>
            <w:tcW w:w="851" w:type="dxa"/>
            <w:tcBorders>
              <w:top w:val="single" w:sz="4" w:space="0" w:color="000000"/>
              <w:left w:val="single" w:sz="4" w:space="0" w:color="000000"/>
              <w:bottom w:val="single" w:sz="4" w:space="0" w:color="000000"/>
              <w:right w:val="single" w:sz="4" w:space="0" w:color="000000"/>
            </w:tcBorders>
            <w:shd w:val="clear" w:color="auto" w:fill="CCCCFF"/>
            <w:vAlign w:val="center"/>
          </w:tcPr>
          <w:p w:rsidR="00500093" w:rsidRDefault="00500093" w:rsidP="00E51280">
            <w:pPr>
              <w:widowControl/>
              <w:jc w:val="right"/>
              <w:textAlignment w:val="center"/>
              <w:rPr>
                <w:rFonts w:ascii="宋体" w:hAnsi="宋体" w:cs="宋体"/>
                <w:color w:val="000000"/>
                <w:sz w:val="20"/>
                <w:szCs w:val="20"/>
              </w:rPr>
            </w:pPr>
            <w:r>
              <w:rPr>
                <w:rFonts w:ascii="宋体" w:hAnsi="宋体" w:cs="宋体" w:hint="eastAsia"/>
                <w:color w:val="000000"/>
                <w:sz w:val="20"/>
                <w:szCs w:val="20"/>
              </w:rPr>
              <w:t>22.00</w:t>
            </w:r>
          </w:p>
        </w:tc>
        <w:tc>
          <w:tcPr>
            <w:tcW w:w="567" w:type="dxa"/>
            <w:tcBorders>
              <w:top w:val="single" w:sz="4" w:space="0" w:color="000000"/>
              <w:left w:val="single" w:sz="4" w:space="0" w:color="000000"/>
              <w:bottom w:val="single" w:sz="4" w:space="0" w:color="000000"/>
              <w:right w:val="single" w:sz="4" w:space="0" w:color="000000"/>
            </w:tcBorders>
            <w:shd w:val="clear" w:color="auto" w:fill="CCCCFF"/>
            <w:vAlign w:val="center"/>
          </w:tcPr>
          <w:p w:rsidR="00500093" w:rsidRDefault="00500093" w:rsidP="00E51280">
            <w:pPr>
              <w:widowControl/>
              <w:jc w:val="right"/>
              <w:textAlignment w:val="center"/>
              <w:rPr>
                <w:rFonts w:ascii="宋体" w:hAnsi="宋体" w:cs="宋体"/>
                <w:color w:val="000000"/>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CCCCFF"/>
            <w:vAlign w:val="center"/>
          </w:tcPr>
          <w:p w:rsidR="00500093" w:rsidRDefault="00500093" w:rsidP="00E51280">
            <w:pPr>
              <w:widowControl/>
              <w:jc w:val="right"/>
              <w:textAlignment w:val="center"/>
              <w:rPr>
                <w:rFonts w:ascii="宋体" w:hAnsi="宋体" w:cs="宋体"/>
                <w:color w:val="000000"/>
                <w:sz w:val="20"/>
                <w:szCs w:val="20"/>
              </w:rPr>
            </w:pPr>
            <w:r>
              <w:rPr>
                <w:rFonts w:ascii="宋体" w:hAnsi="宋体" w:cs="宋体" w:hint="eastAsia"/>
                <w:color w:val="000000"/>
                <w:sz w:val="20"/>
                <w:szCs w:val="20"/>
              </w:rPr>
              <w:t>120.00</w:t>
            </w:r>
          </w:p>
        </w:tc>
        <w:tc>
          <w:tcPr>
            <w:tcW w:w="722" w:type="dxa"/>
            <w:tcBorders>
              <w:top w:val="single" w:sz="4" w:space="0" w:color="000000"/>
              <w:left w:val="single" w:sz="4" w:space="0" w:color="000000"/>
              <w:bottom w:val="single" w:sz="4" w:space="0" w:color="000000"/>
              <w:right w:val="single" w:sz="4" w:space="0" w:color="000000"/>
            </w:tcBorders>
            <w:shd w:val="clear" w:color="auto" w:fill="CCCCFF"/>
            <w:vAlign w:val="center"/>
          </w:tcPr>
          <w:p w:rsidR="00500093" w:rsidRDefault="00500093" w:rsidP="00E51280">
            <w:pPr>
              <w:widowControl/>
              <w:jc w:val="right"/>
              <w:textAlignment w:val="center"/>
              <w:rPr>
                <w:rFonts w:ascii="宋体" w:hAnsi="宋体" w:cs="宋体"/>
                <w:color w:val="000000"/>
                <w:sz w:val="20"/>
                <w:szCs w:val="20"/>
              </w:rPr>
            </w:pPr>
          </w:p>
        </w:tc>
        <w:tc>
          <w:tcPr>
            <w:tcW w:w="1121" w:type="dxa"/>
            <w:tcBorders>
              <w:top w:val="single" w:sz="4" w:space="0" w:color="000000"/>
              <w:left w:val="single" w:sz="4" w:space="0" w:color="000000"/>
              <w:bottom w:val="single" w:sz="4" w:space="0" w:color="000000"/>
              <w:right w:val="single" w:sz="4" w:space="0" w:color="000000"/>
            </w:tcBorders>
            <w:shd w:val="clear" w:color="auto" w:fill="CCCCFF"/>
            <w:vAlign w:val="center"/>
          </w:tcPr>
          <w:p w:rsidR="00500093" w:rsidRDefault="00500093" w:rsidP="00E51280">
            <w:pPr>
              <w:widowControl/>
              <w:jc w:val="right"/>
              <w:textAlignment w:val="center"/>
              <w:rPr>
                <w:rFonts w:ascii="宋体" w:hAnsi="宋体" w:cs="宋体"/>
                <w:color w:val="000000"/>
                <w:sz w:val="20"/>
                <w:szCs w:val="20"/>
              </w:rPr>
            </w:pPr>
            <w:r>
              <w:rPr>
                <w:rFonts w:ascii="宋体" w:hAnsi="宋体" w:cs="宋体" w:hint="eastAsia"/>
                <w:color w:val="000000"/>
                <w:sz w:val="20"/>
                <w:szCs w:val="20"/>
              </w:rPr>
              <w:t>90.00</w:t>
            </w:r>
          </w:p>
        </w:tc>
        <w:tc>
          <w:tcPr>
            <w:tcW w:w="994" w:type="dxa"/>
            <w:tcBorders>
              <w:top w:val="single" w:sz="4" w:space="0" w:color="000000"/>
              <w:left w:val="single" w:sz="4" w:space="0" w:color="000000"/>
              <w:bottom w:val="single" w:sz="4" w:space="0" w:color="000000"/>
              <w:right w:val="single" w:sz="4" w:space="0" w:color="000000"/>
            </w:tcBorders>
            <w:shd w:val="clear" w:color="auto" w:fill="CCCCFF"/>
            <w:vAlign w:val="center"/>
          </w:tcPr>
          <w:p w:rsidR="00500093" w:rsidRDefault="00500093" w:rsidP="00E51280">
            <w:pPr>
              <w:widowControl/>
              <w:jc w:val="right"/>
              <w:textAlignment w:val="center"/>
              <w:rPr>
                <w:rFonts w:ascii="宋体" w:hAnsi="宋体" w:cs="宋体"/>
                <w:color w:val="000000"/>
                <w:sz w:val="20"/>
                <w:szCs w:val="20"/>
              </w:rPr>
            </w:pPr>
          </w:p>
        </w:tc>
        <w:tc>
          <w:tcPr>
            <w:tcW w:w="851" w:type="dxa"/>
            <w:tcBorders>
              <w:top w:val="single" w:sz="4" w:space="0" w:color="000000"/>
              <w:left w:val="single" w:sz="4" w:space="0" w:color="000000"/>
              <w:bottom w:val="single" w:sz="4" w:space="0" w:color="000000"/>
              <w:right w:val="single" w:sz="4" w:space="0" w:color="000000"/>
            </w:tcBorders>
            <w:shd w:val="clear" w:color="auto" w:fill="CCCCFF"/>
            <w:vAlign w:val="center"/>
          </w:tcPr>
          <w:p w:rsidR="00500093" w:rsidRDefault="00500093" w:rsidP="00E51280">
            <w:pPr>
              <w:widowControl/>
              <w:jc w:val="right"/>
              <w:textAlignment w:val="center"/>
              <w:rPr>
                <w:rFonts w:ascii="宋体" w:hAnsi="宋体" w:cs="宋体"/>
                <w:color w:val="000000"/>
                <w:sz w:val="20"/>
                <w:szCs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CCCCFF"/>
            <w:vAlign w:val="center"/>
          </w:tcPr>
          <w:p w:rsidR="00500093" w:rsidRDefault="00500093" w:rsidP="00E51280">
            <w:pPr>
              <w:widowControl/>
              <w:jc w:val="right"/>
              <w:textAlignment w:val="center"/>
              <w:rPr>
                <w:rFonts w:ascii="宋体" w:hAnsi="宋体" w:cs="宋体"/>
                <w:color w:val="000000"/>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CCCCFF"/>
            <w:vAlign w:val="center"/>
          </w:tcPr>
          <w:p w:rsidR="00500093" w:rsidRDefault="00500093" w:rsidP="00E51280">
            <w:pPr>
              <w:widowControl/>
              <w:jc w:val="right"/>
              <w:textAlignment w:val="center"/>
              <w:rPr>
                <w:rFonts w:ascii="宋体" w:hAnsi="宋体" w:cs="宋体"/>
                <w:color w:val="000000"/>
                <w:sz w:val="20"/>
                <w:szCs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CCCCFF"/>
            <w:vAlign w:val="center"/>
          </w:tcPr>
          <w:p w:rsidR="00500093" w:rsidRDefault="00500093" w:rsidP="00E51280">
            <w:pPr>
              <w:widowControl/>
              <w:jc w:val="right"/>
              <w:textAlignment w:val="center"/>
              <w:rPr>
                <w:rFonts w:ascii="宋体" w:hAnsi="宋体" w:cs="宋体"/>
                <w:color w:val="000000"/>
                <w:sz w:val="20"/>
                <w:szCs w:val="20"/>
              </w:rPr>
            </w:pPr>
          </w:p>
        </w:tc>
        <w:tc>
          <w:tcPr>
            <w:tcW w:w="1201" w:type="dxa"/>
            <w:tcBorders>
              <w:top w:val="single" w:sz="4" w:space="0" w:color="000000"/>
              <w:left w:val="single" w:sz="4" w:space="0" w:color="000000"/>
              <w:bottom w:val="single" w:sz="4" w:space="0" w:color="000000"/>
              <w:right w:val="single" w:sz="4" w:space="0" w:color="000000"/>
            </w:tcBorders>
            <w:shd w:val="clear" w:color="auto" w:fill="CCCCFF"/>
            <w:vAlign w:val="center"/>
          </w:tcPr>
          <w:p w:rsidR="00500093" w:rsidRDefault="00500093" w:rsidP="00E51280">
            <w:pPr>
              <w:widowControl/>
              <w:jc w:val="right"/>
              <w:textAlignment w:val="center"/>
              <w:rPr>
                <w:rFonts w:ascii="宋体" w:hAnsi="宋体" w:cs="宋体"/>
                <w:color w:val="000000"/>
                <w:sz w:val="20"/>
                <w:szCs w:val="20"/>
              </w:rPr>
            </w:pPr>
            <w:r>
              <w:rPr>
                <w:rFonts w:ascii="宋体" w:hAnsi="宋体" w:cs="宋体" w:hint="eastAsia"/>
                <w:color w:val="000000"/>
                <w:sz w:val="20"/>
                <w:szCs w:val="20"/>
              </w:rPr>
              <w:t>326.00</w:t>
            </w:r>
          </w:p>
        </w:tc>
      </w:tr>
      <w:tr w:rsidR="00A470EF" w:rsidTr="0027378D">
        <w:trPr>
          <w:trHeight w:val="397"/>
          <w:jc w:val="center"/>
        </w:trPr>
        <w:tc>
          <w:tcPr>
            <w:tcW w:w="992" w:type="dxa"/>
            <w:tcBorders>
              <w:top w:val="single" w:sz="4" w:space="0" w:color="000000"/>
              <w:left w:val="single" w:sz="4" w:space="0" w:color="000000"/>
              <w:bottom w:val="single" w:sz="4" w:space="0" w:color="000000"/>
              <w:right w:val="single" w:sz="4" w:space="0" w:color="000000"/>
            </w:tcBorders>
            <w:vAlign w:val="center"/>
          </w:tcPr>
          <w:p w:rsidR="00500093" w:rsidRPr="00815C32" w:rsidRDefault="00500093" w:rsidP="00E51280">
            <w:pPr>
              <w:widowControl/>
              <w:jc w:val="left"/>
              <w:textAlignment w:val="center"/>
              <w:rPr>
                <w:rFonts w:ascii="宋体" w:hAnsi="宋体" w:cs="宋体"/>
                <w:color w:val="000000"/>
                <w:sz w:val="20"/>
                <w:szCs w:val="20"/>
              </w:rPr>
            </w:pPr>
            <w:r w:rsidRPr="00815C32">
              <w:rPr>
                <w:rFonts w:ascii="宋体" w:hAnsi="宋体" w:cs="宋体" w:hint="eastAsia"/>
                <w:color w:val="000000"/>
                <w:sz w:val="20"/>
                <w:szCs w:val="20"/>
              </w:rPr>
              <w:t>205</w:t>
            </w:r>
          </w:p>
        </w:tc>
        <w:tc>
          <w:tcPr>
            <w:tcW w:w="1559" w:type="dxa"/>
            <w:tcBorders>
              <w:top w:val="single" w:sz="4" w:space="0" w:color="000000"/>
              <w:left w:val="single" w:sz="4" w:space="0" w:color="000000"/>
              <w:bottom w:val="single" w:sz="4" w:space="0" w:color="000000"/>
              <w:right w:val="single" w:sz="4" w:space="0" w:color="000000"/>
            </w:tcBorders>
            <w:vAlign w:val="center"/>
          </w:tcPr>
          <w:p w:rsidR="00500093" w:rsidRPr="00815C32" w:rsidRDefault="00500093" w:rsidP="00E51280">
            <w:pPr>
              <w:widowControl/>
              <w:jc w:val="left"/>
              <w:textAlignment w:val="center"/>
              <w:rPr>
                <w:rFonts w:ascii="宋体" w:hAnsi="宋体" w:cs="宋体"/>
                <w:color w:val="000000"/>
                <w:sz w:val="20"/>
                <w:szCs w:val="20"/>
              </w:rPr>
            </w:pPr>
            <w:r w:rsidRPr="00815C32">
              <w:rPr>
                <w:rFonts w:ascii="宋体" w:hAnsi="宋体" w:cs="宋体" w:hint="eastAsia"/>
                <w:color w:val="000000"/>
                <w:sz w:val="20"/>
                <w:szCs w:val="20"/>
              </w:rPr>
              <w:t>教育</w:t>
            </w:r>
            <w:r w:rsidR="00861DA3">
              <w:rPr>
                <w:rFonts w:ascii="宋体" w:hAnsi="宋体" w:cs="宋体" w:hint="eastAsia"/>
                <w:color w:val="000000"/>
                <w:sz w:val="20"/>
                <w:szCs w:val="20"/>
              </w:rPr>
              <w:t>支出</w:t>
            </w:r>
          </w:p>
        </w:tc>
        <w:tc>
          <w:tcPr>
            <w:tcW w:w="973" w:type="dxa"/>
            <w:tcBorders>
              <w:top w:val="single" w:sz="4" w:space="0" w:color="000000"/>
              <w:left w:val="single" w:sz="4" w:space="0" w:color="000000"/>
              <w:bottom w:val="single" w:sz="4" w:space="0" w:color="000000"/>
              <w:right w:val="single" w:sz="4" w:space="0" w:color="000000"/>
            </w:tcBorders>
            <w:vAlign w:val="center"/>
          </w:tcPr>
          <w:p w:rsidR="00500093" w:rsidRPr="004525EA" w:rsidRDefault="00500093" w:rsidP="00E51280">
            <w:pPr>
              <w:widowControl/>
              <w:jc w:val="right"/>
              <w:textAlignment w:val="center"/>
              <w:rPr>
                <w:rFonts w:ascii="宋体" w:hAnsi="宋体" w:cs="宋体"/>
                <w:color w:val="000000"/>
                <w:sz w:val="20"/>
                <w:szCs w:val="20"/>
              </w:rPr>
            </w:pPr>
            <w:r w:rsidRPr="004525EA">
              <w:rPr>
                <w:rFonts w:ascii="宋体" w:hAnsi="宋体" w:cs="宋体" w:hint="eastAsia"/>
                <w:color w:val="000000"/>
                <w:sz w:val="20"/>
                <w:szCs w:val="20"/>
              </w:rPr>
              <w:t>6,955.68</w:t>
            </w:r>
          </w:p>
        </w:tc>
        <w:tc>
          <w:tcPr>
            <w:tcW w:w="992" w:type="dxa"/>
            <w:tcBorders>
              <w:top w:val="single" w:sz="4" w:space="0" w:color="000000"/>
              <w:left w:val="single" w:sz="4" w:space="0" w:color="000000"/>
              <w:bottom w:val="single" w:sz="4" w:space="0" w:color="000000"/>
              <w:right w:val="single" w:sz="4" w:space="0" w:color="000000"/>
            </w:tcBorders>
            <w:vAlign w:val="center"/>
          </w:tcPr>
          <w:p w:rsidR="00500093" w:rsidRPr="004525EA" w:rsidRDefault="00500093" w:rsidP="00E51280">
            <w:pPr>
              <w:widowControl/>
              <w:jc w:val="right"/>
              <w:textAlignment w:val="center"/>
              <w:rPr>
                <w:rFonts w:ascii="宋体" w:hAnsi="宋体" w:cs="宋体"/>
                <w:color w:val="000000"/>
                <w:sz w:val="20"/>
                <w:szCs w:val="20"/>
              </w:rPr>
            </w:pPr>
            <w:r w:rsidRPr="004525EA">
              <w:rPr>
                <w:rFonts w:ascii="宋体" w:hAnsi="宋体" w:cs="宋体" w:hint="eastAsia"/>
                <w:color w:val="000000"/>
                <w:sz w:val="20"/>
                <w:szCs w:val="20"/>
              </w:rPr>
              <w:t>6,419.68</w:t>
            </w:r>
          </w:p>
        </w:tc>
        <w:tc>
          <w:tcPr>
            <w:tcW w:w="992" w:type="dxa"/>
            <w:tcBorders>
              <w:top w:val="single" w:sz="4" w:space="0" w:color="000000"/>
              <w:left w:val="single" w:sz="4" w:space="0" w:color="000000"/>
              <w:bottom w:val="single" w:sz="4" w:space="0" w:color="000000"/>
              <w:right w:val="single" w:sz="4" w:space="0" w:color="000000"/>
            </w:tcBorders>
            <w:vAlign w:val="center"/>
          </w:tcPr>
          <w:p w:rsidR="00500093" w:rsidRPr="004525EA" w:rsidRDefault="00500093" w:rsidP="00E51280">
            <w:pPr>
              <w:widowControl/>
              <w:jc w:val="right"/>
              <w:textAlignment w:val="center"/>
              <w:rPr>
                <w:rFonts w:ascii="宋体" w:hAnsi="宋体" w:cs="宋体"/>
                <w:color w:val="000000"/>
                <w:sz w:val="20"/>
                <w:szCs w:val="20"/>
              </w:rPr>
            </w:pPr>
            <w:r w:rsidRPr="004525EA">
              <w:rPr>
                <w:rFonts w:ascii="宋体" w:hAnsi="宋体" w:cs="宋体" w:hint="eastAsia"/>
                <w:color w:val="000000"/>
                <w:sz w:val="20"/>
                <w:szCs w:val="20"/>
              </w:rPr>
              <w:t>6,419.68</w:t>
            </w:r>
          </w:p>
        </w:tc>
        <w:tc>
          <w:tcPr>
            <w:tcW w:w="1134" w:type="dxa"/>
            <w:tcBorders>
              <w:top w:val="single" w:sz="4" w:space="0" w:color="000000"/>
              <w:left w:val="single" w:sz="4" w:space="0" w:color="000000"/>
              <w:bottom w:val="single" w:sz="4" w:space="0" w:color="000000"/>
              <w:right w:val="single" w:sz="4" w:space="0" w:color="000000"/>
            </w:tcBorders>
            <w:vAlign w:val="center"/>
          </w:tcPr>
          <w:p w:rsidR="00500093" w:rsidRPr="004525EA" w:rsidRDefault="00500093" w:rsidP="00E51280">
            <w:pPr>
              <w:widowControl/>
              <w:jc w:val="right"/>
              <w:textAlignment w:val="center"/>
              <w:rPr>
                <w:rFonts w:ascii="宋体" w:hAnsi="宋体" w:cs="宋体"/>
                <w:color w:val="000000"/>
                <w:sz w:val="20"/>
                <w:szCs w:val="20"/>
              </w:rPr>
            </w:pPr>
            <w:r w:rsidRPr="004525EA">
              <w:rPr>
                <w:rFonts w:ascii="宋体" w:hAnsi="宋体" w:cs="宋体" w:hint="eastAsia"/>
                <w:color w:val="000000"/>
                <w:sz w:val="20"/>
                <w:szCs w:val="20"/>
              </w:rPr>
              <w:t>6,397.68</w:t>
            </w:r>
          </w:p>
        </w:tc>
        <w:tc>
          <w:tcPr>
            <w:tcW w:w="851" w:type="dxa"/>
            <w:tcBorders>
              <w:top w:val="single" w:sz="4" w:space="0" w:color="000000"/>
              <w:left w:val="single" w:sz="4" w:space="0" w:color="000000"/>
              <w:bottom w:val="single" w:sz="4" w:space="0" w:color="000000"/>
              <w:right w:val="single" w:sz="4" w:space="0" w:color="000000"/>
            </w:tcBorders>
            <w:vAlign w:val="center"/>
          </w:tcPr>
          <w:p w:rsidR="00500093" w:rsidRPr="004525EA" w:rsidRDefault="00500093" w:rsidP="00E51280">
            <w:pPr>
              <w:widowControl/>
              <w:jc w:val="right"/>
              <w:textAlignment w:val="center"/>
              <w:rPr>
                <w:rFonts w:ascii="宋体" w:hAnsi="宋体" w:cs="宋体"/>
                <w:color w:val="000000"/>
                <w:sz w:val="20"/>
                <w:szCs w:val="20"/>
              </w:rPr>
            </w:pPr>
            <w:r w:rsidRPr="004525EA">
              <w:rPr>
                <w:rFonts w:ascii="宋体" w:hAnsi="宋体" w:cs="宋体" w:hint="eastAsia"/>
                <w:color w:val="000000"/>
                <w:sz w:val="20"/>
                <w:szCs w:val="20"/>
              </w:rPr>
              <w:t>22.00</w:t>
            </w:r>
          </w:p>
        </w:tc>
        <w:tc>
          <w:tcPr>
            <w:tcW w:w="567" w:type="dxa"/>
            <w:tcBorders>
              <w:top w:val="single" w:sz="4" w:space="0" w:color="000000"/>
              <w:left w:val="single" w:sz="4" w:space="0" w:color="000000"/>
              <w:bottom w:val="single" w:sz="4" w:space="0" w:color="000000"/>
              <w:right w:val="single" w:sz="4" w:space="0" w:color="000000"/>
            </w:tcBorders>
            <w:vAlign w:val="center"/>
          </w:tcPr>
          <w:p w:rsidR="00500093" w:rsidRPr="004525EA" w:rsidRDefault="00500093" w:rsidP="00E51280">
            <w:pPr>
              <w:widowControl/>
              <w:jc w:val="right"/>
              <w:textAlignment w:val="center"/>
              <w:rPr>
                <w:rFonts w:ascii="宋体" w:hAnsi="宋体" w:cs="宋体"/>
                <w:color w:val="000000"/>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500093" w:rsidRPr="004525EA" w:rsidRDefault="00500093" w:rsidP="00E51280">
            <w:pPr>
              <w:widowControl/>
              <w:jc w:val="right"/>
              <w:textAlignment w:val="center"/>
              <w:rPr>
                <w:rFonts w:ascii="宋体" w:hAnsi="宋体" w:cs="宋体"/>
                <w:color w:val="000000"/>
                <w:sz w:val="20"/>
                <w:szCs w:val="20"/>
              </w:rPr>
            </w:pPr>
            <w:r w:rsidRPr="004525EA">
              <w:rPr>
                <w:rFonts w:ascii="宋体" w:hAnsi="宋体" w:cs="宋体" w:hint="eastAsia"/>
                <w:color w:val="000000"/>
                <w:sz w:val="20"/>
                <w:szCs w:val="20"/>
              </w:rPr>
              <w:t>120.00</w:t>
            </w:r>
          </w:p>
        </w:tc>
        <w:tc>
          <w:tcPr>
            <w:tcW w:w="722" w:type="dxa"/>
            <w:tcBorders>
              <w:top w:val="single" w:sz="4" w:space="0" w:color="000000"/>
              <w:left w:val="single" w:sz="4" w:space="0" w:color="000000"/>
              <w:bottom w:val="single" w:sz="4" w:space="0" w:color="000000"/>
              <w:right w:val="single" w:sz="4" w:space="0" w:color="000000"/>
            </w:tcBorders>
            <w:vAlign w:val="center"/>
          </w:tcPr>
          <w:p w:rsidR="00500093" w:rsidRPr="004525EA" w:rsidRDefault="00500093" w:rsidP="00E51280">
            <w:pPr>
              <w:widowControl/>
              <w:jc w:val="right"/>
              <w:textAlignment w:val="center"/>
              <w:rPr>
                <w:rFonts w:ascii="宋体" w:hAnsi="宋体" w:cs="宋体"/>
                <w:color w:val="000000"/>
                <w:sz w:val="20"/>
                <w:szCs w:val="20"/>
              </w:rPr>
            </w:pPr>
          </w:p>
        </w:tc>
        <w:tc>
          <w:tcPr>
            <w:tcW w:w="1121" w:type="dxa"/>
            <w:tcBorders>
              <w:top w:val="single" w:sz="4" w:space="0" w:color="000000"/>
              <w:left w:val="single" w:sz="4" w:space="0" w:color="000000"/>
              <w:bottom w:val="single" w:sz="4" w:space="0" w:color="000000"/>
              <w:right w:val="single" w:sz="4" w:space="0" w:color="000000"/>
            </w:tcBorders>
            <w:vAlign w:val="center"/>
          </w:tcPr>
          <w:p w:rsidR="00500093" w:rsidRPr="004525EA" w:rsidRDefault="00500093" w:rsidP="00E51280">
            <w:pPr>
              <w:widowControl/>
              <w:jc w:val="right"/>
              <w:textAlignment w:val="center"/>
              <w:rPr>
                <w:rFonts w:ascii="宋体" w:hAnsi="宋体" w:cs="宋体"/>
                <w:color w:val="000000"/>
                <w:sz w:val="20"/>
                <w:szCs w:val="20"/>
              </w:rPr>
            </w:pPr>
            <w:r w:rsidRPr="004525EA">
              <w:rPr>
                <w:rFonts w:ascii="宋体" w:hAnsi="宋体" w:cs="宋体" w:hint="eastAsia"/>
                <w:color w:val="000000"/>
                <w:sz w:val="20"/>
                <w:szCs w:val="20"/>
              </w:rPr>
              <w:t>90.00</w:t>
            </w:r>
          </w:p>
        </w:tc>
        <w:tc>
          <w:tcPr>
            <w:tcW w:w="994" w:type="dxa"/>
            <w:tcBorders>
              <w:top w:val="single" w:sz="4" w:space="0" w:color="000000"/>
              <w:left w:val="single" w:sz="4" w:space="0" w:color="000000"/>
              <w:bottom w:val="single" w:sz="4" w:space="0" w:color="000000"/>
              <w:right w:val="single" w:sz="4" w:space="0" w:color="000000"/>
            </w:tcBorders>
            <w:vAlign w:val="center"/>
          </w:tcPr>
          <w:p w:rsidR="00500093" w:rsidRPr="004525EA" w:rsidRDefault="00500093" w:rsidP="00E51280">
            <w:pPr>
              <w:widowControl/>
              <w:jc w:val="right"/>
              <w:textAlignment w:val="center"/>
              <w:rPr>
                <w:rFonts w:ascii="宋体" w:hAnsi="宋体" w:cs="宋体"/>
                <w:color w:val="000000"/>
                <w:sz w:val="20"/>
                <w:szCs w:val="20"/>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500093" w:rsidRPr="004525EA" w:rsidRDefault="00500093" w:rsidP="00E51280">
            <w:pPr>
              <w:widowControl/>
              <w:jc w:val="right"/>
              <w:textAlignment w:val="center"/>
              <w:rPr>
                <w:rFonts w:ascii="宋体" w:hAnsi="宋体" w:cs="宋体"/>
                <w:color w:val="000000"/>
                <w:sz w:val="20"/>
                <w:szCs w:val="20"/>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500093" w:rsidRPr="004525EA" w:rsidRDefault="00500093" w:rsidP="00E51280">
            <w:pPr>
              <w:widowControl/>
              <w:jc w:val="right"/>
              <w:textAlignment w:val="center"/>
              <w:rPr>
                <w:rFonts w:ascii="宋体" w:hAnsi="宋体" w:cs="宋体"/>
                <w:color w:val="000000"/>
                <w:sz w:val="20"/>
                <w:szCs w:val="20"/>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500093" w:rsidRPr="004525EA" w:rsidRDefault="00500093" w:rsidP="00E51280">
            <w:pPr>
              <w:widowControl/>
              <w:jc w:val="right"/>
              <w:textAlignment w:val="center"/>
              <w:rPr>
                <w:rFonts w:ascii="宋体" w:hAnsi="宋体" w:cs="宋体"/>
                <w:color w:val="000000"/>
                <w:sz w:val="20"/>
                <w:szCs w:val="20"/>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500093" w:rsidRPr="004525EA" w:rsidRDefault="00500093" w:rsidP="00E51280">
            <w:pPr>
              <w:widowControl/>
              <w:jc w:val="right"/>
              <w:textAlignment w:val="center"/>
              <w:rPr>
                <w:rFonts w:ascii="宋体" w:hAnsi="宋体" w:cs="宋体"/>
                <w:color w:val="000000"/>
                <w:sz w:val="20"/>
                <w:szCs w:val="20"/>
              </w:rPr>
            </w:pPr>
          </w:p>
        </w:tc>
        <w:tc>
          <w:tcPr>
            <w:tcW w:w="1201" w:type="dxa"/>
            <w:tcBorders>
              <w:top w:val="single" w:sz="4" w:space="0" w:color="000000"/>
              <w:left w:val="single" w:sz="4" w:space="0" w:color="000000"/>
              <w:bottom w:val="single" w:sz="4" w:space="0" w:color="000000"/>
              <w:right w:val="single" w:sz="4" w:space="0" w:color="000000"/>
            </w:tcBorders>
            <w:vAlign w:val="center"/>
          </w:tcPr>
          <w:p w:rsidR="00500093" w:rsidRPr="004525EA" w:rsidRDefault="00500093" w:rsidP="00E51280">
            <w:pPr>
              <w:widowControl/>
              <w:jc w:val="right"/>
              <w:textAlignment w:val="center"/>
              <w:rPr>
                <w:rFonts w:ascii="宋体" w:hAnsi="宋体" w:cs="宋体"/>
                <w:color w:val="000000"/>
                <w:sz w:val="20"/>
                <w:szCs w:val="20"/>
              </w:rPr>
            </w:pPr>
            <w:r w:rsidRPr="004525EA">
              <w:rPr>
                <w:rFonts w:ascii="宋体" w:hAnsi="宋体" w:cs="宋体" w:hint="eastAsia"/>
                <w:color w:val="000000"/>
                <w:sz w:val="20"/>
                <w:szCs w:val="20"/>
              </w:rPr>
              <w:t>326.00</w:t>
            </w:r>
          </w:p>
        </w:tc>
      </w:tr>
      <w:tr w:rsidR="00A470EF" w:rsidTr="0027378D">
        <w:trPr>
          <w:trHeight w:val="397"/>
          <w:jc w:val="center"/>
        </w:trPr>
        <w:tc>
          <w:tcPr>
            <w:tcW w:w="992" w:type="dxa"/>
            <w:tcBorders>
              <w:top w:val="single" w:sz="4" w:space="0" w:color="000000"/>
              <w:left w:val="single" w:sz="4" w:space="0" w:color="000000"/>
              <w:bottom w:val="single" w:sz="4" w:space="0" w:color="000000"/>
              <w:right w:val="single" w:sz="4" w:space="0" w:color="000000"/>
            </w:tcBorders>
            <w:vAlign w:val="center"/>
          </w:tcPr>
          <w:p w:rsidR="00500093" w:rsidRPr="00815C32" w:rsidRDefault="00500093" w:rsidP="00E51280">
            <w:pPr>
              <w:widowControl/>
              <w:jc w:val="left"/>
              <w:textAlignment w:val="center"/>
              <w:rPr>
                <w:rFonts w:ascii="宋体" w:hAnsi="宋体" w:cs="宋体"/>
                <w:color w:val="000000"/>
                <w:sz w:val="20"/>
                <w:szCs w:val="20"/>
              </w:rPr>
            </w:pPr>
            <w:r w:rsidRPr="00815C32">
              <w:rPr>
                <w:rFonts w:ascii="宋体" w:hAnsi="宋体" w:cs="宋体" w:hint="eastAsia"/>
                <w:color w:val="000000"/>
                <w:sz w:val="20"/>
                <w:szCs w:val="20"/>
              </w:rPr>
              <w:t xml:space="preserve">  20508</w:t>
            </w:r>
          </w:p>
        </w:tc>
        <w:tc>
          <w:tcPr>
            <w:tcW w:w="1559" w:type="dxa"/>
            <w:tcBorders>
              <w:top w:val="single" w:sz="4" w:space="0" w:color="000000"/>
              <w:left w:val="single" w:sz="4" w:space="0" w:color="000000"/>
              <w:bottom w:val="single" w:sz="4" w:space="0" w:color="000000"/>
              <w:right w:val="single" w:sz="4" w:space="0" w:color="000000"/>
            </w:tcBorders>
            <w:vAlign w:val="center"/>
          </w:tcPr>
          <w:p w:rsidR="00500093" w:rsidRPr="00815C32" w:rsidRDefault="00500093" w:rsidP="00E51280">
            <w:pPr>
              <w:widowControl/>
              <w:jc w:val="left"/>
              <w:textAlignment w:val="center"/>
              <w:rPr>
                <w:rFonts w:ascii="宋体" w:hAnsi="宋体" w:cs="宋体"/>
                <w:color w:val="000000"/>
                <w:sz w:val="20"/>
                <w:szCs w:val="20"/>
              </w:rPr>
            </w:pPr>
            <w:r w:rsidRPr="00815C32">
              <w:rPr>
                <w:rFonts w:ascii="宋体" w:hAnsi="宋体" w:cs="宋体" w:hint="eastAsia"/>
                <w:color w:val="000000"/>
                <w:sz w:val="20"/>
                <w:szCs w:val="20"/>
              </w:rPr>
              <w:t xml:space="preserve">  进修及培训</w:t>
            </w:r>
          </w:p>
        </w:tc>
        <w:tc>
          <w:tcPr>
            <w:tcW w:w="973" w:type="dxa"/>
            <w:tcBorders>
              <w:top w:val="single" w:sz="4" w:space="0" w:color="000000"/>
              <w:left w:val="single" w:sz="4" w:space="0" w:color="000000"/>
              <w:bottom w:val="single" w:sz="4" w:space="0" w:color="000000"/>
              <w:right w:val="single" w:sz="4" w:space="0" w:color="000000"/>
            </w:tcBorders>
            <w:vAlign w:val="center"/>
          </w:tcPr>
          <w:p w:rsidR="00500093" w:rsidRPr="004525EA" w:rsidRDefault="00500093" w:rsidP="00E51280">
            <w:pPr>
              <w:widowControl/>
              <w:jc w:val="right"/>
              <w:textAlignment w:val="center"/>
              <w:rPr>
                <w:rFonts w:ascii="宋体" w:hAnsi="宋体" w:cs="宋体"/>
                <w:color w:val="000000"/>
                <w:sz w:val="20"/>
                <w:szCs w:val="20"/>
              </w:rPr>
            </w:pPr>
            <w:r w:rsidRPr="004525EA">
              <w:rPr>
                <w:rFonts w:ascii="宋体" w:hAnsi="宋体" w:cs="宋体" w:hint="eastAsia"/>
                <w:color w:val="000000"/>
                <w:sz w:val="20"/>
                <w:szCs w:val="20"/>
              </w:rPr>
              <w:t>6,955.68</w:t>
            </w:r>
          </w:p>
        </w:tc>
        <w:tc>
          <w:tcPr>
            <w:tcW w:w="992" w:type="dxa"/>
            <w:tcBorders>
              <w:top w:val="single" w:sz="4" w:space="0" w:color="000000"/>
              <w:left w:val="single" w:sz="4" w:space="0" w:color="000000"/>
              <w:bottom w:val="single" w:sz="4" w:space="0" w:color="000000"/>
              <w:right w:val="single" w:sz="4" w:space="0" w:color="000000"/>
            </w:tcBorders>
            <w:vAlign w:val="center"/>
          </w:tcPr>
          <w:p w:rsidR="00500093" w:rsidRPr="004525EA" w:rsidRDefault="00500093" w:rsidP="00E51280">
            <w:pPr>
              <w:widowControl/>
              <w:jc w:val="right"/>
              <w:textAlignment w:val="center"/>
              <w:rPr>
                <w:rFonts w:ascii="宋体" w:hAnsi="宋体" w:cs="宋体"/>
                <w:color w:val="000000"/>
                <w:sz w:val="20"/>
                <w:szCs w:val="20"/>
              </w:rPr>
            </w:pPr>
            <w:r w:rsidRPr="004525EA">
              <w:rPr>
                <w:rFonts w:ascii="宋体" w:hAnsi="宋体" w:cs="宋体" w:hint="eastAsia"/>
                <w:color w:val="000000"/>
                <w:sz w:val="20"/>
                <w:szCs w:val="20"/>
              </w:rPr>
              <w:t>6,419.68</w:t>
            </w:r>
          </w:p>
        </w:tc>
        <w:tc>
          <w:tcPr>
            <w:tcW w:w="992" w:type="dxa"/>
            <w:tcBorders>
              <w:top w:val="single" w:sz="4" w:space="0" w:color="000000"/>
              <w:left w:val="single" w:sz="4" w:space="0" w:color="000000"/>
              <w:bottom w:val="single" w:sz="4" w:space="0" w:color="000000"/>
              <w:right w:val="single" w:sz="4" w:space="0" w:color="000000"/>
            </w:tcBorders>
            <w:vAlign w:val="center"/>
          </w:tcPr>
          <w:p w:rsidR="00500093" w:rsidRPr="004525EA" w:rsidRDefault="00500093" w:rsidP="00E51280">
            <w:pPr>
              <w:widowControl/>
              <w:jc w:val="right"/>
              <w:textAlignment w:val="center"/>
              <w:rPr>
                <w:rFonts w:ascii="宋体" w:hAnsi="宋体" w:cs="宋体"/>
                <w:color w:val="000000"/>
                <w:sz w:val="20"/>
                <w:szCs w:val="20"/>
              </w:rPr>
            </w:pPr>
            <w:r w:rsidRPr="004525EA">
              <w:rPr>
                <w:rFonts w:ascii="宋体" w:hAnsi="宋体" w:cs="宋体" w:hint="eastAsia"/>
                <w:color w:val="000000"/>
                <w:sz w:val="20"/>
                <w:szCs w:val="20"/>
              </w:rPr>
              <w:t>6,419.68</w:t>
            </w:r>
          </w:p>
        </w:tc>
        <w:tc>
          <w:tcPr>
            <w:tcW w:w="1134" w:type="dxa"/>
            <w:tcBorders>
              <w:top w:val="single" w:sz="4" w:space="0" w:color="000000"/>
              <w:left w:val="single" w:sz="4" w:space="0" w:color="000000"/>
              <w:bottom w:val="single" w:sz="4" w:space="0" w:color="000000"/>
              <w:right w:val="single" w:sz="4" w:space="0" w:color="000000"/>
            </w:tcBorders>
            <w:vAlign w:val="center"/>
          </w:tcPr>
          <w:p w:rsidR="00500093" w:rsidRPr="004525EA" w:rsidRDefault="00500093" w:rsidP="00E51280">
            <w:pPr>
              <w:widowControl/>
              <w:jc w:val="right"/>
              <w:textAlignment w:val="center"/>
              <w:rPr>
                <w:rFonts w:ascii="宋体" w:hAnsi="宋体" w:cs="宋体"/>
                <w:color w:val="000000"/>
                <w:sz w:val="20"/>
                <w:szCs w:val="20"/>
              </w:rPr>
            </w:pPr>
            <w:r w:rsidRPr="004525EA">
              <w:rPr>
                <w:rFonts w:ascii="宋体" w:hAnsi="宋体" w:cs="宋体" w:hint="eastAsia"/>
                <w:color w:val="000000"/>
                <w:sz w:val="20"/>
                <w:szCs w:val="20"/>
              </w:rPr>
              <w:t>6,397.68</w:t>
            </w:r>
          </w:p>
        </w:tc>
        <w:tc>
          <w:tcPr>
            <w:tcW w:w="851" w:type="dxa"/>
            <w:tcBorders>
              <w:top w:val="single" w:sz="4" w:space="0" w:color="000000"/>
              <w:left w:val="single" w:sz="4" w:space="0" w:color="000000"/>
              <w:bottom w:val="single" w:sz="4" w:space="0" w:color="000000"/>
              <w:right w:val="single" w:sz="4" w:space="0" w:color="000000"/>
            </w:tcBorders>
            <w:vAlign w:val="center"/>
          </w:tcPr>
          <w:p w:rsidR="00500093" w:rsidRPr="004525EA" w:rsidRDefault="00500093" w:rsidP="00E51280">
            <w:pPr>
              <w:widowControl/>
              <w:jc w:val="right"/>
              <w:textAlignment w:val="center"/>
              <w:rPr>
                <w:rFonts w:ascii="宋体" w:hAnsi="宋体" w:cs="宋体"/>
                <w:color w:val="000000"/>
                <w:sz w:val="20"/>
                <w:szCs w:val="20"/>
              </w:rPr>
            </w:pPr>
            <w:r w:rsidRPr="004525EA">
              <w:rPr>
                <w:rFonts w:ascii="宋体" w:hAnsi="宋体" w:cs="宋体" w:hint="eastAsia"/>
                <w:color w:val="000000"/>
                <w:sz w:val="20"/>
                <w:szCs w:val="20"/>
              </w:rPr>
              <w:t>22.00</w:t>
            </w:r>
          </w:p>
        </w:tc>
        <w:tc>
          <w:tcPr>
            <w:tcW w:w="567" w:type="dxa"/>
            <w:tcBorders>
              <w:top w:val="single" w:sz="4" w:space="0" w:color="000000"/>
              <w:left w:val="single" w:sz="4" w:space="0" w:color="000000"/>
              <w:bottom w:val="single" w:sz="4" w:space="0" w:color="000000"/>
              <w:right w:val="single" w:sz="4" w:space="0" w:color="000000"/>
            </w:tcBorders>
            <w:vAlign w:val="center"/>
          </w:tcPr>
          <w:p w:rsidR="00500093" w:rsidRPr="004525EA" w:rsidRDefault="00500093" w:rsidP="00E51280">
            <w:pPr>
              <w:widowControl/>
              <w:jc w:val="right"/>
              <w:textAlignment w:val="center"/>
              <w:rPr>
                <w:rFonts w:ascii="宋体" w:hAnsi="宋体" w:cs="宋体"/>
                <w:color w:val="000000"/>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500093" w:rsidRPr="004525EA" w:rsidRDefault="00500093" w:rsidP="00E51280">
            <w:pPr>
              <w:widowControl/>
              <w:jc w:val="right"/>
              <w:textAlignment w:val="center"/>
              <w:rPr>
                <w:rFonts w:ascii="宋体" w:hAnsi="宋体" w:cs="宋体"/>
                <w:color w:val="000000"/>
                <w:sz w:val="20"/>
                <w:szCs w:val="20"/>
              </w:rPr>
            </w:pPr>
            <w:r w:rsidRPr="004525EA">
              <w:rPr>
                <w:rFonts w:ascii="宋体" w:hAnsi="宋体" w:cs="宋体" w:hint="eastAsia"/>
                <w:color w:val="000000"/>
                <w:sz w:val="20"/>
                <w:szCs w:val="20"/>
              </w:rPr>
              <w:t>120.00</w:t>
            </w:r>
          </w:p>
        </w:tc>
        <w:tc>
          <w:tcPr>
            <w:tcW w:w="722" w:type="dxa"/>
            <w:tcBorders>
              <w:top w:val="single" w:sz="4" w:space="0" w:color="000000"/>
              <w:left w:val="single" w:sz="4" w:space="0" w:color="000000"/>
              <w:bottom w:val="single" w:sz="4" w:space="0" w:color="000000"/>
              <w:right w:val="single" w:sz="4" w:space="0" w:color="000000"/>
            </w:tcBorders>
            <w:vAlign w:val="center"/>
          </w:tcPr>
          <w:p w:rsidR="00500093" w:rsidRPr="004525EA" w:rsidRDefault="00500093" w:rsidP="00E51280">
            <w:pPr>
              <w:widowControl/>
              <w:jc w:val="right"/>
              <w:textAlignment w:val="center"/>
              <w:rPr>
                <w:rFonts w:ascii="宋体" w:hAnsi="宋体" w:cs="宋体"/>
                <w:color w:val="000000"/>
                <w:sz w:val="20"/>
                <w:szCs w:val="20"/>
              </w:rPr>
            </w:pPr>
          </w:p>
        </w:tc>
        <w:tc>
          <w:tcPr>
            <w:tcW w:w="1121" w:type="dxa"/>
            <w:tcBorders>
              <w:top w:val="single" w:sz="4" w:space="0" w:color="000000"/>
              <w:left w:val="single" w:sz="4" w:space="0" w:color="000000"/>
              <w:bottom w:val="single" w:sz="4" w:space="0" w:color="000000"/>
              <w:right w:val="single" w:sz="4" w:space="0" w:color="000000"/>
            </w:tcBorders>
            <w:vAlign w:val="center"/>
          </w:tcPr>
          <w:p w:rsidR="00500093" w:rsidRPr="004525EA" w:rsidRDefault="00500093" w:rsidP="00E51280">
            <w:pPr>
              <w:widowControl/>
              <w:jc w:val="right"/>
              <w:textAlignment w:val="center"/>
              <w:rPr>
                <w:rFonts w:ascii="宋体" w:hAnsi="宋体" w:cs="宋体"/>
                <w:color w:val="000000"/>
                <w:sz w:val="20"/>
                <w:szCs w:val="20"/>
              </w:rPr>
            </w:pPr>
            <w:r w:rsidRPr="004525EA">
              <w:rPr>
                <w:rFonts w:ascii="宋体" w:hAnsi="宋体" w:cs="宋体" w:hint="eastAsia"/>
                <w:color w:val="000000"/>
                <w:sz w:val="20"/>
                <w:szCs w:val="20"/>
              </w:rPr>
              <w:t>90.00</w:t>
            </w:r>
          </w:p>
        </w:tc>
        <w:tc>
          <w:tcPr>
            <w:tcW w:w="994" w:type="dxa"/>
            <w:tcBorders>
              <w:top w:val="single" w:sz="4" w:space="0" w:color="000000"/>
              <w:left w:val="single" w:sz="4" w:space="0" w:color="000000"/>
              <w:bottom w:val="single" w:sz="4" w:space="0" w:color="000000"/>
              <w:right w:val="single" w:sz="4" w:space="0" w:color="000000"/>
            </w:tcBorders>
            <w:vAlign w:val="center"/>
          </w:tcPr>
          <w:p w:rsidR="00500093" w:rsidRPr="004525EA" w:rsidRDefault="00500093" w:rsidP="00E51280">
            <w:pPr>
              <w:widowControl/>
              <w:jc w:val="right"/>
              <w:textAlignment w:val="center"/>
              <w:rPr>
                <w:rFonts w:ascii="宋体" w:hAnsi="宋体" w:cs="宋体"/>
                <w:color w:val="000000"/>
                <w:sz w:val="20"/>
                <w:szCs w:val="20"/>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500093" w:rsidRPr="004525EA" w:rsidRDefault="00500093" w:rsidP="00E51280">
            <w:pPr>
              <w:widowControl/>
              <w:jc w:val="right"/>
              <w:textAlignment w:val="center"/>
              <w:rPr>
                <w:rFonts w:ascii="宋体" w:hAnsi="宋体" w:cs="宋体"/>
                <w:color w:val="000000"/>
                <w:sz w:val="20"/>
                <w:szCs w:val="20"/>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500093" w:rsidRPr="004525EA" w:rsidRDefault="00500093" w:rsidP="00E51280">
            <w:pPr>
              <w:widowControl/>
              <w:jc w:val="right"/>
              <w:textAlignment w:val="center"/>
              <w:rPr>
                <w:rFonts w:ascii="宋体" w:hAnsi="宋体" w:cs="宋体"/>
                <w:color w:val="000000"/>
                <w:sz w:val="20"/>
                <w:szCs w:val="20"/>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500093" w:rsidRPr="004525EA" w:rsidRDefault="00500093" w:rsidP="00E51280">
            <w:pPr>
              <w:widowControl/>
              <w:jc w:val="right"/>
              <w:textAlignment w:val="center"/>
              <w:rPr>
                <w:rFonts w:ascii="宋体" w:hAnsi="宋体" w:cs="宋体"/>
                <w:color w:val="000000"/>
                <w:sz w:val="20"/>
                <w:szCs w:val="20"/>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500093" w:rsidRPr="004525EA" w:rsidRDefault="00500093" w:rsidP="00E51280">
            <w:pPr>
              <w:widowControl/>
              <w:jc w:val="right"/>
              <w:textAlignment w:val="center"/>
              <w:rPr>
                <w:rFonts w:ascii="宋体" w:hAnsi="宋体" w:cs="宋体"/>
                <w:color w:val="000000"/>
                <w:sz w:val="20"/>
                <w:szCs w:val="20"/>
              </w:rPr>
            </w:pPr>
          </w:p>
        </w:tc>
        <w:tc>
          <w:tcPr>
            <w:tcW w:w="1201" w:type="dxa"/>
            <w:tcBorders>
              <w:top w:val="single" w:sz="4" w:space="0" w:color="000000"/>
              <w:left w:val="single" w:sz="4" w:space="0" w:color="000000"/>
              <w:bottom w:val="single" w:sz="4" w:space="0" w:color="000000"/>
              <w:right w:val="single" w:sz="4" w:space="0" w:color="000000"/>
            </w:tcBorders>
            <w:vAlign w:val="center"/>
          </w:tcPr>
          <w:p w:rsidR="00500093" w:rsidRPr="004525EA" w:rsidRDefault="00500093" w:rsidP="00E51280">
            <w:pPr>
              <w:widowControl/>
              <w:jc w:val="right"/>
              <w:textAlignment w:val="center"/>
              <w:rPr>
                <w:rFonts w:ascii="宋体" w:hAnsi="宋体" w:cs="宋体"/>
                <w:color w:val="000000"/>
                <w:sz w:val="20"/>
                <w:szCs w:val="20"/>
              </w:rPr>
            </w:pPr>
            <w:r w:rsidRPr="004525EA">
              <w:rPr>
                <w:rFonts w:ascii="宋体" w:hAnsi="宋体" w:cs="宋体" w:hint="eastAsia"/>
                <w:color w:val="000000"/>
                <w:sz w:val="20"/>
                <w:szCs w:val="20"/>
              </w:rPr>
              <w:t>326.00</w:t>
            </w:r>
          </w:p>
        </w:tc>
      </w:tr>
      <w:tr w:rsidR="00A470EF" w:rsidTr="0027378D">
        <w:trPr>
          <w:trHeight w:val="397"/>
          <w:jc w:val="center"/>
        </w:trPr>
        <w:tc>
          <w:tcPr>
            <w:tcW w:w="992" w:type="dxa"/>
            <w:tcBorders>
              <w:top w:val="single" w:sz="4" w:space="0" w:color="000000"/>
              <w:left w:val="single" w:sz="4" w:space="0" w:color="000000"/>
              <w:bottom w:val="single" w:sz="4" w:space="0" w:color="000000"/>
              <w:right w:val="single" w:sz="4" w:space="0" w:color="000000"/>
            </w:tcBorders>
            <w:vAlign w:val="center"/>
          </w:tcPr>
          <w:p w:rsidR="00500093" w:rsidRPr="00815C32" w:rsidRDefault="00500093" w:rsidP="00E51280">
            <w:pPr>
              <w:widowControl/>
              <w:jc w:val="left"/>
              <w:textAlignment w:val="center"/>
              <w:rPr>
                <w:rFonts w:ascii="宋体" w:hAnsi="宋体" w:cs="宋体"/>
                <w:color w:val="000000"/>
                <w:sz w:val="20"/>
                <w:szCs w:val="20"/>
              </w:rPr>
            </w:pPr>
            <w:r w:rsidRPr="00815C32">
              <w:rPr>
                <w:rFonts w:ascii="宋体" w:hAnsi="宋体" w:cs="宋体" w:hint="eastAsia"/>
                <w:color w:val="000000"/>
                <w:sz w:val="20"/>
                <w:szCs w:val="20"/>
              </w:rPr>
              <w:t xml:space="preserve">   2050802   </w:t>
            </w:r>
          </w:p>
        </w:tc>
        <w:tc>
          <w:tcPr>
            <w:tcW w:w="1559" w:type="dxa"/>
            <w:tcBorders>
              <w:top w:val="single" w:sz="4" w:space="0" w:color="000000"/>
              <w:left w:val="single" w:sz="4" w:space="0" w:color="000000"/>
              <w:bottom w:val="single" w:sz="4" w:space="0" w:color="000000"/>
              <w:right w:val="single" w:sz="4" w:space="0" w:color="000000"/>
            </w:tcBorders>
            <w:vAlign w:val="center"/>
          </w:tcPr>
          <w:p w:rsidR="00500093" w:rsidRPr="00815C32" w:rsidRDefault="00500093" w:rsidP="00E51280">
            <w:pPr>
              <w:widowControl/>
              <w:jc w:val="left"/>
              <w:textAlignment w:val="center"/>
              <w:rPr>
                <w:rFonts w:ascii="宋体" w:hAnsi="宋体" w:cs="宋体"/>
                <w:color w:val="000000"/>
                <w:sz w:val="20"/>
                <w:szCs w:val="20"/>
              </w:rPr>
            </w:pPr>
            <w:r w:rsidRPr="00815C32">
              <w:rPr>
                <w:rFonts w:ascii="宋体" w:hAnsi="宋体" w:cs="宋体" w:hint="eastAsia"/>
                <w:color w:val="000000"/>
                <w:sz w:val="20"/>
                <w:szCs w:val="20"/>
              </w:rPr>
              <w:t xml:space="preserve">    干部教育</w:t>
            </w:r>
          </w:p>
        </w:tc>
        <w:tc>
          <w:tcPr>
            <w:tcW w:w="973" w:type="dxa"/>
            <w:tcBorders>
              <w:top w:val="single" w:sz="4" w:space="0" w:color="000000"/>
              <w:left w:val="single" w:sz="4" w:space="0" w:color="000000"/>
              <w:bottom w:val="single" w:sz="4" w:space="0" w:color="000000"/>
              <w:right w:val="single" w:sz="4" w:space="0" w:color="000000"/>
            </w:tcBorders>
            <w:vAlign w:val="center"/>
          </w:tcPr>
          <w:p w:rsidR="00500093" w:rsidRPr="004525EA" w:rsidRDefault="00500093" w:rsidP="00E51280">
            <w:pPr>
              <w:widowControl/>
              <w:jc w:val="right"/>
              <w:textAlignment w:val="center"/>
              <w:rPr>
                <w:rFonts w:ascii="宋体" w:hAnsi="宋体" w:cs="宋体"/>
                <w:color w:val="000000"/>
                <w:sz w:val="20"/>
                <w:szCs w:val="20"/>
              </w:rPr>
            </w:pPr>
            <w:r w:rsidRPr="004525EA">
              <w:rPr>
                <w:rFonts w:ascii="宋体" w:hAnsi="宋体" w:cs="宋体" w:hint="eastAsia"/>
                <w:color w:val="000000"/>
                <w:sz w:val="20"/>
                <w:szCs w:val="20"/>
              </w:rPr>
              <w:t>6,955.68</w:t>
            </w:r>
          </w:p>
        </w:tc>
        <w:tc>
          <w:tcPr>
            <w:tcW w:w="992" w:type="dxa"/>
            <w:tcBorders>
              <w:top w:val="single" w:sz="4" w:space="0" w:color="000000"/>
              <w:left w:val="single" w:sz="4" w:space="0" w:color="000000"/>
              <w:bottom w:val="single" w:sz="4" w:space="0" w:color="000000"/>
              <w:right w:val="single" w:sz="4" w:space="0" w:color="000000"/>
            </w:tcBorders>
            <w:vAlign w:val="center"/>
          </w:tcPr>
          <w:p w:rsidR="00500093" w:rsidRPr="004525EA" w:rsidRDefault="00500093" w:rsidP="00E51280">
            <w:pPr>
              <w:widowControl/>
              <w:jc w:val="right"/>
              <w:textAlignment w:val="center"/>
              <w:rPr>
                <w:rFonts w:ascii="宋体" w:hAnsi="宋体" w:cs="宋体"/>
                <w:color w:val="000000"/>
                <w:sz w:val="20"/>
                <w:szCs w:val="20"/>
              </w:rPr>
            </w:pPr>
            <w:r w:rsidRPr="004525EA">
              <w:rPr>
                <w:rFonts w:ascii="宋体" w:hAnsi="宋体" w:cs="宋体" w:hint="eastAsia"/>
                <w:color w:val="000000"/>
                <w:sz w:val="20"/>
                <w:szCs w:val="20"/>
              </w:rPr>
              <w:t>6,419.68</w:t>
            </w:r>
          </w:p>
        </w:tc>
        <w:tc>
          <w:tcPr>
            <w:tcW w:w="992" w:type="dxa"/>
            <w:tcBorders>
              <w:top w:val="single" w:sz="4" w:space="0" w:color="000000"/>
              <w:left w:val="single" w:sz="4" w:space="0" w:color="000000"/>
              <w:bottom w:val="single" w:sz="4" w:space="0" w:color="000000"/>
              <w:right w:val="single" w:sz="4" w:space="0" w:color="000000"/>
            </w:tcBorders>
            <w:vAlign w:val="center"/>
          </w:tcPr>
          <w:p w:rsidR="00500093" w:rsidRPr="004525EA" w:rsidRDefault="00500093" w:rsidP="00E51280">
            <w:pPr>
              <w:widowControl/>
              <w:jc w:val="right"/>
              <w:textAlignment w:val="center"/>
              <w:rPr>
                <w:rFonts w:ascii="宋体" w:hAnsi="宋体" w:cs="宋体"/>
                <w:color w:val="000000"/>
                <w:sz w:val="20"/>
                <w:szCs w:val="20"/>
              </w:rPr>
            </w:pPr>
            <w:r w:rsidRPr="004525EA">
              <w:rPr>
                <w:rFonts w:ascii="宋体" w:hAnsi="宋体" w:cs="宋体" w:hint="eastAsia"/>
                <w:color w:val="000000"/>
                <w:sz w:val="20"/>
                <w:szCs w:val="20"/>
              </w:rPr>
              <w:t>6,419.68</w:t>
            </w:r>
          </w:p>
        </w:tc>
        <w:tc>
          <w:tcPr>
            <w:tcW w:w="1134" w:type="dxa"/>
            <w:tcBorders>
              <w:top w:val="single" w:sz="4" w:space="0" w:color="000000"/>
              <w:left w:val="single" w:sz="4" w:space="0" w:color="000000"/>
              <w:bottom w:val="single" w:sz="4" w:space="0" w:color="000000"/>
              <w:right w:val="single" w:sz="4" w:space="0" w:color="000000"/>
            </w:tcBorders>
            <w:vAlign w:val="center"/>
          </w:tcPr>
          <w:p w:rsidR="00500093" w:rsidRPr="004525EA" w:rsidRDefault="00500093" w:rsidP="00E51280">
            <w:pPr>
              <w:widowControl/>
              <w:jc w:val="right"/>
              <w:textAlignment w:val="center"/>
              <w:rPr>
                <w:rFonts w:ascii="宋体" w:hAnsi="宋体" w:cs="宋体"/>
                <w:color w:val="000000"/>
                <w:sz w:val="20"/>
                <w:szCs w:val="20"/>
              </w:rPr>
            </w:pPr>
            <w:r w:rsidRPr="004525EA">
              <w:rPr>
                <w:rFonts w:ascii="宋体" w:hAnsi="宋体" w:cs="宋体" w:hint="eastAsia"/>
                <w:color w:val="000000"/>
                <w:sz w:val="20"/>
                <w:szCs w:val="20"/>
              </w:rPr>
              <w:t>6,397.68</w:t>
            </w:r>
          </w:p>
        </w:tc>
        <w:tc>
          <w:tcPr>
            <w:tcW w:w="851" w:type="dxa"/>
            <w:tcBorders>
              <w:top w:val="single" w:sz="4" w:space="0" w:color="000000"/>
              <w:left w:val="single" w:sz="4" w:space="0" w:color="000000"/>
              <w:bottom w:val="single" w:sz="4" w:space="0" w:color="000000"/>
              <w:right w:val="single" w:sz="4" w:space="0" w:color="000000"/>
            </w:tcBorders>
            <w:vAlign w:val="center"/>
          </w:tcPr>
          <w:p w:rsidR="00500093" w:rsidRPr="004525EA" w:rsidRDefault="00500093" w:rsidP="00E51280">
            <w:pPr>
              <w:widowControl/>
              <w:jc w:val="right"/>
              <w:textAlignment w:val="center"/>
              <w:rPr>
                <w:rFonts w:ascii="宋体" w:hAnsi="宋体" w:cs="宋体"/>
                <w:color w:val="000000"/>
                <w:sz w:val="20"/>
                <w:szCs w:val="20"/>
              </w:rPr>
            </w:pPr>
            <w:r w:rsidRPr="004525EA">
              <w:rPr>
                <w:rFonts w:ascii="宋体" w:hAnsi="宋体" w:cs="宋体" w:hint="eastAsia"/>
                <w:color w:val="000000"/>
                <w:sz w:val="20"/>
                <w:szCs w:val="20"/>
              </w:rPr>
              <w:t>22.00</w:t>
            </w:r>
          </w:p>
        </w:tc>
        <w:tc>
          <w:tcPr>
            <w:tcW w:w="567" w:type="dxa"/>
            <w:tcBorders>
              <w:top w:val="single" w:sz="4" w:space="0" w:color="000000"/>
              <w:left w:val="single" w:sz="4" w:space="0" w:color="000000"/>
              <w:bottom w:val="single" w:sz="4" w:space="0" w:color="000000"/>
              <w:right w:val="single" w:sz="4" w:space="0" w:color="000000"/>
            </w:tcBorders>
            <w:vAlign w:val="center"/>
          </w:tcPr>
          <w:p w:rsidR="00500093" w:rsidRPr="004525EA" w:rsidRDefault="00500093" w:rsidP="00E51280">
            <w:pPr>
              <w:widowControl/>
              <w:jc w:val="right"/>
              <w:textAlignment w:val="center"/>
              <w:rPr>
                <w:rFonts w:ascii="宋体" w:hAnsi="宋体" w:cs="宋体"/>
                <w:color w:val="000000"/>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500093" w:rsidRPr="004525EA" w:rsidRDefault="00500093" w:rsidP="00E51280">
            <w:pPr>
              <w:widowControl/>
              <w:jc w:val="right"/>
              <w:textAlignment w:val="center"/>
              <w:rPr>
                <w:rFonts w:ascii="宋体" w:hAnsi="宋体" w:cs="宋体"/>
                <w:color w:val="000000"/>
                <w:sz w:val="20"/>
                <w:szCs w:val="20"/>
              </w:rPr>
            </w:pPr>
            <w:r w:rsidRPr="004525EA">
              <w:rPr>
                <w:rFonts w:ascii="宋体" w:hAnsi="宋体" w:cs="宋体" w:hint="eastAsia"/>
                <w:color w:val="000000"/>
                <w:sz w:val="20"/>
                <w:szCs w:val="20"/>
              </w:rPr>
              <w:t>120.00</w:t>
            </w:r>
          </w:p>
        </w:tc>
        <w:tc>
          <w:tcPr>
            <w:tcW w:w="722" w:type="dxa"/>
            <w:tcBorders>
              <w:top w:val="single" w:sz="4" w:space="0" w:color="000000"/>
              <w:left w:val="single" w:sz="4" w:space="0" w:color="000000"/>
              <w:bottom w:val="single" w:sz="4" w:space="0" w:color="000000"/>
              <w:right w:val="single" w:sz="4" w:space="0" w:color="000000"/>
            </w:tcBorders>
            <w:vAlign w:val="center"/>
          </w:tcPr>
          <w:p w:rsidR="00500093" w:rsidRPr="004525EA" w:rsidRDefault="00500093" w:rsidP="00E51280">
            <w:pPr>
              <w:widowControl/>
              <w:jc w:val="right"/>
              <w:textAlignment w:val="center"/>
              <w:rPr>
                <w:rFonts w:ascii="宋体" w:hAnsi="宋体" w:cs="宋体"/>
                <w:color w:val="000000"/>
                <w:sz w:val="20"/>
                <w:szCs w:val="20"/>
              </w:rPr>
            </w:pPr>
          </w:p>
        </w:tc>
        <w:tc>
          <w:tcPr>
            <w:tcW w:w="1121" w:type="dxa"/>
            <w:tcBorders>
              <w:top w:val="single" w:sz="4" w:space="0" w:color="000000"/>
              <w:left w:val="single" w:sz="4" w:space="0" w:color="000000"/>
              <w:bottom w:val="single" w:sz="4" w:space="0" w:color="000000"/>
              <w:right w:val="single" w:sz="4" w:space="0" w:color="000000"/>
            </w:tcBorders>
            <w:vAlign w:val="center"/>
          </w:tcPr>
          <w:p w:rsidR="00500093" w:rsidRPr="004525EA" w:rsidRDefault="00500093" w:rsidP="00E51280">
            <w:pPr>
              <w:widowControl/>
              <w:jc w:val="right"/>
              <w:textAlignment w:val="center"/>
              <w:rPr>
                <w:rFonts w:ascii="宋体" w:hAnsi="宋体" w:cs="宋体"/>
                <w:color w:val="000000"/>
                <w:sz w:val="20"/>
                <w:szCs w:val="20"/>
              </w:rPr>
            </w:pPr>
            <w:r w:rsidRPr="004525EA">
              <w:rPr>
                <w:rFonts w:ascii="宋体" w:hAnsi="宋体" w:cs="宋体" w:hint="eastAsia"/>
                <w:color w:val="000000"/>
                <w:sz w:val="20"/>
                <w:szCs w:val="20"/>
              </w:rPr>
              <w:t>90.00</w:t>
            </w:r>
          </w:p>
        </w:tc>
        <w:tc>
          <w:tcPr>
            <w:tcW w:w="994" w:type="dxa"/>
            <w:tcBorders>
              <w:top w:val="single" w:sz="4" w:space="0" w:color="000000"/>
              <w:left w:val="single" w:sz="4" w:space="0" w:color="000000"/>
              <w:bottom w:val="single" w:sz="4" w:space="0" w:color="000000"/>
              <w:right w:val="single" w:sz="4" w:space="0" w:color="000000"/>
            </w:tcBorders>
            <w:vAlign w:val="center"/>
          </w:tcPr>
          <w:p w:rsidR="00500093" w:rsidRPr="004525EA" w:rsidRDefault="00500093" w:rsidP="00E51280">
            <w:pPr>
              <w:widowControl/>
              <w:jc w:val="right"/>
              <w:textAlignment w:val="center"/>
              <w:rPr>
                <w:rFonts w:ascii="宋体" w:hAnsi="宋体" w:cs="宋体"/>
                <w:color w:val="000000"/>
                <w:sz w:val="20"/>
                <w:szCs w:val="20"/>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500093" w:rsidRPr="004525EA" w:rsidRDefault="00500093" w:rsidP="00E51280">
            <w:pPr>
              <w:widowControl/>
              <w:jc w:val="right"/>
              <w:textAlignment w:val="center"/>
              <w:rPr>
                <w:rFonts w:ascii="宋体" w:hAnsi="宋体" w:cs="宋体"/>
                <w:color w:val="000000"/>
                <w:sz w:val="20"/>
                <w:szCs w:val="20"/>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500093" w:rsidRPr="004525EA" w:rsidRDefault="00500093" w:rsidP="00E51280">
            <w:pPr>
              <w:widowControl/>
              <w:jc w:val="right"/>
              <w:textAlignment w:val="center"/>
              <w:rPr>
                <w:rFonts w:ascii="宋体" w:hAnsi="宋体" w:cs="宋体"/>
                <w:color w:val="000000"/>
                <w:sz w:val="20"/>
                <w:szCs w:val="20"/>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500093" w:rsidRPr="004525EA" w:rsidRDefault="00500093" w:rsidP="00E51280">
            <w:pPr>
              <w:widowControl/>
              <w:jc w:val="right"/>
              <w:textAlignment w:val="center"/>
              <w:rPr>
                <w:rFonts w:ascii="宋体" w:hAnsi="宋体" w:cs="宋体"/>
                <w:color w:val="000000"/>
                <w:sz w:val="20"/>
                <w:szCs w:val="20"/>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500093" w:rsidRPr="004525EA" w:rsidRDefault="00500093" w:rsidP="00E51280">
            <w:pPr>
              <w:widowControl/>
              <w:jc w:val="right"/>
              <w:textAlignment w:val="center"/>
              <w:rPr>
                <w:rFonts w:ascii="宋体" w:hAnsi="宋体" w:cs="宋体"/>
                <w:color w:val="000000"/>
                <w:sz w:val="20"/>
                <w:szCs w:val="20"/>
              </w:rPr>
            </w:pPr>
          </w:p>
        </w:tc>
        <w:tc>
          <w:tcPr>
            <w:tcW w:w="1201" w:type="dxa"/>
            <w:tcBorders>
              <w:top w:val="single" w:sz="4" w:space="0" w:color="000000"/>
              <w:left w:val="single" w:sz="4" w:space="0" w:color="000000"/>
              <w:bottom w:val="single" w:sz="4" w:space="0" w:color="000000"/>
              <w:right w:val="single" w:sz="4" w:space="0" w:color="000000"/>
            </w:tcBorders>
            <w:vAlign w:val="center"/>
          </w:tcPr>
          <w:p w:rsidR="00500093" w:rsidRPr="004525EA" w:rsidRDefault="00500093" w:rsidP="00E51280">
            <w:pPr>
              <w:widowControl/>
              <w:jc w:val="right"/>
              <w:textAlignment w:val="center"/>
              <w:rPr>
                <w:rFonts w:ascii="宋体" w:hAnsi="宋体" w:cs="宋体"/>
                <w:color w:val="000000"/>
                <w:sz w:val="20"/>
                <w:szCs w:val="20"/>
              </w:rPr>
            </w:pPr>
            <w:r w:rsidRPr="004525EA">
              <w:rPr>
                <w:rFonts w:ascii="宋体" w:hAnsi="宋体" w:cs="宋体" w:hint="eastAsia"/>
                <w:color w:val="000000"/>
                <w:sz w:val="20"/>
                <w:szCs w:val="20"/>
              </w:rPr>
              <w:t>326.00</w:t>
            </w:r>
          </w:p>
        </w:tc>
      </w:tr>
      <w:tr w:rsidR="00A470EF" w:rsidTr="0027378D">
        <w:trPr>
          <w:trHeight w:val="397"/>
          <w:jc w:val="center"/>
        </w:trPr>
        <w:tc>
          <w:tcPr>
            <w:tcW w:w="992" w:type="dxa"/>
            <w:tcBorders>
              <w:top w:val="single" w:sz="4" w:space="0" w:color="000000"/>
              <w:left w:val="single" w:sz="4" w:space="0" w:color="000000"/>
              <w:bottom w:val="single" w:sz="4" w:space="0" w:color="000000"/>
              <w:right w:val="single" w:sz="4" w:space="0" w:color="000000"/>
            </w:tcBorders>
            <w:vAlign w:val="center"/>
          </w:tcPr>
          <w:p w:rsidR="00500093" w:rsidRPr="00815C32" w:rsidRDefault="00500093" w:rsidP="00E51280">
            <w:pPr>
              <w:widowControl/>
              <w:jc w:val="left"/>
              <w:textAlignment w:val="center"/>
              <w:rPr>
                <w:rFonts w:ascii="宋体" w:hAnsi="宋体" w:cs="宋体"/>
                <w:color w:val="000000"/>
                <w:sz w:val="20"/>
                <w:szCs w:val="20"/>
              </w:rPr>
            </w:pPr>
            <w:r w:rsidRPr="00815C32">
              <w:rPr>
                <w:rFonts w:ascii="宋体" w:hAnsi="宋体" w:cs="宋体" w:hint="eastAsia"/>
                <w:color w:val="000000"/>
                <w:sz w:val="20"/>
                <w:szCs w:val="20"/>
              </w:rPr>
              <w:t>208</w:t>
            </w:r>
          </w:p>
        </w:tc>
        <w:tc>
          <w:tcPr>
            <w:tcW w:w="1559" w:type="dxa"/>
            <w:tcBorders>
              <w:top w:val="single" w:sz="4" w:space="0" w:color="000000"/>
              <w:left w:val="single" w:sz="4" w:space="0" w:color="000000"/>
              <w:bottom w:val="single" w:sz="4" w:space="0" w:color="000000"/>
              <w:right w:val="single" w:sz="4" w:space="0" w:color="000000"/>
            </w:tcBorders>
            <w:vAlign w:val="center"/>
          </w:tcPr>
          <w:p w:rsidR="00500093" w:rsidRPr="00815C32" w:rsidRDefault="00861DA3" w:rsidP="00E51280">
            <w:pPr>
              <w:widowControl/>
              <w:jc w:val="left"/>
              <w:textAlignment w:val="center"/>
              <w:rPr>
                <w:rFonts w:ascii="宋体" w:hAnsi="宋体" w:cs="宋体"/>
                <w:color w:val="000000"/>
                <w:sz w:val="20"/>
                <w:szCs w:val="20"/>
              </w:rPr>
            </w:pPr>
            <w:r>
              <w:rPr>
                <w:rFonts w:ascii="宋体" w:hAnsi="宋体" w:cs="宋体" w:hint="eastAsia"/>
                <w:color w:val="000000"/>
                <w:sz w:val="20"/>
                <w:szCs w:val="20"/>
              </w:rPr>
              <w:t>社会保障和就业支出</w:t>
            </w:r>
          </w:p>
        </w:tc>
        <w:tc>
          <w:tcPr>
            <w:tcW w:w="973" w:type="dxa"/>
            <w:tcBorders>
              <w:top w:val="single" w:sz="4" w:space="0" w:color="000000"/>
              <w:left w:val="single" w:sz="4" w:space="0" w:color="000000"/>
              <w:bottom w:val="single" w:sz="4" w:space="0" w:color="000000"/>
              <w:right w:val="single" w:sz="4" w:space="0" w:color="000000"/>
            </w:tcBorders>
            <w:vAlign w:val="center"/>
          </w:tcPr>
          <w:p w:rsidR="00500093" w:rsidRPr="004525EA" w:rsidRDefault="00500093" w:rsidP="00E51280">
            <w:pPr>
              <w:widowControl/>
              <w:jc w:val="right"/>
              <w:textAlignment w:val="center"/>
              <w:rPr>
                <w:rFonts w:ascii="宋体" w:hAnsi="宋体" w:cs="宋体"/>
                <w:color w:val="000000"/>
                <w:sz w:val="20"/>
                <w:szCs w:val="20"/>
              </w:rPr>
            </w:pPr>
            <w:r w:rsidRPr="004525EA">
              <w:rPr>
                <w:rFonts w:ascii="宋体" w:hAnsi="宋体" w:cs="宋体" w:hint="eastAsia"/>
                <w:color w:val="000000"/>
                <w:sz w:val="20"/>
                <w:szCs w:val="20"/>
              </w:rPr>
              <w:t>449.04</w:t>
            </w:r>
          </w:p>
        </w:tc>
        <w:tc>
          <w:tcPr>
            <w:tcW w:w="992" w:type="dxa"/>
            <w:tcBorders>
              <w:top w:val="single" w:sz="4" w:space="0" w:color="000000"/>
              <w:left w:val="single" w:sz="4" w:space="0" w:color="000000"/>
              <w:bottom w:val="single" w:sz="4" w:space="0" w:color="000000"/>
              <w:right w:val="single" w:sz="4" w:space="0" w:color="000000"/>
            </w:tcBorders>
            <w:vAlign w:val="center"/>
          </w:tcPr>
          <w:p w:rsidR="00500093" w:rsidRPr="004525EA" w:rsidRDefault="00500093" w:rsidP="00E51280">
            <w:pPr>
              <w:widowControl/>
              <w:jc w:val="right"/>
              <w:textAlignment w:val="center"/>
              <w:rPr>
                <w:rFonts w:ascii="宋体" w:hAnsi="宋体" w:cs="宋体"/>
                <w:color w:val="000000"/>
                <w:sz w:val="20"/>
                <w:szCs w:val="20"/>
              </w:rPr>
            </w:pPr>
            <w:r w:rsidRPr="004525EA">
              <w:rPr>
                <w:rFonts w:ascii="宋体" w:hAnsi="宋体" w:cs="宋体" w:hint="eastAsia"/>
                <w:color w:val="000000"/>
                <w:sz w:val="20"/>
                <w:szCs w:val="20"/>
              </w:rPr>
              <w:t>449.04</w:t>
            </w:r>
          </w:p>
        </w:tc>
        <w:tc>
          <w:tcPr>
            <w:tcW w:w="992" w:type="dxa"/>
            <w:tcBorders>
              <w:top w:val="single" w:sz="4" w:space="0" w:color="000000"/>
              <w:left w:val="single" w:sz="4" w:space="0" w:color="000000"/>
              <w:bottom w:val="single" w:sz="4" w:space="0" w:color="000000"/>
              <w:right w:val="single" w:sz="4" w:space="0" w:color="000000"/>
            </w:tcBorders>
            <w:vAlign w:val="center"/>
          </w:tcPr>
          <w:p w:rsidR="00500093" w:rsidRPr="004525EA" w:rsidRDefault="00500093" w:rsidP="00E51280">
            <w:pPr>
              <w:widowControl/>
              <w:jc w:val="right"/>
              <w:textAlignment w:val="center"/>
              <w:rPr>
                <w:rFonts w:ascii="宋体" w:hAnsi="宋体" w:cs="宋体"/>
                <w:color w:val="000000"/>
                <w:sz w:val="20"/>
                <w:szCs w:val="20"/>
              </w:rPr>
            </w:pPr>
            <w:r w:rsidRPr="004525EA">
              <w:rPr>
                <w:rFonts w:ascii="宋体" w:hAnsi="宋体" w:cs="宋体" w:hint="eastAsia"/>
                <w:color w:val="000000"/>
                <w:sz w:val="20"/>
                <w:szCs w:val="20"/>
              </w:rPr>
              <w:t>449.04</w:t>
            </w:r>
          </w:p>
        </w:tc>
        <w:tc>
          <w:tcPr>
            <w:tcW w:w="1134" w:type="dxa"/>
            <w:tcBorders>
              <w:top w:val="single" w:sz="4" w:space="0" w:color="000000"/>
              <w:left w:val="single" w:sz="4" w:space="0" w:color="000000"/>
              <w:bottom w:val="single" w:sz="4" w:space="0" w:color="000000"/>
              <w:right w:val="single" w:sz="4" w:space="0" w:color="000000"/>
            </w:tcBorders>
            <w:vAlign w:val="center"/>
          </w:tcPr>
          <w:p w:rsidR="00500093" w:rsidRPr="004525EA" w:rsidRDefault="00500093" w:rsidP="00E51280">
            <w:pPr>
              <w:widowControl/>
              <w:jc w:val="right"/>
              <w:textAlignment w:val="center"/>
              <w:rPr>
                <w:rFonts w:ascii="宋体" w:hAnsi="宋体" w:cs="宋体"/>
                <w:color w:val="000000"/>
                <w:sz w:val="20"/>
                <w:szCs w:val="20"/>
              </w:rPr>
            </w:pPr>
            <w:r w:rsidRPr="004525EA">
              <w:rPr>
                <w:rFonts w:ascii="宋体" w:hAnsi="宋体" w:cs="宋体" w:hint="eastAsia"/>
                <w:color w:val="000000"/>
                <w:sz w:val="20"/>
                <w:szCs w:val="20"/>
              </w:rPr>
              <w:t>449.04</w:t>
            </w:r>
          </w:p>
        </w:tc>
        <w:tc>
          <w:tcPr>
            <w:tcW w:w="851" w:type="dxa"/>
            <w:tcBorders>
              <w:top w:val="single" w:sz="4" w:space="0" w:color="000000"/>
              <w:left w:val="single" w:sz="4" w:space="0" w:color="000000"/>
              <w:bottom w:val="single" w:sz="4" w:space="0" w:color="000000"/>
              <w:right w:val="single" w:sz="4" w:space="0" w:color="000000"/>
            </w:tcBorders>
            <w:vAlign w:val="center"/>
          </w:tcPr>
          <w:p w:rsidR="00500093" w:rsidRDefault="00500093" w:rsidP="00E51280">
            <w:pPr>
              <w:rPr>
                <w:rFonts w:ascii="Calibri" w:hAnsi="Calibri" w:cs="Calibri"/>
                <w:color w:val="000000"/>
                <w:sz w:val="22"/>
                <w:szCs w:val="22"/>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500093" w:rsidRDefault="00500093" w:rsidP="00E51280">
            <w:pPr>
              <w:rPr>
                <w:rFonts w:ascii="Calibri" w:hAnsi="Calibri" w:cs="Calibri"/>
                <w:color w:val="000000"/>
                <w:sz w:val="22"/>
                <w:szCs w:val="22"/>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500093" w:rsidRDefault="00500093" w:rsidP="00E51280">
            <w:pPr>
              <w:rPr>
                <w:rFonts w:ascii="Calibri" w:hAnsi="Calibri" w:cs="Calibri"/>
                <w:color w:val="000000"/>
                <w:sz w:val="22"/>
                <w:szCs w:val="22"/>
              </w:rPr>
            </w:pPr>
          </w:p>
        </w:tc>
        <w:tc>
          <w:tcPr>
            <w:tcW w:w="722" w:type="dxa"/>
            <w:tcBorders>
              <w:top w:val="single" w:sz="4" w:space="0" w:color="000000"/>
              <w:left w:val="single" w:sz="4" w:space="0" w:color="000000"/>
              <w:bottom w:val="single" w:sz="4" w:space="0" w:color="000000"/>
              <w:right w:val="single" w:sz="4" w:space="0" w:color="000000"/>
            </w:tcBorders>
            <w:vAlign w:val="center"/>
          </w:tcPr>
          <w:p w:rsidR="00500093" w:rsidRDefault="00500093" w:rsidP="00E51280">
            <w:pPr>
              <w:rPr>
                <w:rFonts w:ascii="Calibri" w:hAnsi="Calibri" w:cs="Calibri"/>
                <w:color w:val="000000"/>
                <w:sz w:val="22"/>
                <w:szCs w:val="22"/>
              </w:rPr>
            </w:pPr>
          </w:p>
        </w:tc>
        <w:tc>
          <w:tcPr>
            <w:tcW w:w="1121" w:type="dxa"/>
            <w:tcBorders>
              <w:top w:val="single" w:sz="4" w:space="0" w:color="000000"/>
              <w:left w:val="single" w:sz="4" w:space="0" w:color="000000"/>
              <w:bottom w:val="single" w:sz="4" w:space="0" w:color="000000"/>
              <w:right w:val="single" w:sz="4" w:space="0" w:color="000000"/>
            </w:tcBorders>
            <w:vAlign w:val="center"/>
          </w:tcPr>
          <w:p w:rsidR="00500093" w:rsidRDefault="00500093" w:rsidP="00E51280">
            <w:pPr>
              <w:rPr>
                <w:rFonts w:ascii="Calibri" w:hAnsi="Calibri" w:cs="Calibri"/>
                <w:color w:val="000000"/>
                <w:sz w:val="22"/>
                <w:szCs w:val="22"/>
              </w:rPr>
            </w:pPr>
          </w:p>
        </w:tc>
        <w:tc>
          <w:tcPr>
            <w:tcW w:w="994" w:type="dxa"/>
            <w:tcBorders>
              <w:top w:val="single" w:sz="4" w:space="0" w:color="000000"/>
              <w:left w:val="single" w:sz="4" w:space="0" w:color="000000"/>
              <w:bottom w:val="single" w:sz="4" w:space="0" w:color="000000"/>
              <w:right w:val="single" w:sz="4" w:space="0" w:color="000000"/>
            </w:tcBorders>
            <w:vAlign w:val="center"/>
          </w:tcPr>
          <w:p w:rsidR="00500093" w:rsidRDefault="00500093" w:rsidP="00E51280">
            <w:pPr>
              <w:rPr>
                <w:rFonts w:ascii="Calibri" w:hAnsi="Calibri" w:cs="Calibri"/>
                <w:color w:val="000000"/>
                <w:sz w:val="22"/>
                <w:szCs w:val="22"/>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500093" w:rsidRDefault="00500093" w:rsidP="00E51280">
            <w:pPr>
              <w:rPr>
                <w:rFonts w:ascii="Calibri" w:hAnsi="Calibri" w:cs="Calibri"/>
                <w:color w:val="000000"/>
                <w:sz w:val="22"/>
                <w:szCs w:val="22"/>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500093" w:rsidRDefault="00500093" w:rsidP="00E51280">
            <w:pPr>
              <w:rPr>
                <w:rFonts w:ascii="Calibri" w:hAnsi="Calibri" w:cs="Calibri"/>
                <w:color w:val="000000"/>
                <w:sz w:val="22"/>
                <w:szCs w:val="22"/>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500093" w:rsidRDefault="00500093" w:rsidP="00E51280">
            <w:pPr>
              <w:rPr>
                <w:rFonts w:ascii="Calibri" w:hAnsi="Calibri" w:cs="Calibri"/>
                <w:color w:val="000000"/>
                <w:sz w:val="22"/>
                <w:szCs w:val="22"/>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500093" w:rsidRDefault="00500093" w:rsidP="00E51280">
            <w:pPr>
              <w:rPr>
                <w:rFonts w:ascii="Calibri" w:hAnsi="Calibri" w:cs="Calibri"/>
                <w:color w:val="000000"/>
                <w:sz w:val="22"/>
                <w:szCs w:val="22"/>
              </w:rPr>
            </w:pPr>
          </w:p>
        </w:tc>
        <w:tc>
          <w:tcPr>
            <w:tcW w:w="1201" w:type="dxa"/>
            <w:tcBorders>
              <w:top w:val="single" w:sz="4" w:space="0" w:color="000000"/>
              <w:left w:val="single" w:sz="4" w:space="0" w:color="000000"/>
              <w:bottom w:val="single" w:sz="4" w:space="0" w:color="000000"/>
              <w:right w:val="single" w:sz="4" w:space="0" w:color="000000"/>
            </w:tcBorders>
            <w:vAlign w:val="center"/>
          </w:tcPr>
          <w:p w:rsidR="00500093" w:rsidRDefault="00500093" w:rsidP="00E51280">
            <w:pPr>
              <w:rPr>
                <w:rFonts w:ascii="Calibri" w:hAnsi="Calibri" w:cs="Calibri"/>
                <w:color w:val="000000"/>
                <w:sz w:val="22"/>
                <w:szCs w:val="22"/>
              </w:rPr>
            </w:pPr>
          </w:p>
        </w:tc>
      </w:tr>
      <w:tr w:rsidR="00A470EF" w:rsidTr="0027378D">
        <w:trPr>
          <w:trHeight w:val="397"/>
          <w:jc w:val="center"/>
        </w:trPr>
        <w:tc>
          <w:tcPr>
            <w:tcW w:w="992" w:type="dxa"/>
            <w:tcBorders>
              <w:top w:val="single" w:sz="4" w:space="0" w:color="000000"/>
              <w:left w:val="single" w:sz="4" w:space="0" w:color="000000"/>
              <w:bottom w:val="single" w:sz="4" w:space="0" w:color="000000"/>
              <w:right w:val="single" w:sz="4" w:space="0" w:color="000000"/>
            </w:tcBorders>
            <w:vAlign w:val="center"/>
          </w:tcPr>
          <w:p w:rsidR="00500093" w:rsidRPr="00815C32" w:rsidRDefault="00500093" w:rsidP="00E51280">
            <w:pPr>
              <w:widowControl/>
              <w:jc w:val="left"/>
              <w:textAlignment w:val="center"/>
              <w:rPr>
                <w:rFonts w:ascii="宋体" w:hAnsi="宋体" w:cs="宋体"/>
                <w:color w:val="000000"/>
                <w:sz w:val="20"/>
                <w:szCs w:val="20"/>
              </w:rPr>
            </w:pPr>
            <w:r w:rsidRPr="00815C32">
              <w:rPr>
                <w:rFonts w:ascii="宋体" w:hAnsi="宋体" w:cs="宋体" w:hint="eastAsia"/>
                <w:color w:val="000000"/>
                <w:sz w:val="20"/>
                <w:szCs w:val="20"/>
              </w:rPr>
              <w:t xml:space="preserve">  20805</w:t>
            </w:r>
          </w:p>
        </w:tc>
        <w:tc>
          <w:tcPr>
            <w:tcW w:w="1559" w:type="dxa"/>
            <w:tcBorders>
              <w:top w:val="single" w:sz="4" w:space="0" w:color="000000"/>
              <w:left w:val="single" w:sz="4" w:space="0" w:color="000000"/>
              <w:bottom w:val="single" w:sz="4" w:space="0" w:color="000000"/>
              <w:right w:val="single" w:sz="4" w:space="0" w:color="000000"/>
            </w:tcBorders>
            <w:vAlign w:val="center"/>
          </w:tcPr>
          <w:p w:rsidR="00500093" w:rsidRPr="00815C32" w:rsidRDefault="00500093" w:rsidP="00E51280">
            <w:pPr>
              <w:widowControl/>
              <w:jc w:val="left"/>
              <w:textAlignment w:val="center"/>
              <w:rPr>
                <w:rFonts w:ascii="宋体" w:hAnsi="宋体" w:cs="宋体"/>
                <w:color w:val="000000"/>
                <w:sz w:val="20"/>
                <w:szCs w:val="20"/>
              </w:rPr>
            </w:pPr>
            <w:r w:rsidRPr="00815C32">
              <w:rPr>
                <w:rFonts w:ascii="宋体" w:hAnsi="宋体" w:cs="宋体" w:hint="eastAsia"/>
                <w:color w:val="000000"/>
                <w:sz w:val="20"/>
                <w:szCs w:val="20"/>
              </w:rPr>
              <w:t xml:space="preserve">   行政事业单位养老支出</w:t>
            </w:r>
          </w:p>
        </w:tc>
        <w:tc>
          <w:tcPr>
            <w:tcW w:w="973" w:type="dxa"/>
            <w:tcBorders>
              <w:top w:val="single" w:sz="4" w:space="0" w:color="000000"/>
              <w:left w:val="single" w:sz="4" w:space="0" w:color="000000"/>
              <w:bottom w:val="single" w:sz="4" w:space="0" w:color="000000"/>
              <w:right w:val="single" w:sz="4" w:space="0" w:color="000000"/>
            </w:tcBorders>
            <w:vAlign w:val="center"/>
          </w:tcPr>
          <w:p w:rsidR="00500093" w:rsidRPr="004525EA" w:rsidRDefault="00500093" w:rsidP="00E51280">
            <w:pPr>
              <w:widowControl/>
              <w:jc w:val="right"/>
              <w:textAlignment w:val="center"/>
              <w:rPr>
                <w:rFonts w:ascii="宋体" w:hAnsi="宋体" w:cs="宋体"/>
                <w:color w:val="000000"/>
                <w:sz w:val="20"/>
                <w:szCs w:val="20"/>
              </w:rPr>
            </w:pPr>
            <w:r w:rsidRPr="004525EA">
              <w:rPr>
                <w:rFonts w:ascii="宋体" w:hAnsi="宋体" w:cs="宋体" w:hint="eastAsia"/>
                <w:color w:val="000000"/>
                <w:sz w:val="20"/>
                <w:szCs w:val="20"/>
              </w:rPr>
              <w:t>449.04</w:t>
            </w:r>
          </w:p>
        </w:tc>
        <w:tc>
          <w:tcPr>
            <w:tcW w:w="992" w:type="dxa"/>
            <w:tcBorders>
              <w:top w:val="single" w:sz="4" w:space="0" w:color="000000"/>
              <w:left w:val="single" w:sz="4" w:space="0" w:color="000000"/>
              <w:bottom w:val="single" w:sz="4" w:space="0" w:color="000000"/>
              <w:right w:val="single" w:sz="4" w:space="0" w:color="000000"/>
            </w:tcBorders>
            <w:vAlign w:val="center"/>
          </w:tcPr>
          <w:p w:rsidR="00500093" w:rsidRPr="004525EA" w:rsidRDefault="00500093" w:rsidP="00E51280">
            <w:pPr>
              <w:widowControl/>
              <w:jc w:val="right"/>
              <w:textAlignment w:val="center"/>
              <w:rPr>
                <w:rFonts w:ascii="宋体" w:hAnsi="宋体" w:cs="宋体"/>
                <w:color w:val="000000"/>
                <w:sz w:val="20"/>
                <w:szCs w:val="20"/>
              </w:rPr>
            </w:pPr>
            <w:r w:rsidRPr="004525EA">
              <w:rPr>
                <w:rFonts w:ascii="宋体" w:hAnsi="宋体" w:cs="宋体" w:hint="eastAsia"/>
                <w:color w:val="000000"/>
                <w:sz w:val="20"/>
                <w:szCs w:val="20"/>
              </w:rPr>
              <w:t>449.04</w:t>
            </w:r>
          </w:p>
        </w:tc>
        <w:tc>
          <w:tcPr>
            <w:tcW w:w="992" w:type="dxa"/>
            <w:tcBorders>
              <w:top w:val="single" w:sz="4" w:space="0" w:color="000000"/>
              <w:left w:val="single" w:sz="4" w:space="0" w:color="000000"/>
              <w:bottom w:val="single" w:sz="4" w:space="0" w:color="000000"/>
              <w:right w:val="single" w:sz="4" w:space="0" w:color="000000"/>
            </w:tcBorders>
            <w:vAlign w:val="center"/>
          </w:tcPr>
          <w:p w:rsidR="00500093" w:rsidRPr="004525EA" w:rsidRDefault="00500093" w:rsidP="00E51280">
            <w:pPr>
              <w:widowControl/>
              <w:jc w:val="right"/>
              <w:textAlignment w:val="center"/>
              <w:rPr>
                <w:rFonts w:ascii="宋体" w:hAnsi="宋体" w:cs="宋体"/>
                <w:color w:val="000000"/>
                <w:sz w:val="20"/>
                <w:szCs w:val="20"/>
              </w:rPr>
            </w:pPr>
            <w:r w:rsidRPr="004525EA">
              <w:rPr>
                <w:rFonts w:ascii="宋体" w:hAnsi="宋体" w:cs="宋体" w:hint="eastAsia"/>
                <w:color w:val="000000"/>
                <w:sz w:val="20"/>
                <w:szCs w:val="20"/>
              </w:rPr>
              <w:t>449.04</w:t>
            </w:r>
          </w:p>
        </w:tc>
        <w:tc>
          <w:tcPr>
            <w:tcW w:w="1134" w:type="dxa"/>
            <w:tcBorders>
              <w:top w:val="single" w:sz="4" w:space="0" w:color="000000"/>
              <w:left w:val="single" w:sz="4" w:space="0" w:color="000000"/>
              <w:bottom w:val="single" w:sz="4" w:space="0" w:color="000000"/>
              <w:right w:val="single" w:sz="4" w:space="0" w:color="000000"/>
            </w:tcBorders>
            <w:vAlign w:val="center"/>
          </w:tcPr>
          <w:p w:rsidR="00500093" w:rsidRPr="004525EA" w:rsidRDefault="00500093" w:rsidP="00E51280">
            <w:pPr>
              <w:widowControl/>
              <w:jc w:val="right"/>
              <w:textAlignment w:val="center"/>
              <w:rPr>
                <w:rFonts w:ascii="宋体" w:hAnsi="宋体" w:cs="宋体"/>
                <w:color w:val="000000"/>
                <w:sz w:val="20"/>
                <w:szCs w:val="20"/>
              </w:rPr>
            </w:pPr>
            <w:r w:rsidRPr="004525EA">
              <w:rPr>
                <w:rFonts w:ascii="宋体" w:hAnsi="宋体" w:cs="宋体" w:hint="eastAsia"/>
                <w:color w:val="000000"/>
                <w:sz w:val="20"/>
                <w:szCs w:val="20"/>
              </w:rPr>
              <w:t>449.04</w:t>
            </w:r>
          </w:p>
        </w:tc>
        <w:tc>
          <w:tcPr>
            <w:tcW w:w="851" w:type="dxa"/>
            <w:tcBorders>
              <w:top w:val="single" w:sz="4" w:space="0" w:color="000000"/>
              <w:left w:val="single" w:sz="4" w:space="0" w:color="000000"/>
              <w:bottom w:val="single" w:sz="4" w:space="0" w:color="000000"/>
              <w:right w:val="single" w:sz="4" w:space="0" w:color="000000"/>
            </w:tcBorders>
            <w:vAlign w:val="center"/>
          </w:tcPr>
          <w:p w:rsidR="00500093" w:rsidRDefault="00500093" w:rsidP="00E51280">
            <w:pPr>
              <w:rPr>
                <w:rFonts w:ascii="Calibri" w:hAnsi="Calibri" w:cs="Calibri"/>
                <w:color w:val="000000"/>
                <w:sz w:val="22"/>
                <w:szCs w:val="22"/>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500093" w:rsidRDefault="00500093" w:rsidP="00E51280">
            <w:pPr>
              <w:rPr>
                <w:rFonts w:ascii="Calibri" w:hAnsi="Calibri" w:cs="Calibri"/>
                <w:color w:val="000000"/>
                <w:sz w:val="22"/>
                <w:szCs w:val="22"/>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500093" w:rsidRDefault="00500093" w:rsidP="00E51280">
            <w:pPr>
              <w:rPr>
                <w:rFonts w:ascii="Calibri" w:hAnsi="Calibri" w:cs="Calibri"/>
                <w:color w:val="000000"/>
                <w:sz w:val="22"/>
                <w:szCs w:val="22"/>
              </w:rPr>
            </w:pPr>
          </w:p>
        </w:tc>
        <w:tc>
          <w:tcPr>
            <w:tcW w:w="722" w:type="dxa"/>
            <w:tcBorders>
              <w:top w:val="single" w:sz="4" w:space="0" w:color="000000"/>
              <w:left w:val="single" w:sz="4" w:space="0" w:color="000000"/>
              <w:bottom w:val="single" w:sz="4" w:space="0" w:color="000000"/>
              <w:right w:val="single" w:sz="4" w:space="0" w:color="000000"/>
            </w:tcBorders>
            <w:vAlign w:val="center"/>
          </w:tcPr>
          <w:p w:rsidR="00500093" w:rsidRDefault="00500093" w:rsidP="00E51280">
            <w:pPr>
              <w:rPr>
                <w:rFonts w:ascii="Calibri" w:hAnsi="Calibri" w:cs="Calibri"/>
                <w:color w:val="000000"/>
                <w:sz w:val="22"/>
                <w:szCs w:val="22"/>
              </w:rPr>
            </w:pPr>
          </w:p>
        </w:tc>
        <w:tc>
          <w:tcPr>
            <w:tcW w:w="1121" w:type="dxa"/>
            <w:tcBorders>
              <w:top w:val="single" w:sz="4" w:space="0" w:color="000000"/>
              <w:left w:val="single" w:sz="4" w:space="0" w:color="000000"/>
              <w:bottom w:val="single" w:sz="4" w:space="0" w:color="000000"/>
              <w:right w:val="single" w:sz="4" w:space="0" w:color="000000"/>
            </w:tcBorders>
            <w:vAlign w:val="center"/>
          </w:tcPr>
          <w:p w:rsidR="00500093" w:rsidRDefault="00500093" w:rsidP="00E51280">
            <w:pPr>
              <w:rPr>
                <w:rFonts w:ascii="Calibri" w:hAnsi="Calibri" w:cs="Calibri"/>
                <w:color w:val="000000"/>
                <w:sz w:val="22"/>
                <w:szCs w:val="22"/>
              </w:rPr>
            </w:pPr>
          </w:p>
        </w:tc>
        <w:tc>
          <w:tcPr>
            <w:tcW w:w="994" w:type="dxa"/>
            <w:tcBorders>
              <w:top w:val="single" w:sz="4" w:space="0" w:color="000000"/>
              <w:left w:val="single" w:sz="4" w:space="0" w:color="000000"/>
              <w:bottom w:val="single" w:sz="4" w:space="0" w:color="000000"/>
              <w:right w:val="single" w:sz="4" w:space="0" w:color="000000"/>
            </w:tcBorders>
            <w:vAlign w:val="center"/>
          </w:tcPr>
          <w:p w:rsidR="00500093" w:rsidRDefault="00500093" w:rsidP="00E51280">
            <w:pPr>
              <w:rPr>
                <w:rFonts w:ascii="Calibri" w:hAnsi="Calibri" w:cs="Calibri"/>
                <w:color w:val="000000"/>
                <w:sz w:val="22"/>
                <w:szCs w:val="22"/>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500093" w:rsidRDefault="00500093" w:rsidP="00E51280">
            <w:pPr>
              <w:rPr>
                <w:rFonts w:ascii="Calibri" w:hAnsi="Calibri" w:cs="Calibri"/>
                <w:color w:val="000000"/>
                <w:sz w:val="22"/>
                <w:szCs w:val="22"/>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500093" w:rsidRDefault="00500093" w:rsidP="00E51280">
            <w:pPr>
              <w:rPr>
                <w:rFonts w:ascii="Calibri" w:hAnsi="Calibri" w:cs="Calibri"/>
                <w:color w:val="000000"/>
                <w:sz w:val="22"/>
                <w:szCs w:val="22"/>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500093" w:rsidRDefault="00500093" w:rsidP="00E51280">
            <w:pPr>
              <w:rPr>
                <w:rFonts w:ascii="Calibri" w:hAnsi="Calibri" w:cs="Calibri"/>
                <w:color w:val="000000"/>
                <w:sz w:val="22"/>
                <w:szCs w:val="22"/>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500093" w:rsidRDefault="00500093" w:rsidP="00E51280">
            <w:pPr>
              <w:rPr>
                <w:rFonts w:ascii="Calibri" w:hAnsi="Calibri" w:cs="Calibri"/>
                <w:color w:val="000000"/>
                <w:sz w:val="22"/>
                <w:szCs w:val="22"/>
              </w:rPr>
            </w:pPr>
          </w:p>
        </w:tc>
        <w:tc>
          <w:tcPr>
            <w:tcW w:w="1201" w:type="dxa"/>
            <w:tcBorders>
              <w:top w:val="single" w:sz="4" w:space="0" w:color="000000"/>
              <w:left w:val="single" w:sz="4" w:space="0" w:color="000000"/>
              <w:bottom w:val="single" w:sz="4" w:space="0" w:color="000000"/>
              <w:right w:val="single" w:sz="4" w:space="0" w:color="000000"/>
            </w:tcBorders>
            <w:vAlign w:val="center"/>
          </w:tcPr>
          <w:p w:rsidR="00500093" w:rsidRDefault="00500093" w:rsidP="00E51280">
            <w:pPr>
              <w:rPr>
                <w:rFonts w:ascii="Calibri" w:hAnsi="Calibri" w:cs="Calibri"/>
                <w:color w:val="000000"/>
                <w:sz w:val="22"/>
                <w:szCs w:val="22"/>
              </w:rPr>
            </w:pPr>
          </w:p>
        </w:tc>
      </w:tr>
      <w:tr w:rsidR="00A470EF" w:rsidTr="0027378D">
        <w:trPr>
          <w:trHeight w:val="397"/>
          <w:jc w:val="center"/>
        </w:trPr>
        <w:tc>
          <w:tcPr>
            <w:tcW w:w="992" w:type="dxa"/>
            <w:tcBorders>
              <w:top w:val="single" w:sz="4" w:space="0" w:color="000000"/>
              <w:left w:val="single" w:sz="4" w:space="0" w:color="000000"/>
              <w:bottom w:val="single" w:sz="4" w:space="0" w:color="000000"/>
              <w:right w:val="single" w:sz="4" w:space="0" w:color="000000"/>
            </w:tcBorders>
            <w:vAlign w:val="center"/>
          </w:tcPr>
          <w:p w:rsidR="00500093" w:rsidRPr="00815C32" w:rsidRDefault="00500093" w:rsidP="00E51280">
            <w:pPr>
              <w:widowControl/>
              <w:jc w:val="left"/>
              <w:textAlignment w:val="center"/>
              <w:rPr>
                <w:rFonts w:ascii="宋体" w:hAnsi="宋体" w:cs="宋体"/>
                <w:color w:val="000000"/>
                <w:sz w:val="20"/>
                <w:szCs w:val="20"/>
              </w:rPr>
            </w:pPr>
            <w:r w:rsidRPr="00815C32">
              <w:rPr>
                <w:rFonts w:ascii="宋体" w:hAnsi="宋体" w:cs="宋体" w:hint="eastAsia"/>
                <w:color w:val="000000"/>
                <w:sz w:val="20"/>
                <w:szCs w:val="20"/>
              </w:rPr>
              <w:t xml:space="preserve">   2080506</w:t>
            </w:r>
          </w:p>
        </w:tc>
        <w:tc>
          <w:tcPr>
            <w:tcW w:w="1559" w:type="dxa"/>
            <w:tcBorders>
              <w:top w:val="single" w:sz="4" w:space="0" w:color="000000"/>
              <w:left w:val="single" w:sz="4" w:space="0" w:color="000000"/>
              <w:bottom w:val="single" w:sz="4" w:space="0" w:color="000000"/>
              <w:right w:val="single" w:sz="4" w:space="0" w:color="000000"/>
            </w:tcBorders>
            <w:vAlign w:val="center"/>
          </w:tcPr>
          <w:p w:rsidR="00500093" w:rsidRPr="00815C32" w:rsidRDefault="00500093" w:rsidP="00E51280">
            <w:pPr>
              <w:widowControl/>
              <w:jc w:val="left"/>
              <w:textAlignment w:val="center"/>
              <w:rPr>
                <w:rFonts w:ascii="宋体" w:hAnsi="宋体" w:cs="宋体"/>
                <w:color w:val="000000"/>
                <w:sz w:val="20"/>
                <w:szCs w:val="20"/>
              </w:rPr>
            </w:pPr>
            <w:r w:rsidRPr="00815C32">
              <w:rPr>
                <w:rFonts w:ascii="宋体" w:hAnsi="宋体" w:cs="宋体" w:hint="eastAsia"/>
                <w:color w:val="000000"/>
                <w:sz w:val="20"/>
                <w:szCs w:val="20"/>
              </w:rPr>
              <w:t xml:space="preserve">    机关事业单位职业年金缴费支出</w:t>
            </w:r>
          </w:p>
        </w:tc>
        <w:tc>
          <w:tcPr>
            <w:tcW w:w="973" w:type="dxa"/>
            <w:tcBorders>
              <w:top w:val="single" w:sz="4" w:space="0" w:color="000000"/>
              <w:left w:val="single" w:sz="4" w:space="0" w:color="000000"/>
              <w:bottom w:val="single" w:sz="4" w:space="0" w:color="000000"/>
              <w:right w:val="single" w:sz="4" w:space="0" w:color="000000"/>
            </w:tcBorders>
            <w:vAlign w:val="center"/>
          </w:tcPr>
          <w:p w:rsidR="00500093" w:rsidRPr="004525EA" w:rsidRDefault="00500093" w:rsidP="00E51280">
            <w:pPr>
              <w:widowControl/>
              <w:jc w:val="right"/>
              <w:textAlignment w:val="center"/>
              <w:rPr>
                <w:rFonts w:ascii="宋体" w:hAnsi="宋体" w:cs="宋体"/>
                <w:color w:val="000000"/>
                <w:sz w:val="20"/>
                <w:szCs w:val="20"/>
              </w:rPr>
            </w:pPr>
            <w:r w:rsidRPr="004525EA">
              <w:rPr>
                <w:rFonts w:ascii="宋体" w:hAnsi="宋体" w:cs="宋体" w:hint="eastAsia"/>
                <w:color w:val="000000"/>
                <w:sz w:val="20"/>
                <w:szCs w:val="20"/>
              </w:rPr>
              <w:t>149.68</w:t>
            </w:r>
          </w:p>
        </w:tc>
        <w:tc>
          <w:tcPr>
            <w:tcW w:w="992" w:type="dxa"/>
            <w:tcBorders>
              <w:top w:val="single" w:sz="4" w:space="0" w:color="000000"/>
              <w:left w:val="single" w:sz="4" w:space="0" w:color="000000"/>
              <w:bottom w:val="single" w:sz="4" w:space="0" w:color="000000"/>
              <w:right w:val="single" w:sz="4" w:space="0" w:color="000000"/>
            </w:tcBorders>
            <w:vAlign w:val="center"/>
          </w:tcPr>
          <w:p w:rsidR="00500093" w:rsidRPr="004525EA" w:rsidRDefault="00500093" w:rsidP="00E51280">
            <w:pPr>
              <w:widowControl/>
              <w:jc w:val="right"/>
              <w:textAlignment w:val="center"/>
              <w:rPr>
                <w:rFonts w:ascii="宋体" w:hAnsi="宋体" w:cs="宋体"/>
                <w:color w:val="000000"/>
                <w:sz w:val="20"/>
                <w:szCs w:val="20"/>
              </w:rPr>
            </w:pPr>
            <w:r w:rsidRPr="004525EA">
              <w:rPr>
                <w:rFonts w:ascii="宋体" w:hAnsi="宋体" w:cs="宋体" w:hint="eastAsia"/>
                <w:color w:val="000000"/>
                <w:sz w:val="20"/>
                <w:szCs w:val="20"/>
              </w:rPr>
              <w:t>149.68</w:t>
            </w:r>
          </w:p>
        </w:tc>
        <w:tc>
          <w:tcPr>
            <w:tcW w:w="992" w:type="dxa"/>
            <w:tcBorders>
              <w:top w:val="single" w:sz="4" w:space="0" w:color="000000"/>
              <w:left w:val="single" w:sz="4" w:space="0" w:color="000000"/>
              <w:bottom w:val="single" w:sz="4" w:space="0" w:color="000000"/>
              <w:right w:val="single" w:sz="4" w:space="0" w:color="000000"/>
            </w:tcBorders>
            <w:vAlign w:val="center"/>
          </w:tcPr>
          <w:p w:rsidR="00500093" w:rsidRPr="004525EA" w:rsidRDefault="00500093" w:rsidP="00E51280">
            <w:pPr>
              <w:widowControl/>
              <w:jc w:val="right"/>
              <w:textAlignment w:val="center"/>
              <w:rPr>
                <w:rFonts w:ascii="宋体" w:hAnsi="宋体" w:cs="宋体"/>
                <w:color w:val="000000"/>
                <w:sz w:val="20"/>
                <w:szCs w:val="20"/>
              </w:rPr>
            </w:pPr>
            <w:r w:rsidRPr="004525EA">
              <w:rPr>
                <w:rFonts w:ascii="宋体" w:hAnsi="宋体" w:cs="宋体" w:hint="eastAsia"/>
                <w:color w:val="000000"/>
                <w:sz w:val="20"/>
                <w:szCs w:val="20"/>
              </w:rPr>
              <w:t>149.68</w:t>
            </w:r>
          </w:p>
        </w:tc>
        <w:tc>
          <w:tcPr>
            <w:tcW w:w="1134" w:type="dxa"/>
            <w:tcBorders>
              <w:top w:val="single" w:sz="4" w:space="0" w:color="000000"/>
              <w:left w:val="single" w:sz="4" w:space="0" w:color="000000"/>
              <w:bottom w:val="single" w:sz="4" w:space="0" w:color="000000"/>
              <w:right w:val="single" w:sz="4" w:space="0" w:color="000000"/>
            </w:tcBorders>
            <w:vAlign w:val="center"/>
          </w:tcPr>
          <w:p w:rsidR="00500093" w:rsidRPr="004525EA" w:rsidRDefault="00500093" w:rsidP="00E51280">
            <w:pPr>
              <w:widowControl/>
              <w:jc w:val="right"/>
              <w:textAlignment w:val="center"/>
              <w:rPr>
                <w:rFonts w:ascii="宋体" w:hAnsi="宋体" w:cs="宋体"/>
                <w:color w:val="000000"/>
                <w:sz w:val="20"/>
                <w:szCs w:val="20"/>
              </w:rPr>
            </w:pPr>
            <w:r w:rsidRPr="004525EA">
              <w:rPr>
                <w:rFonts w:ascii="宋体" w:hAnsi="宋体" w:cs="宋体" w:hint="eastAsia"/>
                <w:color w:val="000000"/>
                <w:sz w:val="20"/>
                <w:szCs w:val="20"/>
              </w:rPr>
              <w:t>149.68</w:t>
            </w:r>
          </w:p>
        </w:tc>
        <w:tc>
          <w:tcPr>
            <w:tcW w:w="851" w:type="dxa"/>
            <w:tcBorders>
              <w:top w:val="single" w:sz="4" w:space="0" w:color="000000"/>
              <w:left w:val="single" w:sz="4" w:space="0" w:color="000000"/>
              <w:bottom w:val="single" w:sz="4" w:space="0" w:color="000000"/>
              <w:right w:val="single" w:sz="4" w:space="0" w:color="000000"/>
            </w:tcBorders>
            <w:vAlign w:val="center"/>
          </w:tcPr>
          <w:p w:rsidR="00500093" w:rsidRDefault="00500093" w:rsidP="00E51280">
            <w:pPr>
              <w:rPr>
                <w:rFonts w:ascii="Calibri" w:hAnsi="Calibri" w:cs="Calibri"/>
                <w:color w:val="000000"/>
                <w:sz w:val="22"/>
                <w:szCs w:val="22"/>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500093" w:rsidRDefault="00500093" w:rsidP="00E51280">
            <w:pPr>
              <w:rPr>
                <w:rFonts w:ascii="Calibri" w:hAnsi="Calibri" w:cs="Calibri"/>
                <w:color w:val="000000"/>
                <w:sz w:val="22"/>
                <w:szCs w:val="22"/>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500093" w:rsidRDefault="00500093" w:rsidP="00E51280">
            <w:pPr>
              <w:rPr>
                <w:rFonts w:ascii="Calibri" w:hAnsi="Calibri" w:cs="Calibri"/>
                <w:color w:val="000000"/>
                <w:sz w:val="22"/>
                <w:szCs w:val="22"/>
              </w:rPr>
            </w:pPr>
          </w:p>
        </w:tc>
        <w:tc>
          <w:tcPr>
            <w:tcW w:w="722" w:type="dxa"/>
            <w:tcBorders>
              <w:top w:val="single" w:sz="4" w:space="0" w:color="000000"/>
              <w:left w:val="single" w:sz="4" w:space="0" w:color="000000"/>
              <w:bottom w:val="single" w:sz="4" w:space="0" w:color="000000"/>
              <w:right w:val="single" w:sz="4" w:space="0" w:color="000000"/>
            </w:tcBorders>
            <w:vAlign w:val="center"/>
          </w:tcPr>
          <w:p w:rsidR="00500093" w:rsidRDefault="00500093" w:rsidP="00E51280">
            <w:pPr>
              <w:rPr>
                <w:rFonts w:ascii="Calibri" w:hAnsi="Calibri" w:cs="Calibri"/>
                <w:color w:val="000000"/>
                <w:sz w:val="22"/>
                <w:szCs w:val="22"/>
              </w:rPr>
            </w:pPr>
          </w:p>
        </w:tc>
        <w:tc>
          <w:tcPr>
            <w:tcW w:w="1121" w:type="dxa"/>
            <w:tcBorders>
              <w:top w:val="single" w:sz="4" w:space="0" w:color="000000"/>
              <w:left w:val="single" w:sz="4" w:space="0" w:color="000000"/>
              <w:bottom w:val="single" w:sz="4" w:space="0" w:color="000000"/>
              <w:right w:val="single" w:sz="4" w:space="0" w:color="000000"/>
            </w:tcBorders>
            <w:vAlign w:val="center"/>
          </w:tcPr>
          <w:p w:rsidR="00500093" w:rsidRDefault="00500093" w:rsidP="00E51280">
            <w:pPr>
              <w:rPr>
                <w:rFonts w:ascii="Calibri" w:hAnsi="Calibri" w:cs="Calibri"/>
                <w:color w:val="000000"/>
                <w:sz w:val="22"/>
                <w:szCs w:val="22"/>
              </w:rPr>
            </w:pPr>
          </w:p>
        </w:tc>
        <w:tc>
          <w:tcPr>
            <w:tcW w:w="994" w:type="dxa"/>
            <w:tcBorders>
              <w:top w:val="single" w:sz="4" w:space="0" w:color="000000"/>
              <w:left w:val="single" w:sz="4" w:space="0" w:color="000000"/>
              <w:bottom w:val="single" w:sz="4" w:space="0" w:color="000000"/>
              <w:right w:val="single" w:sz="4" w:space="0" w:color="000000"/>
            </w:tcBorders>
            <w:vAlign w:val="center"/>
          </w:tcPr>
          <w:p w:rsidR="00500093" w:rsidRDefault="00500093" w:rsidP="00E51280">
            <w:pPr>
              <w:rPr>
                <w:rFonts w:ascii="Calibri" w:hAnsi="Calibri" w:cs="Calibri"/>
                <w:color w:val="000000"/>
                <w:sz w:val="22"/>
                <w:szCs w:val="22"/>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500093" w:rsidRDefault="00500093" w:rsidP="00E51280">
            <w:pPr>
              <w:rPr>
                <w:rFonts w:ascii="Calibri" w:hAnsi="Calibri" w:cs="Calibri"/>
                <w:color w:val="000000"/>
                <w:sz w:val="22"/>
                <w:szCs w:val="22"/>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500093" w:rsidRDefault="00500093" w:rsidP="00E51280">
            <w:pPr>
              <w:rPr>
                <w:rFonts w:ascii="Calibri" w:hAnsi="Calibri" w:cs="Calibri"/>
                <w:color w:val="000000"/>
                <w:sz w:val="22"/>
                <w:szCs w:val="22"/>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500093" w:rsidRDefault="00500093" w:rsidP="00E51280">
            <w:pPr>
              <w:rPr>
                <w:rFonts w:ascii="Calibri" w:hAnsi="Calibri" w:cs="Calibri"/>
                <w:color w:val="000000"/>
                <w:sz w:val="22"/>
                <w:szCs w:val="22"/>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500093" w:rsidRDefault="00500093" w:rsidP="00E51280">
            <w:pPr>
              <w:rPr>
                <w:rFonts w:ascii="Calibri" w:hAnsi="Calibri" w:cs="Calibri"/>
                <w:color w:val="000000"/>
                <w:sz w:val="22"/>
                <w:szCs w:val="22"/>
              </w:rPr>
            </w:pPr>
          </w:p>
        </w:tc>
        <w:tc>
          <w:tcPr>
            <w:tcW w:w="1201" w:type="dxa"/>
            <w:tcBorders>
              <w:top w:val="single" w:sz="4" w:space="0" w:color="000000"/>
              <w:left w:val="single" w:sz="4" w:space="0" w:color="000000"/>
              <w:bottom w:val="single" w:sz="4" w:space="0" w:color="000000"/>
              <w:right w:val="single" w:sz="4" w:space="0" w:color="000000"/>
            </w:tcBorders>
            <w:vAlign w:val="center"/>
          </w:tcPr>
          <w:p w:rsidR="00500093" w:rsidRDefault="00500093" w:rsidP="00E51280">
            <w:pPr>
              <w:rPr>
                <w:rFonts w:ascii="Calibri" w:hAnsi="Calibri" w:cs="Calibri"/>
                <w:color w:val="000000"/>
                <w:sz w:val="22"/>
                <w:szCs w:val="22"/>
              </w:rPr>
            </w:pPr>
          </w:p>
        </w:tc>
      </w:tr>
      <w:tr w:rsidR="00A470EF" w:rsidTr="0027378D">
        <w:trPr>
          <w:trHeight w:val="397"/>
          <w:jc w:val="center"/>
        </w:trPr>
        <w:tc>
          <w:tcPr>
            <w:tcW w:w="992" w:type="dxa"/>
            <w:tcBorders>
              <w:top w:val="single" w:sz="4" w:space="0" w:color="000000"/>
              <w:left w:val="single" w:sz="4" w:space="0" w:color="000000"/>
              <w:bottom w:val="single" w:sz="4" w:space="0" w:color="000000"/>
              <w:right w:val="single" w:sz="4" w:space="0" w:color="000000"/>
            </w:tcBorders>
            <w:vAlign w:val="center"/>
          </w:tcPr>
          <w:p w:rsidR="00500093" w:rsidRPr="00815C32" w:rsidRDefault="00500093" w:rsidP="00E51280">
            <w:pPr>
              <w:widowControl/>
              <w:jc w:val="left"/>
              <w:textAlignment w:val="center"/>
              <w:rPr>
                <w:rFonts w:ascii="宋体" w:hAnsi="宋体" w:cs="宋体"/>
                <w:color w:val="000000"/>
                <w:sz w:val="20"/>
                <w:szCs w:val="20"/>
              </w:rPr>
            </w:pPr>
            <w:r w:rsidRPr="00815C32">
              <w:rPr>
                <w:rFonts w:ascii="宋体" w:hAnsi="宋体" w:cs="宋体" w:hint="eastAsia"/>
                <w:color w:val="000000"/>
                <w:sz w:val="20"/>
                <w:szCs w:val="20"/>
              </w:rPr>
              <w:t xml:space="preserve">   2080505</w:t>
            </w:r>
          </w:p>
        </w:tc>
        <w:tc>
          <w:tcPr>
            <w:tcW w:w="1559" w:type="dxa"/>
            <w:tcBorders>
              <w:top w:val="single" w:sz="4" w:space="0" w:color="000000"/>
              <w:left w:val="single" w:sz="4" w:space="0" w:color="000000"/>
              <w:bottom w:val="single" w:sz="4" w:space="0" w:color="000000"/>
              <w:right w:val="single" w:sz="4" w:space="0" w:color="000000"/>
            </w:tcBorders>
            <w:vAlign w:val="center"/>
          </w:tcPr>
          <w:p w:rsidR="00500093" w:rsidRPr="00815C32" w:rsidRDefault="00500093" w:rsidP="00E51280">
            <w:pPr>
              <w:widowControl/>
              <w:jc w:val="left"/>
              <w:textAlignment w:val="center"/>
              <w:rPr>
                <w:rFonts w:ascii="宋体" w:hAnsi="宋体" w:cs="宋体"/>
                <w:color w:val="000000"/>
                <w:sz w:val="20"/>
                <w:szCs w:val="20"/>
              </w:rPr>
            </w:pPr>
            <w:r w:rsidRPr="00815C32">
              <w:rPr>
                <w:rFonts w:ascii="宋体" w:hAnsi="宋体" w:cs="宋体" w:hint="eastAsia"/>
                <w:color w:val="000000"/>
                <w:sz w:val="20"/>
                <w:szCs w:val="20"/>
              </w:rPr>
              <w:t xml:space="preserve">    机关事业单位基本养老保险缴费支出</w:t>
            </w:r>
          </w:p>
        </w:tc>
        <w:tc>
          <w:tcPr>
            <w:tcW w:w="973" w:type="dxa"/>
            <w:tcBorders>
              <w:top w:val="single" w:sz="4" w:space="0" w:color="000000"/>
              <w:left w:val="single" w:sz="4" w:space="0" w:color="000000"/>
              <w:bottom w:val="single" w:sz="4" w:space="0" w:color="000000"/>
              <w:right w:val="single" w:sz="4" w:space="0" w:color="000000"/>
            </w:tcBorders>
            <w:vAlign w:val="center"/>
          </w:tcPr>
          <w:p w:rsidR="00500093" w:rsidRPr="004525EA" w:rsidRDefault="00500093" w:rsidP="00E51280">
            <w:pPr>
              <w:widowControl/>
              <w:jc w:val="right"/>
              <w:textAlignment w:val="center"/>
              <w:rPr>
                <w:rFonts w:ascii="宋体" w:hAnsi="宋体" w:cs="宋体"/>
                <w:color w:val="000000"/>
                <w:sz w:val="20"/>
                <w:szCs w:val="20"/>
              </w:rPr>
            </w:pPr>
            <w:r w:rsidRPr="004525EA">
              <w:rPr>
                <w:rFonts w:ascii="宋体" w:hAnsi="宋体" w:cs="宋体" w:hint="eastAsia"/>
                <w:color w:val="000000"/>
                <w:sz w:val="20"/>
                <w:szCs w:val="20"/>
              </w:rPr>
              <w:t>299.36</w:t>
            </w:r>
          </w:p>
        </w:tc>
        <w:tc>
          <w:tcPr>
            <w:tcW w:w="992" w:type="dxa"/>
            <w:tcBorders>
              <w:top w:val="single" w:sz="4" w:space="0" w:color="000000"/>
              <w:left w:val="single" w:sz="4" w:space="0" w:color="000000"/>
              <w:bottom w:val="single" w:sz="4" w:space="0" w:color="000000"/>
              <w:right w:val="single" w:sz="4" w:space="0" w:color="000000"/>
            </w:tcBorders>
            <w:vAlign w:val="center"/>
          </w:tcPr>
          <w:p w:rsidR="00500093" w:rsidRPr="004525EA" w:rsidRDefault="00500093" w:rsidP="00E51280">
            <w:pPr>
              <w:widowControl/>
              <w:jc w:val="right"/>
              <w:textAlignment w:val="center"/>
              <w:rPr>
                <w:rFonts w:ascii="宋体" w:hAnsi="宋体" w:cs="宋体"/>
                <w:color w:val="000000"/>
                <w:sz w:val="20"/>
                <w:szCs w:val="20"/>
              </w:rPr>
            </w:pPr>
            <w:r w:rsidRPr="004525EA">
              <w:rPr>
                <w:rFonts w:ascii="宋体" w:hAnsi="宋体" w:cs="宋体" w:hint="eastAsia"/>
                <w:color w:val="000000"/>
                <w:sz w:val="20"/>
                <w:szCs w:val="20"/>
              </w:rPr>
              <w:t>299.36</w:t>
            </w:r>
          </w:p>
        </w:tc>
        <w:tc>
          <w:tcPr>
            <w:tcW w:w="992" w:type="dxa"/>
            <w:tcBorders>
              <w:top w:val="single" w:sz="4" w:space="0" w:color="000000"/>
              <w:left w:val="single" w:sz="4" w:space="0" w:color="000000"/>
              <w:bottom w:val="single" w:sz="4" w:space="0" w:color="000000"/>
              <w:right w:val="single" w:sz="4" w:space="0" w:color="000000"/>
            </w:tcBorders>
            <w:vAlign w:val="center"/>
          </w:tcPr>
          <w:p w:rsidR="00500093" w:rsidRPr="004525EA" w:rsidRDefault="00500093" w:rsidP="00E51280">
            <w:pPr>
              <w:widowControl/>
              <w:jc w:val="right"/>
              <w:textAlignment w:val="center"/>
              <w:rPr>
                <w:rFonts w:ascii="宋体" w:hAnsi="宋体" w:cs="宋体"/>
                <w:color w:val="000000"/>
                <w:sz w:val="20"/>
                <w:szCs w:val="20"/>
              </w:rPr>
            </w:pPr>
            <w:r w:rsidRPr="004525EA">
              <w:rPr>
                <w:rFonts w:ascii="宋体" w:hAnsi="宋体" w:cs="宋体" w:hint="eastAsia"/>
                <w:color w:val="000000"/>
                <w:sz w:val="20"/>
                <w:szCs w:val="20"/>
              </w:rPr>
              <w:t>299.36</w:t>
            </w:r>
          </w:p>
        </w:tc>
        <w:tc>
          <w:tcPr>
            <w:tcW w:w="1134" w:type="dxa"/>
            <w:tcBorders>
              <w:top w:val="single" w:sz="4" w:space="0" w:color="000000"/>
              <w:left w:val="single" w:sz="4" w:space="0" w:color="000000"/>
              <w:bottom w:val="single" w:sz="4" w:space="0" w:color="000000"/>
              <w:right w:val="single" w:sz="4" w:space="0" w:color="000000"/>
            </w:tcBorders>
            <w:vAlign w:val="center"/>
          </w:tcPr>
          <w:p w:rsidR="00500093" w:rsidRPr="004525EA" w:rsidRDefault="00500093" w:rsidP="00E51280">
            <w:pPr>
              <w:widowControl/>
              <w:jc w:val="right"/>
              <w:textAlignment w:val="center"/>
              <w:rPr>
                <w:rFonts w:ascii="宋体" w:hAnsi="宋体" w:cs="宋体"/>
                <w:color w:val="000000"/>
                <w:sz w:val="20"/>
                <w:szCs w:val="20"/>
              </w:rPr>
            </w:pPr>
            <w:r w:rsidRPr="004525EA">
              <w:rPr>
                <w:rFonts w:ascii="宋体" w:hAnsi="宋体" w:cs="宋体" w:hint="eastAsia"/>
                <w:color w:val="000000"/>
                <w:sz w:val="20"/>
                <w:szCs w:val="20"/>
              </w:rPr>
              <w:t>299.36</w:t>
            </w:r>
          </w:p>
        </w:tc>
        <w:tc>
          <w:tcPr>
            <w:tcW w:w="851" w:type="dxa"/>
            <w:tcBorders>
              <w:top w:val="single" w:sz="4" w:space="0" w:color="000000"/>
              <w:left w:val="single" w:sz="4" w:space="0" w:color="000000"/>
              <w:bottom w:val="single" w:sz="4" w:space="0" w:color="000000"/>
              <w:right w:val="single" w:sz="4" w:space="0" w:color="000000"/>
            </w:tcBorders>
            <w:vAlign w:val="center"/>
          </w:tcPr>
          <w:p w:rsidR="00500093" w:rsidRDefault="00500093" w:rsidP="00E51280">
            <w:pPr>
              <w:rPr>
                <w:rFonts w:ascii="Calibri" w:hAnsi="Calibri" w:cs="Calibri"/>
                <w:color w:val="000000"/>
                <w:sz w:val="22"/>
                <w:szCs w:val="22"/>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500093" w:rsidRDefault="00500093" w:rsidP="00E51280">
            <w:pPr>
              <w:rPr>
                <w:rFonts w:ascii="Calibri" w:hAnsi="Calibri" w:cs="Calibri"/>
                <w:color w:val="000000"/>
                <w:sz w:val="22"/>
                <w:szCs w:val="22"/>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500093" w:rsidRDefault="00500093" w:rsidP="00E51280">
            <w:pPr>
              <w:rPr>
                <w:rFonts w:ascii="Calibri" w:hAnsi="Calibri" w:cs="Calibri"/>
                <w:color w:val="000000"/>
                <w:sz w:val="22"/>
                <w:szCs w:val="22"/>
              </w:rPr>
            </w:pPr>
          </w:p>
        </w:tc>
        <w:tc>
          <w:tcPr>
            <w:tcW w:w="722" w:type="dxa"/>
            <w:tcBorders>
              <w:top w:val="single" w:sz="4" w:space="0" w:color="000000"/>
              <w:left w:val="single" w:sz="4" w:space="0" w:color="000000"/>
              <w:bottom w:val="single" w:sz="4" w:space="0" w:color="000000"/>
              <w:right w:val="single" w:sz="4" w:space="0" w:color="000000"/>
            </w:tcBorders>
            <w:vAlign w:val="center"/>
          </w:tcPr>
          <w:p w:rsidR="00500093" w:rsidRDefault="00500093" w:rsidP="00E51280">
            <w:pPr>
              <w:rPr>
                <w:rFonts w:ascii="Calibri" w:hAnsi="Calibri" w:cs="Calibri"/>
                <w:color w:val="000000"/>
                <w:sz w:val="22"/>
                <w:szCs w:val="22"/>
              </w:rPr>
            </w:pPr>
          </w:p>
        </w:tc>
        <w:tc>
          <w:tcPr>
            <w:tcW w:w="1121" w:type="dxa"/>
            <w:tcBorders>
              <w:top w:val="single" w:sz="4" w:space="0" w:color="000000"/>
              <w:left w:val="single" w:sz="4" w:space="0" w:color="000000"/>
              <w:bottom w:val="single" w:sz="4" w:space="0" w:color="000000"/>
              <w:right w:val="single" w:sz="4" w:space="0" w:color="000000"/>
            </w:tcBorders>
            <w:vAlign w:val="center"/>
          </w:tcPr>
          <w:p w:rsidR="00500093" w:rsidRDefault="00500093" w:rsidP="00E51280">
            <w:pPr>
              <w:rPr>
                <w:rFonts w:ascii="Calibri" w:hAnsi="Calibri" w:cs="Calibri"/>
                <w:color w:val="000000"/>
                <w:sz w:val="22"/>
                <w:szCs w:val="22"/>
              </w:rPr>
            </w:pPr>
          </w:p>
        </w:tc>
        <w:tc>
          <w:tcPr>
            <w:tcW w:w="994" w:type="dxa"/>
            <w:tcBorders>
              <w:top w:val="single" w:sz="4" w:space="0" w:color="000000"/>
              <w:left w:val="single" w:sz="4" w:space="0" w:color="000000"/>
              <w:bottom w:val="single" w:sz="4" w:space="0" w:color="000000"/>
              <w:right w:val="single" w:sz="4" w:space="0" w:color="000000"/>
            </w:tcBorders>
            <w:vAlign w:val="center"/>
          </w:tcPr>
          <w:p w:rsidR="00500093" w:rsidRDefault="00500093" w:rsidP="00E51280">
            <w:pPr>
              <w:rPr>
                <w:rFonts w:ascii="Calibri" w:hAnsi="Calibri" w:cs="Calibri"/>
                <w:color w:val="000000"/>
                <w:sz w:val="22"/>
                <w:szCs w:val="22"/>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500093" w:rsidRDefault="00500093" w:rsidP="00E51280">
            <w:pPr>
              <w:rPr>
                <w:rFonts w:ascii="Calibri" w:hAnsi="Calibri" w:cs="Calibri"/>
                <w:color w:val="000000"/>
                <w:sz w:val="22"/>
                <w:szCs w:val="22"/>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500093" w:rsidRDefault="00500093" w:rsidP="00E51280">
            <w:pPr>
              <w:rPr>
                <w:rFonts w:ascii="Calibri" w:hAnsi="Calibri" w:cs="Calibri"/>
                <w:color w:val="000000"/>
                <w:sz w:val="22"/>
                <w:szCs w:val="22"/>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500093" w:rsidRDefault="00500093" w:rsidP="00E51280">
            <w:pPr>
              <w:rPr>
                <w:rFonts w:ascii="Calibri" w:hAnsi="Calibri" w:cs="Calibri"/>
                <w:color w:val="000000"/>
                <w:sz w:val="22"/>
                <w:szCs w:val="22"/>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500093" w:rsidRDefault="00500093" w:rsidP="00E51280">
            <w:pPr>
              <w:rPr>
                <w:rFonts w:ascii="Calibri" w:hAnsi="Calibri" w:cs="Calibri"/>
                <w:color w:val="000000"/>
                <w:sz w:val="22"/>
                <w:szCs w:val="22"/>
              </w:rPr>
            </w:pPr>
          </w:p>
        </w:tc>
        <w:tc>
          <w:tcPr>
            <w:tcW w:w="1201" w:type="dxa"/>
            <w:tcBorders>
              <w:top w:val="single" w:sz="4" w:space="0" w:color="000000"/>
              <w:left w:val="single" w:sz="4" w:space="0" w:color="000000"/>
              <w:bottom w:val="single" w:sz="4" w:space="0" w:color="000000"/>
              <w:right w:val="single" w:sz="4" w:space="0" w:color="000000"/>
            </w:tcBorders>
            <w:vAlign w:val="center"/>
          </w:tcPr>
          <w:p w:rsidR="00500093" w:rsidRDefault="00500093" w:rsidP="00E51280">
            <w:pPr>
              <w:rPr>
                <w:rFonts w:ascii="Calibri" w:hAnsi="Calibri" w:cs="Calibri"/>
                <w:color w:val="000000"/>
                <w:sz w:val="22"/>
                <w:szCs w:val="22"/>
              </w:rPr>
            </w:pPr>
          </w:p>
        </w:tc>
      </w:tr>
      <w:tr w:rsidR="00A470EF" w:rsidTr="0027378D">
        <w:trPr>
          <w:trHeight w:val="397"/>
          <w:jc w:val="center"/>
        </w:trPr>
        <w:tc>
          <w:tcPr>
            <w:tcW w:w="992" w:type="dxa"/>
            <w:tcBorders>
              <w:top w:val="single" w:sz="4" w:space="0" w:color="000000"/>
              <w:left w:val="single" w:sz="4" w:space="0" w:color="000000"/>
              <w:bottom w:val="single" w:sz="4" w:space="0" w:color="000000"/>
              <w:right w:val="single" w:sz="4" w:space="0" w:color="000000"/>
            </w:tcBorders>
            <w:vAlign w:val="center"/>
          </w:tcPr>
          <w:p w:rsidR="00500093" w:rsidRPr="00815C32" w:rsidRDefault="00500093" w:rsidP="00E51280">
            <w:pPr>
              <w:widowControl/>
              <w:jc w:val="left"/>
              <w:textAlignment w:val="center"/>
              <w:rPr>
                <w:rFonts w:ascii="宋体" w:hAnsi="宋体" w:cs="宋体"/>
                <w:color w:val="000000"/>
                <w:sz w:val="20"/>
                <w:szCs w:val="20"/>
              </w:rPr>
            </w:pPr>
            <w:r w:rsidRPr="00815C32">
              <w:rPr>
                <w:rFonts w:ascii="宋体" w:hAnsi="宋体" w:cs="宋体" w:hint="eastAsia"/>
                <w:color w:val="000000"/>
                <w:sz w:val="20"/>
                <w:szCs w:val="20"/>
              </w:rPr>
              <w:t>221</w:t>
            </w:r>
          </w:p>
        </w:tc>
        <w:tc>
          <w:tcPr>
            <w:tcW w:w="1559" w:type="dxa"/>
            <w:tcBorders>
              <w:top w:val="single" w:sz="4" w:space="0" w:color="000000"/>
              <w:left w:val="single" w:sz="4" w:space="0" w:color="000000"/>
              <w:bottom w:val="single" w:sz="4" w:space="0" w:color="000000"/>
              <w:right w:val="single" w:sz="4" w:space="0" w:color="000000"/>
            </w:tcBorders>
            <w:vAlign w:val="center"/>
          </w:tcPr>
          <w:p w:rsidR="00500093" w:rsidRPr="00815C32" w:rsidRDefault="00500093" w:rsidP="00861DA3">
            <w:pPr>
              <w:widowControl/>
              <w:jc w:val="left"/>
              <w:textAlignment w:val="center"/>
              <w:rPr>
                <w:rFonts w:ascii="宋体" w:hAnsi="宋体" w:cs="宋体"/>
                <w:color w:val="000000"/>
                <w:sz w:val="20"/>
                <w:szCs w:val="20"/>
              </w:rPr>
            </w:pPr>
            <w:r w:rsidRPr="00815C32">
              <w:rPr>
                <w:rFonts w:ascii="宋体" w:hAnsi="宋体" w:cs="宋体" w:hint="eastAsia"/>
                <w:color w:val="000000"/>
                <w:sz w:val="20"/>
                <w:szCs w:val="20"/>
              </w:rPr>
              <w:t>住房</w:t>
            </w:r>
            <w:r w:rsidR="00861DA3">
              <w:rPr>
                <w:rFonts w:ascii="宋体" w:hAnsi="宋体" w:cs="宋体" w:hint="eastAsia"/>
                <w:color w:val="000000"/>
                <w:sz w:val="20"/>
                <w:szCs w:val="20"/>
              </w:rPr>
              <w:t>保障支出</w:t>
            </w:r>
          </w:p>
        </w:tc>
        <w:tc>
          <w:tcPr>
            <w:tcW w:w="973" w:type="dxa"/>
            <w:tcBorders>
              <w:top w:val="single" w:sz="4" w:space="0" w:color="000000"/>
              <w:left w:val="single" w:sz="4" w:space="0" w:color="000000"/>
              <w:bottom w:val="single" w:sz="4" w:space="0" w:color="000000"/>
              <w:right w:val="single" w:sz="4" w:space="0" w:color="000000"/>
            </w:tcBorders>
            <w:vAlign w:val="center"/>
          </w:tcPr>
          <w:p w:rsidR="00500093" w:rsidRPr="004525EA" w:rsidRDefault="00500093" w:rsidP="00E51280">
            <w:pPr>
              <w:widowControl/>
              <w:jc w:val="right"/>
              <w:textAlignment w:val="center"/>
              <w:rPr>
                <w:rFonts w:ascii="宋体" w:hAnsi="宋体" w:cs="宋体"/>
                <w:color w:val="000000"/>
                <w:sz w:val="20"/>
                <w:szCs w:val="20"/>
              </w:rPr>
            </w:pPr>
            <w:r w:rsidRPr="004525EA">
              <w:rPr>
                <w:rFonts w:ascii="宋体" w:hAnsi="宋体" w:cs="宋体" w:hint="eastAsia"/>
                <w:color w:val="000000"/>
                <w:sz w:val="20"/>
                <w:szCs w:val="20"/>
              </w:rPr>
              <w:t>282.36</w:t>
            </w:r>
          </w:p>
        </w:tc>
        <w:tc>
          <w:tcPr>
            <w:tcW w:w="992" w:type="dxa"/>
            <w:tcBorders>
              <w:top w:val="single" w:sz="4" w:space="0" w:color="000000"/>
              <w:left w:val="single" w:sz="4" w:space="0" w:color="000000"/>
              <w:bottom w:val="single" w:sz="4" w:space="0" w:color="000000"/>
              <w:right w:val="single" w:sz="4" w:space="0" w:color="000000"/>
            </w:tcBorders>
            <w:vAlign w:val="center"/>
          </w:tcPr>
          <w:p w:rsidR="00500093" w:rsidRPr="004525EA" w:rsidRDefault="00500093" w:rsidP="00E51280">
            <w:pPr>
              <w:widowControl/>
              <w:jc w:val="right"/>
              <w:textAlignment w:val="center"/>
              <w:rPr>
                <w:rFonts w:ascii="宋体" w:hAnsi="宋体" w:cs="宋体"/>
                <w:color w:val="000000"/>
                <w:sz w:val="20"/>
                <w:szCs w:val="20"/>
              </w:rPr>
            </w:pPr>
            <w:r w:rsidRPr="004525EA">
              <w:rPr>
                <w:rFonts w:ascii="宋体" w:hAnsi="宋体" w:cs="宋体" w:hint="eastAsia"/>
                <w:color w:val="000000"/>
                <w:sz w:val="20"/>
                <w:szCs w:val="20"/>
              </w:rPr>
              <w:t>282.36</w:t>
            </w:r>
          </w:p>
        </w:tc>
        <w:tc>
          <w:tcPr>
            <w:tcW w:w="992" w:type="dxa"/>
            <w:tcBorders>
              <w:top w:val="single" w:sz="4" w:space="0" w:color="000000"/>
              <w:left w:val="single" w:sz="4" w:space="0" w:color="000000"/>
              <w:bottom w:val="single" w:sz="4" w:space="0" w:color="000000"/>
              <w:right w:val="single" w:sz="4" w:space="0" w:color="000000"/>
            </w:tcBorders>
            <w:vAlign w:val="center"/>
          </w:tcPr>
          <w:p w:rsidR="00500093" w:rsidRPr="004525EA" w:rsidRDefault="00500093" w:rsidP="00E51280">
            <w:pPr>
              <w:widowControl/>
              <w:jc w:val="right"/>
              <w:textAlignment w:val="center"/>
              <w:rPr>
                <w:rFonts w:ascii="宋体" w:hAnsi="宋体" w:cs="宋体"/>
                <w:color w:val="000000"/>
                <w:sz w:val="20"/>
                <w:szCs w:val="20"/>
              </w:rPr>
            </w:pPr>
            <w:r w:rsidRPr="004525EA">
              <w:rPr>
                <w:rFonts w:ascii="宋体" w:hAnsi="宋体" w:cs="宋体" w:hint="eastAsia"/>
                <w:color w:val="000000"/>
                <w:sz w:val="20"/>
                <w:szCs w:val="20"/>
              </w:rPr>
              <w:t>282.36</w:t>
            </w:r>
          </w:p>
        </w:tc>
        <w:tc>
          <w:tcPr>
            <w:tcW w:w="1134" w:type="dxa"/>
            <w:tcBorders>
              <w:top w:val="single" w:sz="4" w:space="0" w:color="000000"/>
              <w:left w:val="single" w:sz="4" w:space="0" w:color="000000"/>
              <w:bottom w:val="single" w:sz="4" w:space="0" w:color="000000"/>
              <w:right w:val="single" w:sz="4" w:space="0" w:color="000000"/>
            </w:tcBorders>
            <w:vAlign w:val="center"/>
          </w:tcPr>
          <w:p w:rsidR="00500093" w:rsidRPr="004525EA" w:rsidRDefault="00500093" w:rsidP="00E51280">
            <w:pPr>
              <w:widowControl/>
              <w:jc w:val="right"/>
              <w:textAlignment w:val="center"/>
              <w:rPr>
                <w:rFonts w:ascii="宋体" w:hAnsi="宋体" w:cs="宋体"/>
                <w:color w:val="000000"/>
                <w:sz w:val="20"/>
                <w:szCs w:val="20"/>
              </w:rPr>
            </w:pPr>
            <w:r w:rsidRPr="004525EA">
              <w:rPr>
                <w:rFonts w:ascii="宋体" w:hAnsi="宋体" w:cs="宋体" w:hint="eastAsia"/>
                <w:color w:val="000000"/>
                <w:sz w:val="20"/>
                <w:szCs w:val="20"/>
              </w:rPr>
              <w:t>282.36</w:t>
            </w:r>
          </w:p>
        </w:tc>
        <w:tc>
          <w:tcPr>
            <w:tcW w:w="851" w:type="dxa"/>
            <w:tcBorders>
              <w:top w:val="single" w:sz="4" w:space="0" w:color="000000"/>
              <w:left w:val="single" w:sz="4" w:space="0" w:color="000000"/>
              <w:bottom w:val="single" w:sz="4" w:space="0" w:color="000000"/>
              <w:right w:val="single" w:sz="4" w:space="0" w:color="000000"/>
            </w:tcBorders>
            <w:vAlign w:val="center"/>
          </w:tcPr>
          <w:p w:rsidR="00500093" w:rsidRDefault="00500093" w:rsidP="00E51280">
            <w:pPr>
              <w:rPr>
                <w:rFonts w:ascii="Calibri" w:hAnsi="Calibri" w:cs="Calibri"/>
                <w:color w:val="000000"/>
                <w:sz w:val="22"/>
                <w:szCs w:val="22"/>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500093" w:rsidRDefault="00500093" w:rsidP="00E51280">
            <w:pPr>
              <w:rPr>
                <w:rFonts w:ascii="Calibri" w:hAnsi="Calibri" w:cs="Calibri"/>
                <w:color w:val="000000"/>
                <w:sz w:val="22"/>
                <w:szCs w:val="22"/>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500093" w:rsidRDefault="00500093" w:rsidP="00E51280">
            <w:pPr>
              <w:rPr>
                <w:rFonts w:ascii="Calibri" w:hAnsi="Calibri" w:cs="Calibri"/>
                <w:color w:val="000000"/>
                <w:sz w:val="22"/>
                <w:szCs w:val="22"/>
              </w:rPr>
            </w:pPr>
          </w:p>
        </w:tc>
        <w:tc>
          <w:tcPr>
            <w:tcW w:w="722" w:type="dxa"/>
            <w:tcBorders>
              <w:top w:val="single" w:sz="4" w:space="0" w:color="000000"/>
              <w:left w:val="single" w:sz="4" w:space="0" w:color="000000"/>
              <w:bottom w:val="single" w:sz="4" w:space="0" w:color="000000"/>
              <w:right w:val="single" w:sz="4" w:space="0" w:color="000000"/>
            </w:tcBorders>
            <w:vAlign w:val="center"/>
          </w:tcPr>
          <w:p w:rsidR="00500093" w:rsidRDefault="00500093" w:rsidP="00E51280">
            <w:pPr>
              <w:rPr>
                <w:rFonts w:ascii="Calibri" w:hAnsi="Calibri" w:cs="Calibri"/>
                <w:color w:val="000000"/>
                <w:sz w:val="22"/>
                <w:szCs w:val="22"/>
              </w:rPr>
            </w:pPr>
          </w:p>
        </w:tc>
        <w:tc>
          <w:tcPr>
            <w:tcW w:w="1121" w:type="dxa"/>
            <w:tcBorders>
              <w:top w:val="single" w:sz="4" w:space="0" w:color="000000"/>
              <w:left w:val="single" w:sz="4" w:space="0" w:color="000000"/>
              <w:bottom w:val="single" w:sz="4" w:space="0" w:color="000000"/>
              <w:right w:val="single" w:sz="4" w:space="0" w:color="000000"/>
            </w:tcBorders>
            <w:vAlign w:val="center"/>
          </w:tcPr>
          <w:p w:rsidR="00500093" w:rsidRDefault="00500093" w:rsidP="00E51280">
            <w:pPr>
              <w:rPr>
                <w:rFonts w:ascii="Calibri" w:hAnsi="Calibri" w:cs="Calibri"/>
                <w:color w:val="000000"/>
                <w:sz w:val="22"/>
                <w:szCs w:val="22"/>
              </w:rPr>
            </w:pPr>
          </w:p>
        </w:tc>
        <w:tc>
          <w:tcPr>
            <w:tcW w:w="994" w:type="dxa"/>
            <w:tcBorders>
              <w:top w:val="single" w:sz="4" w:space="0" w:color="000000"/>
              <w:left w:val="single" w:sz="4" w:space="0" w:color="000000"/>
              <w:bottom w:val="single" w:sz="4" w:space="0" w:color="000000"/>
              <w:right w:val="single" w:sz="4" w:space="0" w:color="000000"/>
            </w:tcBorders>
            <w:vAlign w:val="center"/>
          </w:tcPr>
          <w:p w:rsidR="00500093" w:rsidRDefault="00500093" w:rsidP="00E51280">
            <w:pPr>
              <w:rPr>
                <w:rFonts w:ascii="Calibri" w:hAnsi="Calibri" w:cs="Calibri"/>
                <w:color w:val="000000"/>
                <w:sz w:val="22"/>
                <w:szCs w:val="22"/>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500093" w:rsidRDefault="00500093" w:rsidP="00E51280">
            <w:pPr>
              <w:rPr>
                <w:rFonts w:ascii="Calibri" w:hAnsi="Calibri" w:cs="Calibri"/>
                <w:color w:val="000000"/>
                <w:sz w:val="22"/>
                <w:szCs w:val="22"/>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500093" w:rsidRDefault="00500093" w:rsidP="00E51280">
            <w:pPr>
              <w:rPr>
                <w:rFonts w:ascii="Calibri" w:hAnsi="Calibri" w:cs="Calibri"/>
                <w:color w:val="000000"/>
                <w:sz w:val="22"/>
                <w:szCs w:val="22"/>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500093" w:rsidRDefault="00500093" w:rsidP="00E51280">
            <w:pPr>
              <w:rPr>
                <w:rFonts w:ascii="Calibri" w:hAnsi="Calibri" w:cs="Calibri"/>
                <w:color w:val="000000"/>
                <w:sz w:val="22"/>
                <w:szCs w:val="22"/>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500093" w:rsidRDefault="00500093" w:rsidP="00E51280">
            <w:pPr>
              <w:rPr>
                <w:rFonts w:ascii="Calibri" w:hAnsi="Calibri" w:cs="Calibri"/>
                <w:color w:val="000000"/>
                <w:sz w:val="22"/>
                <w:szCs w:val="22"/>
              </w:rPr>
            </w:pPr>
          </w:p>
        </w:tc>
        <w:tc>
          <w:tcPr>
            <w:tcW w:w="1201" w:type="dxa"/>
            <w:tcBorders>
              <w:top w:val="single" w:sz="4" w:space="0" w:color="000000"/>
              <w:left w:val="single" w:sz="4" w:space="0" w:color="000000"/>
              <w:bottom w:val="single" w:sz="4" w:space="0" w:color="000000"/>
              <w:right w:val="single" w:sz="4" w:space="0" w:color="000000"/>
            </w:tcBorders>
            <w:vAlign w:val="center"/>
          </w:tcPr>
          <w:p w:rsidR="00500093" w:rsidRDefault="00500093" w:rsidP="00E51280">
            <w:pPr>
              <w:rPr>
                <w:rFonts w:ascii="Calibri" w:hAnsi="Calibri" w:cs="Calibri"/>
                <w:color w:val="000000"/>
                <w:sz w:val="22"/>
                <w:szCs w:val="22"/>
              </w:rPr>
            </w:pPr>
          </w:p>
        </w:tc>
      </w:tr>
      <w:tr w:rsidR="00A470EF" w:rsidTr="0027378D">
        <w:trPr>
          <w:trHeight w:val="397"/>
          <w:jc w:val="center"/>
        </w:trPr>
        <w:tc>
          <w:tcPr>
            <w:tcW w:w="992" w:type="dxa"/>
            <w:tcBorders>
              <w:top w:val="single" w:sz="4" w:space="0" w:color="000000"/>
              <w:left w:val="single" w:sz="4" w:space="0" w:color="000000"/>
              <w:bottom w:val="single" w:sz="4" w:space="0" w:color="000000"/>
              <w:right w:val="single" w:sz="4" w:space="0" w:color="000000"/>
            </w:tcBorders>
            <w:vAlign w:val="center"/>
          </w:tcPr>
          <w:p w:rsidR="00500093" w:rsidRPr="00815C32" w:rsidRDefault="00500093" w:rsidP="00E51280">
            <w:pPr>
              <w:widowControl/>
              <w:jc w:val="left"/>
              <w:textAlignment w:val="center"/>
              <w:rPr>
                <w:rFonts w:ascii="宋体" w:hAnsi="宋体" w:cs="宋体"/>
                <w:color w:val="000000"/>
                <w:sz w:val="20"/>
                <w:szCs w:val="20"/>
              </w:rPr>
            </w:pPr>
            <w:r w:rsidRPr="00815C32">
              <w:rPr>
                <w:rFonts w:ascii="宋体" w:hAnsi="宋体" w:cs="宋体" w:hint="eastAsia"/>
                <w:color w:val="000000"/>
                <w:sz w:val="20"/>
                <w:szCs w:val="20"/>
              </w:rPr>
              <w:t xml:space="preserve">  22102</w:t>
            </w:r>
          </w:p>
        </w:tc>
        <w:tc>
          <w:tcPr>
            <w:tcW w:w="1559" w:type="dxa"/>
            <w:tcBorders>
              <w:top w:val="single" w:sz="4" w:space="0" w:color="000000"/>
              <w:left w:val="single" w:sz="4" w:space="0" w:color="000000"/>
              <w:bottom w:val="single" w:sz="4" w:space="0" w:color="000000"/>
              <w:right w:val="single" w:sz="4" w:space="0" w:color="000000"/>
            </w:tcBorders>
            <w:vAlign w:val="center"/>
          </w:tcPr>
          <w:p w:rsidR="00500093" w:rsidRPr="00815C32" w:rsidRDefault="00500093" w:rsidP="00E51280">
            <w:pPr>
              <w:widowControl/>
              <w:jc w:val="left"/>
              <w:textAlignment w:val="center"/>
              <w:rPr>
                <w:rFonts w:ascii="宋体" w:hAnsi="宋体" w:cs="宋体"/>
                <w:color w:val="000000"/>
                <w:sz w:val="20"/>
                <w:szCs w:val="20"/>
              </w:rPr>
            </w:pPr>
            <w:r w:rsidRPr="00815C32">
              <w:rPr>
                <w:rFonts w:ascii="宋体" w:hAnsi="宋体" w:cs="宋体" w:hint="eastAsia"/>
                <w:color w:val="000000"/>
                <w:sz w:val="20"/>
                <w:szCs w:val="20"/>
              </w:rPr>
              <w:t xml:space="preserve">  住房改革支出</w:t>
            </w:r>
          </w:p>
        </w:tc>
        <w:tc>
          <w:tcPr>
            <w:tcW w:w="973" w:type="dxa"/>
            <w:tcBorders>
              <w:top w:val="single" w:sz="4" w:space="0" w:color="000000"/>
              <w:left w:val="single" w:sz="4" w:space="0" w:color="000000"/>
              <w:bottom w:val="single" w:sz="4" w:space="0" w:color="000000"/>
              <w:right w:val="single" w:sz="4" w:space="0" w:color="000000"/>
            </w:tcBorders>
            <w:vAlign w:val="center"/>
          </w:tcPr>
          <w:p w:rsidR="00500093" w:rsidRPr="004525EA" w:rsidRDefault="00500093" w:rsidP="00E51280">
            <w:pPr>
              <w:widowControl/>
              <w:jc w:val="right"/>
              <w:textAlignment w:val="center"/>
              <w:rPr>
                <w:rFonts w:ascii="宋体" w:hAnsi="宋体" w:cs="宋体"/>
                <w:color w:val="000000"/>
                <w:sz w:val="20"/>
                <w:szCs w:val="20"/>
              </w:rPr>
            </w:pPr>
            <w:r w:rsidRPr="004525EA">
              <w:rPr>
                <w:rFonts w:ascii="宋体" w:hAnsi="宋体" w:cs="宋体" w:hint="eastAsia"/>
                <w:color w:val="000000"/>
                <w:sz w:val="20"/>
                <w:szCs w:val="20"/>
              </w:rPr>
              <w:t>282.36</w:t>
            </w:r>
          </w:p>
        </w:tc>
        <w:tc>
          <w:tcPr>
            <w:tcW w:w="992" w:type="dxa"/>
            <w:tcBorders>
              <w:top w:val="single" w:sz="4" w:space="0" w:color="000000"/>
              <w:left w:val="single" w:sz="4" w:space="0" w:color="000000"/>
              <w:bottom w:val="single" w:sz="4" w:space="0" w:color="000000"/>
              <w:right w:val="single" w:sz="4" w:space="0" w:color="000000"/>
            </w:tcBorders>
            <w:vAlign w:val="center"/>
          </w:tcPr>
          <w:p w:rsidR="00500093" w:rsidRPr="004525EA" w:rsidRDefault="00500093" w:rsidP="00E51280">
            <w:pPr>
              <w:widowControl/>
              <w:jc w:val="right"/>
              <w:textAlignment w:val="center"/>
              <w:rPr>
                <w:rFonts w:ascii="宋体" w:hAnsi="宋体" w:cs="宋体"/>
                <w:color w:val="000000"/>
                <w:sz w:val="20"/>
                <w:szCs w:val="20"/>
              </w:rPr>
            </w:pPr>
            <w:r w:rsidRPr="004525EA">
              <w:rPr>
                <w:rFonts w:ascii="宋体" w:hAnsi="宋体" w:cs="宋体" w:hint="eastAsia"/>
                <w:color w:val="000000"/>
                <w:sz w:val="20"/>
                <w:szCs w:val="20"/>
              </w:rPr>
              <w:t>282.36</w:t>
            </w:r>
          </w:p>
        </w:tc>
        <w:tc>
          <w:tcPr>
            <w:tcW w:w="992" w:type="dxa"/>
            <w:tcBorders>
              <w:top w:val="single" w:sz="4" w:space="0" w:color="000000"/>
              <w:left w:val="single" w:sz="4" w:space="0" w:color="000000"/>
              <w:bottom w:val="single" w:sz="4" w:space="0" w:color="000000"/>
              <w:right w:val="single" w:sz="4" w:space="0" w:color="000000"/>
            </w:tcBorders>
            <w:vAlign w:val="center"/>
          </w:tcPr>
          <w:p w:rsidR="00500093" w:rsidRPr="004525EA" w:rsidRDefault="00500093" w:rsidP="00E51280">
            <w:pPr>
              <w:widowControl/>
              <w:jc w:val="right"/>
              <w:textAlignment w:val="center"/>
              <w:rPr>
                <w:rFonts w:ascii="宋体" w:hAnsi="宋体" w:cs="宋体"/>
                <w:color w:val="000000"/>
                <w:sz w:val="20"/>
                <w:szCs w:val="20"/>
              </w:rPr>
            </w:pPr>
            <w:r w:rsidRPr="004525EA">
              <w:rPr>
                <w:rFonts w:ascii="宋体" w:hAnsi="宋体" w:cs="宋体" w:hint="eastAsia"/>
                <w:color w:val="000000"/>
                <w:sz w:val="20"/>
                <w:szCs w:val="20"/>
              </w:rPr>
              <w:t>282.36</w:t>
            </w:r>
          </w:p>
        </w:tc>
        <w:tc>
          <w:tcPr>
            <w:tcW w:w="1134" w:type="dxa"/>
            <w:tcBorders>
              <w:top w:val="single" w:sz="4" w:space="0" w:color="000000"/>
              <w:left w:val="single" w:sz="4" w:space="0" w:color="000000"/>
              <w:bottom w:val="single" w:sz="4" w:space="0" w:color="000000"/>
              <w:right w:val="single" w:sz="4" w:space="0" w:color="000000"/>
            </w:tcBorders>
            <w:vAlign w:val="center"/>
          </w:tcPr>
          <w:p w:rsidR="00500093" w:rsidRPr="004525EA" w:rsidRDefault="00500093" w:rsidP="00E51280">
            <w:pPr>
              <w:widowControl/>
              <w:jc w:val="right"/>
              <w:textAlignment w:val="center"/>
              <w:rPr>
                <w:rFonts w:ascii="宋体" w:hAnsi="宋体" w:cs="宋体"/>
                <w:color w:val="000000"/>
                <w:sz w:val="20"/>
                <w:szCs w:val="20"/>
              </w:rPr>
            </w:pPr>
            <w:r w:rsidRPr="004525EA">
              <w:rPr>
                <w:rFonts w:ascii="宋体" w:hAnsi="宋体" w:cs="宋体" w:hint="eastAsia"/>
                <w:color w:val="000000"/>
                <w:sz w:val="20"/>
                <w:szCs w:val="20"/>
              </w:rPr>
              <w:t>282.36</w:t>
            </w:r>
          </w:p>
        </w:tc>
        <w:tc>
          <w:tcPr>
            <w:tcW w:w="851" w:type="dxa"/>
            <w:tcBorders>
              <w:top w:val="single" w:sz="4" w:space="0" w:color="000000"/>
              <w:left w:val="single" w:sz="4" w:space="0" w:color="000000"/>
              <w:bottom w:val="single" w:sz="4" w:space="0" w:color="000000"/>
              <w:right w:val="single" w:sz="4" w:space="0" w:color="000000"/>
            </w:tcBorders>
            <w:vAlign w:val="center"/>
          </w:tcPr>
          <w:p w:rsidR="00500093" w:rsidRDefault="00500093" w:rsidP="00E51280">
            <w:pPr>
              <w:rPr>
                <w:rFonts w:ascii="Calibri" w:hAnsi="Calibri" w:cs="Calibri"/>
                <w:color w:val="000000"/>
                <w:sz w:val="22"/>
                <w:szCs w:val="22"/>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500093" w:rsidRDefault="00500093" w:rsidP="00E51280">
            <w:pPr>
              <w:rPr>
                <w:rFonts w:ascii="Calibri" w:hAnsi="Calibri" w:cs="Calibri"/>
                <w:color w:val="000000"/>
                <w:sz w:val="22"/>
                <w:szCs w:val="22"/>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500093" w:rsidRDefault="00500093" w:rsidP="00E51280">
            <w:pPr>
              <w:rPr>
                <w:rFonts w:ascii="Calibri" w:hAnsi="Calibri" w:cs="Calibri"/>
                <w:color w:val="000000"/>
                <w:sz w:val="22"/>
                <w:szCs w:val="22"/>
              </w:rPr>
            </w:pPr>
          </w:p>
        </w:tc>
        <w:tc>
          <w:tcPr>
            <w:tcW w:w="722" w:type="dxa"/>
            <w:tcBorders>
              <w:top w:val="single" w:sz="4" w:space="0" w:color="000000"/>
              <w:left w:val="single" w:sz="4" w:space="0" w:color="000000"/>
              <w:bottom w:val="single" w:sz="4" w:space="0" w:color="000000"/>
              <w:right w:val="single" w:sz="4" w:space="0" w:color="000000"/>
            </w:tcBorders>
            <w:vAlign w:val="center"/>
          </w:tcPr>
          <w:p w:rsidR="00500093" w:rsidRDefault="00500093" w:rsidP="00E51280">
            <w:pPr>
              <w:rPr>
                <w:rFonts w:ascii="Calibri" w:hAnsi="Calibri" w:cs="Calibri"/>
                <w:color w:val="000000"/>
                <w:sz w:val="22"/>
                <w:szCs w:val="22"/>
              </w:rPr>
            </w:pPr>
          </w:p>
        </w:tc>
        <w:tc>
          <w:tcPr>
            <w:tcW w:w="1121" w:type="dxa"/>
            <w:tcBorders>
              <w:top w:val="single" w:sz="4" w:space="0" w:color="000000"/>
              <w:left w:val="single" w:sz="4" w:space="0" w:color="000000"/>
              <w:bottom w:val="single" w:sz="4" w:space="0" w:color="000000"/>
              <w:right w:val="single" w:sz="4" w:space="0" w:color="000000"/>
            </w:tcBorders>
            <w:vAlign w:val="center"/>
          </w:tcPr>
          <w:p w:rsidR="00500093" w:rsidRDefault="00500093" w:rsidP="00E51280">
            <w:pPr>
              <w:rPr>
                <w:rFonts w:ascii="Calibri" w:hAnsi="Calibri" w:cs="Calibri"/>
                <w:color w:val="000000"/>
                <w:sz w:val="22"/>
                <w:szCs w:val="22"/>
              </w:rPr>
            </w:pPr>
          </w:p>
        </w:tc>
        <w:tc>
          <w:tcPr>
            <w:tcW w:w="994" w:type="dxa"/>
            <w:tcBorders>
              <w:top w:val="single" w:sz="4" w:space="0" w:color="000000"/>
              <w:left w:val="single" w:sz="4" w:space="0" w:color="000000"/>
              <w:bottom w:val="single" w:sz="4" w:space="0" w:color="000000"/>
              <w:right w:val="single" w:sz="4" w:space="0" w:color="000000"/>
            </w:tcBorders>
            <w:vAlign w:val="center"/>
          </w:tcPr>
          <w:p w:rsidR="00500093" w:rsidRDefault="00500093" w:rsidP="00E51280">
            <w:pPr>
              <w:rPr>
                <w:rFonts w:ascii="Calibri" w:hAnsi="Calibri" w:cs="Calibri"/>
                <w:color w:val="000000"/>
                <w:sz w:val="22"/>
                <w:szCs w:val="22"/>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500093" w:rsidRDefault="00500093" w:rsidP="00E51280">
            <w:pPr>
              <w:rPr>
                <w:rFonts w:ascii="Calibri" w:hAnsi="Calibri" w:cs="Calibri"/>
                <w:color w:val="000000"/>
                <w:sz w:val="22"/>
                <w:szCs w:val="22"/>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500093" w:rsidRDefault="00500093" w:rsidP="00E51280">
            <w:pPr>
              <w:rPr>
                <w:rFonts w:ascii="Calibri" w:hAnsi="Calibri" w:cs="Calibri"/>
                <w:color w:val="000000"/>
                <w:sz w:val="22"/>
                <w:szCs w:val="22"/>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500093" w:rsidRDefault="00500093" w:rsidP="00E51280">
            <w:pPr>
              <w:rPr>
                <w:rFonts w:ascii="Calibri" w:hAnsi="Calibri" w:cs="Calibri"/>
                <w:color w:val="000000"/>
                <w:sz w:val="22"/>
                <w:szCs w:val="22"/>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500093" w:rsidRDefault="00500093" w:rsidP="00E51280">
            <w:pPr>
              <w:rPr>
                <w:rFonts w:ascii="Calibri" w:hAnsi="Calibri" w:cs="Calibri"/>
                <w:color w:val="000000"/>
                <w:sz w:val="22"/>
                <w:szCs w:val="22"/>
              </w:rPr>
            </w:pPr>
          </w:p>
        </w:tc>
        <w:tc>
          <w:tcPr>
            <w:tcW w:w="1201" w:type="dxa"/>
            <w:tcBorders>
              <w:top w:val="single" w:sz="4" w:space="0" w:color="000000"/>
              <w:left w:val="single" w:sz="4" w:space="0" w:color="000000"/>
              <w:bottom w:val="single" w:sz="4" w:space="0" w:color="000000"/>
              <w:right w:val="single" w:sz="4" w:space="0" w:color="000000"/>
            </w:tcBorders>
            <w:vAlign w:val="center"/>
          </w:tcPr>
          <w:p w:rsidR="00500093" w:rsidRDefault="00500093" w:rsidP="00E51280">
            <w:pPr>
              <w:rPr>
                <w:rFonts w:ascii="Calibri" w:hAnsi="Calibri" w:cs="Calibri"/>
                <w:color w:val="000000"/>
                <w:sz w:val="22"/>
                <w:szCs w:val="22"/>
              </w:rPr>
            </w:pPr>
          </w:p>
        </w:tc>
      </w:tr>
      <w:tr w:rsidR="00A470EF" w:rsidTr="0027378D">
        <w:trPr>
          <w:trHeight w:val="397"/>
          <w:jc w:val="center"/>
        </w:trPr>
        <w:tc>
          <w:tcPr>
            <w:tcW w:w="992" w:type="dxa"/>
            <w:tcBorders>
              <w:top w:val="single" w:sz="4" w:space="0" w:color="000000"/>
              <w:left w:val="single" w:sz="4" w:space="0" w:color="000000"/>
              <w:bottom w:val="single" w:sz="4" w:space="0" w:color="000000"/>
              <w:right w:val="single" w:sz="4" w:space="0" w:color="000000"/>
            </w:tcBorders>
            <w:vAlign w:val="center"/>
          </w:tcPr>
          <w:p w:rsidR="00500093" w:rsidRPr="00815C32" w:rsidRDefault="00500093" w:rsidP="00E51280">
            <w:pPr>
              <w:widowControl/>
              <w:jc w:val="left"/>
              <w:textAlignment w:val="center"/>
              <w:rPr>
                <w:rFonts w:ascii="宋体" w:hAnsi="宋体" w:cs="宋体"/>
                <w:color w:val="000000"/>
                <w:sz w:val="20"/>
                <w:szCs w:val="20"/>
              </w:rPr>
            </w:pPr>
            <w:r w:rsidRPr="00815C32">
              <w:rPr>
                <w:rFonts w:ascii="宋体" w:hAnsi="宋体" w:cs="宋体" w:hint="eastAsia"/>
                <w:color w:val="000000"/>
                <w:sz w:val="20"/>
                <w:szCs w:val="20"/>
              </w:rPr>
              <w:t xml:space="preserve">   2210201</w:t>
            </w:r>
          </w:p>
        </w:tc>
        <w:tc>
          <w:tcPr>
            <w:tcW w:w="1559" w:type="dxa"/>
            <w:tcBorders>
              <w:top w:val="single" w:sz="4" w:space="0" w:color="000000"/>
              <w:left w:val="single" w:sz="4" w:space="0" w:color="000000"/>
              <w:bottom w:val="single" w:sz="4" w:space="0" w:color="000000"/>
              <w:right w:val="single" w:sz="4" w:space="0" w:color="000000"/>
            </w:tcBorders>
            <w:vAlign w:val="center"/>
          </w:tcPr>
          <w:p w:rsidR="00500093" w:rsidRPr="00815C32" w:rsidRDefault="00500093" w:rsidP="00E51280">
            <w:pPr>
              <w:widowControl/>
              <w:jc w:val="left"/>
              <w:textAlignment w:val="center"/>
              <w:rPr>
                <w:rFonts w:ascii="宋体" w:hAnsi="宋体" w:cs="宋体"/>
                <w:color w:val="000000"/>
                <w:sz w:val="20"/>
                <w:szCs w:val="20"/>
              </w:rPr>
            </w:pPr>
            <w:r w:rsidRPr="00815C32">
              <w:rPr>
                <w:rFonts w:ascii="宋体" w:hAnsi="宋体" w:cs="宋体" w:hint="eastAsia"/>
                <w:color w:val="000000"/>
                <w:sz w:val="20"/>
                <w:szCs w:val="20"/>
              </w:rPr>
              <w:t xml:space="preserve">    住房公积金</w:t>
            </w:r>
          </w:p>
        </w:tc>
        <w:tc>
          <w:tcPr>
            <w:tcW w:w="973" w:type="dxa"/>
            <w:tcBorders>
              <w:top w:val="single" w:sz="4" w:space="0" w:color="000000"/>
              <w:left w:val="single" w:sz="4" w:space="0" w:color="000000"/>
              <w:bottom w:val="single" w:sz="4" w:space="0" w:color="000000"/>
              <w:right w:val="single" w:sz="4" w:space="0" w:color="000000"/>
            </w:tcBorders>
            <w:vAlign w:val="center"/>
          </w:tcPr>
          <w:p w:rsidR="00500093" w:rsidRPr="004525EA" w:rsidRDefault="00500093" w:rsidP="00E51280">
            <w:pPr>
              <w:widowControl/>
              <w:jc w:val="right"/>
              <w:textAlignment w:val="center"/>
              <w:rPr>
                <w:rFonts w:ascii="宋体" w:hAnsi="宋体" w:cs="宋体"/>
                <w:color w:val="000000"/>
                <w:sz w:val="20"/>
                <w:szCs w:val="20"/>
              </w:rPr>
            </w:pPr>
            <w:r w:rsidRPr="004525EA">
              <w:rPr>
                <w:rFonts w:ascii="宋体" w:hAnsi="宋体" w:cs="宋体" w:hint="eastAsia"/>
                <w:color w:val="000000"/>
                <w:sz w:val="20"/>
                <w:szCs w:val="20"/>
              </w:rPr>
              <w:t>282.36</w:t>
            </w:r>
          </w:p>
        </w:tc>
        <w:tc>
          <w:tcPr>
            <w:tcW w:w="992" w:type="dxa"/>
            <w:tcBorders>
              <w:top w:val="single" w:sz="4" w:space="0" w:color="000000"/>
              <w:left w:val="single" w:sz="4" w:space="0" w:color="000000"/>
              <w:bottom w:val="single" w:sz="4" w:space="0" w:color="000000"/>
              <w:right w:val="single" w:sz="4" w:space="0" w:color="000000"/>
            </w:tcBorders>
            <w:vAlign w:val="center"/>
          </w:tcPr>
          <w:p w:rsidR="00500093" w:rsidRPr="004525EA" w:rsidRDefault="00500093" w:rsidP="00E51280">
            <w:pPr>
              <w:widowControl/>
              <w:jc w:val="right"/>
              <w:textAlignment w:val="center"/>
              <w:rPr>
                <w:rFonts w:ascii="宋体" w:hAnsi="宋体" w:cs="宋体"/>
                <w:color w:val="000000"/>
                <w:sz w:val="20"/>
                <w:szCs w:val="20"/>
              </w:rPr>
            </w:pPr>
            <w:r w:rsidRPr="004525EA">
              <w:rPr>
                <w:rFonts w:ascii="宋体" w:hAnsi="宋体" w:cs="宋体" w:hint="eastAsia"/>
                <w:color w:val="000000"/>
                <w:sz w:val="20"/>
                <w:szCs w:val="20"/>
              </w:rPr>
              <w:t>282.36</w:t>
            </w:r>
          </w:p>
        </w:tc>
        <w:tc>
          <w:tcPr>
            <w:tcW w:w="992" w:type="dxa"/>
            <w:tcBorders>
              <w:top w:val="single" w:sz="4" w:space="0" w:color="000000"/>
              <w:left w:val="single" w:sz="4" w:space="0" w:color="000000"/>
              <w:bottom w:val="single" w:sz="4" w:space="0" w:color="000000"/>
              <w:right w:val="single" w:sz="4" w:space="0" w:color="000000"/>
            </w:tcBorders>
            <w:vAlign w:val="center"/>
          </w:tcPr>
          <w:p w:rsidR="00500093" w:rsidRPr="004525EA" w:rsidRDefault="00500093" w:rsidP="00E51280">
            <w:pPr>
              <w:widowControl/>
              <w:jc w:val="right"/>
              <w:textAlignment w:val="center"/>
              <w:rPr>
                <w:rFonts w:ascii="宋体" w:hAnsi="宋体" w:cs="宋体"/>
                <w:color w:val="000000"/>
                <w:sz w:val="20"/>
                <w:szCs w:val="20"/>
              </w:rPr>
            </w:pPr>
            <w:r w:rsidRPr="004525EA">
              <w:rPr>
                <w:rFonts w:ascii="宋体" w:hAnsi="宋体" w:cs="宋体" w:hint="eastAsia"/>
                <w:color w:val="000000"/>
                <w:sz w:val="20"/>
                <w:szCs w:val="20"/>
              </w:rPr>
              <w:t>282.36</w:t>
            </w:r>
          </w:p>
        </w:tc>
        <w:tc>
          <w:tcPr>
            <w:tcW w:w="1134" w:type="dxa"/>
            <w:tcBorders>
              <w:top w:val="single" w:sz="4" w:space="0" w:color="000000"/>
              <w:left w:val="single" w:sz="4" w:space="0" w:color="000000"/>
              <w:bottom w:val="single" w:sz="4" w:space="0" w:color="000000"/>
              <w:right w:val="single" w:sz="4" w:space="0" w:color="000000"/>
            </w:tcBorders>
            <w:vAlign w:val="center"/>
          </w:tcPr>
          <w:p w:rsidR="00500093" w:rsidRPr="004525EA" w:rsidRDefault="00500093" w:rsidP="00E51280">
            <w:pPr>
              <w:widowControl/>
              <w:jc w:val="right"/>
              <w:textAlignment w:val="center"/>
              <w:rPr>
                <w:rFonts w:ascii="宋体" w:hAnsi="宋体" w:cs="宋体"/>
                <w:color w:val="000000"/>
                <w:sz w:val="20"/>
                <w:szCs w:val="20"/>
              </w:rPr>
            </w:pPr>
            <w:r w:rsidRPr="004525EA">
              <w:rPr>
                <w:rFonts w:ascii="宋体" w:hAnsi="宋体" w:cs="宋体" w:hint="eastAsia"/>
                <w:color w:val="000000"/>
                <w:sz w:val="20"/>
                <w:szCs w:val="20"/>
              </w:rPr>
              <w:t>282.36</w:t>
            </w:r>
          </w:p>
        </w:tc>
        <w:tc>
          <w:tcPr>
            <w:tcW w:w="851" w:type="dxa"/>
            <w:tcBorders>
              <w:top w:val="single" w:sz="4" w:space="0" w:color="000000"/>
              <w:left w:val="single" w:sz="4" w:space="0" w:color="000000"/>
              <w:bottom w:val="single" w:sz="4" w:space="0" w:color="000000"/>
              <w:right w:val="single" w:sz="4" w:space="0" w:color="000000"/>
            </w:tcBorders>
            <w:vAlign w:val="center"/>
          </w:tcPr>
          <w:p w:rsidR="00500093" w:rsidRDefault="00500093" w:rsidP="00E51280">
            <w:pPr>
              <w:rPr>
                <w:rFonts w:ascii="Calibri" w:hAnsi="Calibri" w:cs="Calibri"/>
                <w:color w:val="000000"/>
                <w:sz w:val="22"/>
                <w:szCs w:val="22"/>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500093" w:rsidRDefault="00500093" w:rsidP="00E51280">
            <w:pPr>
              <w:rPr>
                <w:rFonts w:ascii="Calibri" w:hAnsi="Calibri" w:cs="Calibri"/>
                <w:color w:val="000000"/>
                <w:sz w:val="22"/>
                <w:szCs w:val="22"/>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500093" w:rsidRDefault="00500093" w:rsidP="00E51280">
            <w:pPr>
              <w:rPr>
                <w:rFonts w:ascii="Calibri" w:hAnsi="Calibri" w:cs="Calibri"/>
                <w:color w:val="000000"/>
                <w:sz w:val="22"/>
                <w:szCs w:val="22"/>
              </w:rPr>
            </w:pPr>
          </w:p>
        </w:tc>
        <w:tc>
          <w:tcPr>
            <w:tcW w:w="722" w:type="dxa"/>
            <w:tcBorders>
              <w:top w:val="single" w:sz="4" w:space="0" w:color="000000"/>
              <w:left w:val="single" w:sz="4" w:space="0" w:color="000000"/>
              <w:bottom w:val="single" w:sz="4" w:space="0" w:color="000000"/>
              <w:right w:val="single" w:sz="4" w:space="0" w:color="000000"/>
            </w:tcBorders>
            <w:vAlign w:val="center"/>
          </w:tcPr>
          <w:p w:rsidR="00500093" w:rsidRDefault="00500093" w:rsidP="00E51280">
            <w:pPr>
              <w:rPr>
                <w:rFonts w:ascii="Calibri" w:hAnsi="Calibri" w:cs="Calibri"/>
                <w:color w:val="000000"/>
                <w:sz w:val="22"/>
                <w:szCs w:val="22"/>
              </w:rPr>
            </w:pPr>
          </w:p>
        </w:tc>
        <w:tc>
          <w:tcPr>
            <w:tcW w:w="1121" w:type="dxa"/>
            <w:tcBorders>
              <w:top w:val="single" w:sz="4" w:space="0" w:color="000000"/>
              <w:left w:val="single" w:sz="4" w:space="0" w:color="000000"/>
              <w:bottom w:val="single" w:sz="4" w:space="0" w:color="000000"/>
              <w:right w:val="single" w:sz="4" w:space="0" w:color="000000"/>
            </w:tcBorders>
            <w:vAlign w:val="center"/>
          </w:tcPr>
          <w:p w:rsidR="00500093" w:rsidRDefault="00500093" w:rsidP="00E51280">
            <w:pPr>
              <w:rPr>
                <w:rFonts w:ascii="Calibri" w:hAnsi="Calibri" w:cs="Calibri"/>
                <w:color w:val="000000"/>
                <w:sz w:val="22"/>
                <w:szCs w:val="22"/>
              </w:rPr>
            </w:pPr>
          </w:p>
        </w:tc>
        <w:tc>
          <w:tcPr>
            <w:tcW w:w="994" w:type="dxa"/>
            <w:tcBorders>
              <w:top w:val="single" w:sz="4" w:space="0" w:color="000000"/>
              <w:left w:val="single" w:sz="4" w:space="0" w:color="000000"/>
              <w:bottom w:val="single" w:sz="4" w:space="0" w:color="000000"/>
              <w:right w:val="single" w:sz="4" w:space="0" w:color="000000"/>
            </w:tcBorders>
            <w:vAlign w:val="center"/>
          </w:tcPr>
          <w:p w:rsidR="00500093" w:rsidRDefault="00500093" w:rsidP="00E51280">
            <w:pPr>
              <w:rPr>
                <w:rFonts w:ascii="Calibri" w:hAnsi="Calibri" w:cs="Calibri"/>
                <w:color w:val="000000"/>
                <w:sz w:val="22"/>
                <w:szCs w:val="22"/>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500093" w:rsidRDefault="00500093" w:rsidP="00E51280">
            <w:pPr>
              <w:rPr>
                <w:rFonts w:ascii="Calibri" w:hAnsi="Calibri" w:cs="Calibri"/>
                <w:color w:val="000000"/>
                <w:sz w:val="22"/>
                <w:szCs w:val="22"/>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500093" w:rsidRDefault="00500093" w:rsidP="00E51280">
            <w:pPr>
              <w:rPr>
                <w:rFonts w:ascii="Calibri" w:hAnsi="Calibri" w:cs="Calibri"/>
                <w:color w:val="000000"/>
                <w:sz w:val="22"/>
                <w:szCs w:val="22"/>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500093" w:rsidRDefault="00500093" w:rsidP="00E51280">
            <w:pPr>
              <w:rPr>
                <w:rFonts w:ascii="Calibri" w:hAnsi="Calibri" w:cs="Calibri"/>
                <w:color w:val="000000"/>
                <w:sz w:val="22"/>
                <w:szCs w:val="22"/>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500093" w:rsidRDefault="00500093" w:rsidP="00E51280">
            <w:pPr>
              <w:rPr>
                <w:rFonts w:ascii="Calibri" w:hAnsi="Calibri" w:cs="Calibri"/>
                <w:color w:val="000000"/>
                <w:sz w:val="22"/>
                <w:szCs w:val="22"/>
              </w:rPr>
            </w:pPr>
          </w:p>
        </w:tc>
        <w:tc>
          <w:tcPr>
            <w:tcW w:w="1201" w:type="dxa"/>
            <w:tcBorders>
              <w:top w:val="single" w:sz="4" w:space="0" w:color="000000"/>
              <w:left w:val="single" w:sz="4" w:space="0" w:color="000000"/>
              <w:bottom w:val="single" w:sz="4" w:space="0" w:color="000000"/>
              <w:right w:val="single" w:sz="4" w:space="0" w:color="000000"/>
            </w:tcBorders>
            <w:vAlign w:val="center"/>
          </w:tcPr>
          <w:p w:rsidR="00500093" w:rsidRDefault="00500093" w:rsidP="00E51280">
            <w:pPr>
              <w:rPr>
                <w:rFonts w:ascii="Calibri" w:hAnsi="Calibri" w:cs="Calibri"/>
                <w:color w:val="000000"/>
                <w:sz w:val="22"/>
                <w:szCs w:val="22"/>
              </w:rPr>
            </w:pPr>
          </w:p>
        </w:tc>
      </w:tr>
    </w:tbl>
    <w:p w:rsidR="00500093" w:rsidRDefault="00500093" w:rsidP="00500093">
      <w:pPr>
        <w:jc w:val="center"/>
        <w:rPr>
          <w:rFonts w:ascii="仿宋_GB2312" w:eastAsia="仿宋_GB2312"/>
          <w:b/>
          <w:sz w:val="30"/>
          <w:szCs w:val="30"/>
        </w:rPr>
        <w:sectPr w:rsidR="00500093" w:rsidSect="00A470EF">
          <w:pgSz w:w="16839" w:h="11907" w:orient="landscape" w:code="9"/>
          <w:pgMar w:top="720" w:right="720" w:bottom="720" w:left="720" w:header="851" w:footer="992" w:gutter="0"/>
          <w:cols w:space="720"/>
          <w:docGrid w:linePitch="312" w:charSpace="640"/>
        </w:sectPr>
      </w:pPr>
    </w:p>
    <w:tbl>
      <w:tblPr>
        <w:tblW w:w="0" w:type="auto"/>
        <w:jc w:val="center"/>
        <w:tblLayout w:type="fixed"/>
        <w:tblCellMar>
          <w:top w:w="15" w:type="dxa"/>
          <w:left w:w="15" w:type="dxa"/>
          <w:bottom w:w="15" w:type="dxa"/>
          <w:right w:w="15" w:type="dxa"/>
        </w:tblCellMar>
        <w:tblLook w:val="0000"/>
      </w:tblPr>
      <w:tblGrid>
        <w:gridCol w:w="2233"/>
        <w:gridCol w:w="3573"/>
        <w:gridCol w:w="1999"/>
        <w:gridCol w:w="1632"/>
        <w:gridCol w:w="1471"/>
        <w:gridCol w:w="1450"/>
      </w:tblGrid>
      <w:tr w:rsidR="00500093" w:rsidTr="00E51280">
        <w:trPr>
          <w:trHeight w:val="450"/>
          <w:jc w:val="center"/>
        </w:trPr>
        <w:tc>
          <w:tcPr>
            <w:tcW w:w="12358" w:type="dxa"/>
            <w:gridSpan w:val="6"/>
            <w:vAlign w:val="center"/>
          </w:tcPr>
          <w:p w:rsidR="00500093" w:rsidRDefault="00500093" w:rsidP="00E51280">
            <w:pPr>
              <w:widowControl/>
              <w:jc w:val="center"/>
              <w:textAlignment w:val="center"/>
              <w:rPr>
                <w:rFonts w:ascii="宋体" w:hAnsi="宋体" w:cs="宋体"/>
                <w:b/>
                <w:color w:val="000000"/>
                <w:sz w:val="40"/>
                <w:szCs w:val="40"/>
              </w:rPr>
            </w:pPr>
            <w:r>
              <w:rPr>
                <w:rFonts w:ascii="宋体" w:hAnsi="宋体" w:cs="宋体" w:hint="eastAsia"/>
                <w:b/>
                <w:color w:val="000000"/>
                <w:kern w:val="0"/>
                <w:sz w:val="40"/>
                <w:szCs w:val="40"/>
              </w:rPr>
              <w:lastRenderedPageBreak/>
              <w:t>2020年部门支出总表（表8）</w:t>
            </w:r>
          </w:p>
        </w:tc>
      </w:tr>
      <w:tr w:rsidR="00500093" w:rsidTr="00E51280">
        <w:trPr>
          <w:trHeight w:val="390"/>
          <w:jc w:val="center"/>
        </w:trPr>
        <w:tc>
          <w:tcPr>
            <w:tcW w:w="2233" w:type="dxa"/>
            <w:shd w:val="clear" w:color="auto" w:fill="CCCCFF"/>
            <w:vAlign w:val="center"/>
          </w:tcPr>
          <w:p w:rsidR="00500093" w:rsidRDefault="00500093" w:rsidP="00E5128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预算单位：中共青岛市委党校部门</w:t>
            </w:r>
          </w:p>
        </w:tc>
        <w:tc>
          <w:tcPr>
            <w:tcW w:w="3573" w:type="dxa"/>
            <w:vAlign w:val="bottom"/>
          </w:tcPr>
          <w:p w:rsidR="00500093" w:rsidRDefault="00500093" w:rsidP="00E51280">
            <w:pPr>
              <w:rPr>
                <w:rFonts w:ascii="Arial" w:hAnsi="Arial" w:cs="Arial"/>
                <w:color w:val="000000"/>
                <w:sz w:val="20"/>
                <w:szCs w:val="20"/>
              </w:rPr>
            </w:pPr>
          </w:p>
        </w:tc>
        <w:tc>
          <w:tcPr>
            <w:tcW w:w="1999" w:type="dxa"/>
            <w:vAlign w:val="bottom"/>
          </w:tcPr>
          <w:p w:rsidR="00500093" w:rsidRDefault="00500093" w:rsidP="00E51280">
            <w:pPr>
              <w:rPr>
                <w:rFonts w:ascii="Arial" w:hAnsi="Arial" w:cs="Arial"/>
                <w:color w:val="000000"/>
                <w:sz w:val="20"/>
                <w:szCs w:val="20"/>
              </w:rPr>
            </w:pPr>
          </w:p>
        </w:tc>
        <w:tc>
          <w:tcPr>
            <w:tcW w:w="1632" w:type="dxa"/>
            <w:vAlign w:val="bottom"/>
          </w:tcPr>
          <w:p w:rsidR="00500093" w:rsidRDefault="00500093" w:rsidP="00E51280">
            <w:pPr>
              <w:rPr>
                <w:rFonts w:ascii="Arial" w:hAnsi="Arial" w:cs="Arial"/>
                <w:color w:val="000000"/>
                <w:sz w:val="20"/>
                <w:szCs w:val="20"/>
              </w:rPr>
            </w:pPr>
          </w:p>
        </w:tc>
        <w:tc>
          <w:tcPr>
            <w:tcW w:w="1471" w:type="dxa"/>
            <w:vAlign w:val="bottom"/>
          </w:tcPr>
          <w:p w:rsidR="00500093" w:rsidRDefault="00500093" w:rsidP="00E51280">
            <w:pPr>
              <w:rPr>
                <w:rFonts w:ascii="Arial" w:hAnsi="Arial" w:cs="Arial"/>
                <w:color w:val="000000"/>
                <w:sz w:val="20"/>
                <w:szCs w:val="20"/>
              </w:rPr>
            </w:pPr>
          </w:p>
        </w:tc>
        <w:tc>
          <w:tcPr>
            <w:tcW w:w="1450" w:type="dxa"/>
            <w:vAlign w:val="center"/>
          </w:tcPr>
          <w:p w:rsidR="00500093" w:rsidRDefault="00500093" w:rsidP="00E5128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rPr>
              <w:t>单位：万元</w:t>
            </w:r>
          </w:p>
        </w:tc>
      </w:tr>
      <w:tr w:rsidR="00500093" w:rsidTr="00E51280">
        <w:trPr>
          <w:trHeight w:val="286"/>
          <w:jc w:val="center"/>
        </w:trPr>
        <w:tc>
          <w:tcPr>
            <w:tcW w:w="2233" w:type="dxa"/>
            <w:vMerge w:val="restart"/>
            <w:tcBorders>
              <w:top w:val="single" w:sz="4" w:space="0" w:color="000000"/>
              <w:left w:val="single" w:sz="4" w:space="0" w:color="000000"/>
              <w:bottom w:val="single" w:sz="4" w:space="0" w:color="000000"/>
              <w:right w:val="single" w:sz="4" w:space="0" w:color="000000"/>
            </w:tcBorders>
            <w:vAlign w:val="center"/>
          </w:tcPr>
          <w:p w:rsidR="00500093" w:rsidRDefault="00500093" w:rsidP="00E51280">
            <w:pPr>
              <w:widowControl/>
              <w:jc w:val="center"/>
              <w:textAlignment w:val="center"/>
              <w:rPr>
                <w:rFonts w:ascii="宋体" w:hAnsi="宋体" w:cs="宋体"/>
                <w:b/>
                <w:color w:val="000000"/>
                <w:sz w:val="22"/>
                <w:szCs w:val="22"/>
              </w:rPr>
            </w:pPr>
            <w:r>
              <w:rPr>
                <w:rFonts w:ascii="宋体" w:hAnsi="宋体" w:cs="宋体" w:hint="eastAsia"/>
                <w:b/>
                <w:color w:val="000000"/>
                <w:kern w:val="0"/>
                <w:sz w:val="22"/>
                <w:szCs w:val="22"/>
              </w:rPr>
              <w:t>功能分类科目编码</w:t>
            </w:r>
          </w:p>
        </w:tc>
        <w:tc>
          <w:tcPr>
            <w:tcW w:w="3573" w:type="dxa"/>
            <w:vMerge w:val="restart"/>
            <w:tcBorders>
              <w:top w:val="single" w:sz="4" w:space="0" w:color="000000"/>
              <w:left w:val="single" w:sz="4" w:space="0" w:color="000000"/>
              <w:bottom w:val="single" w:sz="4" w:space="0" w:color="000000"/>
              <w:right w:val="single" w:sz="4" w:space="0" w:color="000000"/>
            </w:tcBorders>
            <w:vAlign w:val="center"/>
          </w:tcPr>
          <w:p w:rsidR="00500093" w:rsidRDefault="00500093" w:rsidP="00E51280">
            <w:pPr>
              <w:widowControl/>
              <w:jc w:val="center"/>
              <w:textAlignment w:val="center"/>
              <w:rPr>
                <w:rFonts w:ascii="宋体" w:hAnsi="宋体" w:cs="宋体"/>
                <w:b/>
                <w:color w:val="000000"/>
                <w:sz w:val="22"/>
                <w:szCs w:val="22"/>
              </w:rPr>
            </w:pPr>
            <w:r>
              <w:rPr>
                <w:rFonts w:ascii="宋体" w:hAnsi="宋体" w:cs="宋体" w:hint="eastAsia"/>
                <w:b/>
                <w:color w:val="000000"/>
                <w:kern w:val="0"/>
                <w:sz w:val="22"/>
                <w:szCs w:val="22"/>
              </w:rPr>
              <w:t>功能分类科目名称</w:t>
            </w:r>
          </w:p>
        </w:tc>
        <w:tc>
          <w:tcPr>
            <w:tcW w:w="6552" w:type="dxa"/>
            <w:gridSpan w:val="4"/>
            <w:tcBorders>
              <w:top w:val="single" w:sz="4" w:space="0" w:color="000000"/>
              <w:left w:val="single" w:sz="4" w:space="0" w:color="000000"/>
              <w:bottom w:val="single" w:sz="4" w:space="0" w:color="000000"/>
              <w:right w:val="single" w:sz="4" w:space="0" w:color="000000"/>
            </w:tcBorders>
            <w:vAlign w:val="center"/>
          </w:tcPr>
          <w:p w:rsidR="00500093" w:rsidRDefault="00500093" w:rsidP="00E51280">
            <w:pPr>
              <w:widowControl/>
              <w:jc w:val="center"/>
              <w:textAlignment w:val="center"/>
              <w:rPr>
                <w:rFonts w:ascii="宋体" w:hAnsi="宋体" w:cs="宋体"/>
                <w:b/>
                <w:color w:val="000000"/>
                <w:sz w:val="22"/>
                <w:szCs w:val="22"/>
              </w:rPr>
            </w:pPr>
            <w:r>
              <w:rPr>
                <w:rFonts w:ascii="宋体" w:hAnsi="宋体" w:cs="宋体" w:hint="eastAsia"/>
                <w:b/>
                <w:color w:val="000000"/>
                <w:kern w:val="0"/>
                <w:sz w:val="22"/>
                <w:szCs w:val="22"/>
              </w:rPr>
              <w:t>2020年预算</w:t>
            </w:r>
          </w:p>
        </w:tc>
      </w:tr>
      <w:tr w:rsidR="00500093" w:rsidTr="00E51280">
        <w:trPr>
          <w:trHeight w:val="600"/>
          <w:jc w:val="center"/>
        </w:trPr>
        <w:tc>
          <w:tcPr>
            <w:tcW w:w="2233" w:type="dxa"/>
            <w:vMerge/>
            <w:tcBorders>
              <w:top w:val="single" w:sz="4" w:space="0" w:color="000000"/>
              <w:left w:val="single" w:sz="4" w:space="0" w:color="000000"/>
              <w:bottom w:val="single" w:sz="4" w:space="0" w:color="000000"/>
              <w:right w:val="single" w:sz="4" w:space="0" w:color="000000"/>
            </w:tcBorders>
            <w:vAlign w:val="center"/>
          </w:tcPr>
          <w:p w:rsidR="00500093" w:rsidRDefault="00500093" w:rsidP="00E51280">
            <w:pPr>
              <w:jc w:val="center"/>
              <w:rPr>
                <w:rFonts w:ascii="宋体" w:hAnsi="宋体" w:cs="宋体"/>
                <w:b/>
                <w:color w:val="000000"/>
                <w:sz w:val="22"/>
                <w:szCs w:val="22"/>
              </w:rPr>
            </w:pPr>
          </w:p>
        </w:tc>
        <w:tc>
          <w:tcPr>
            <w:tcW w:w="3573" w:type="dxa"/>
            <w:vMerge/>
            <w:tcBorders>
              <w:top w:val="single" w:sz="4" w:space="0" w:color="000000"/>
              <w:left w:val="single" w:sz="4" w:space="0" w:color="000000"/>
              <w:bottom w:val="single" w:sz="4" w:space="0" w:color="000000"/>
              <w:right w:val="single" w:sz="4" w:space="0" w:color="000000"/>
            </w:tcBorders>
            <w:vAlign w:val="center"/>
          </w:tcPr>
          <w:p w:rsidR="00500093" w:rsidRDefault="00500093" w:rsidP="00E51280">
            <w:pPr>
              <w:jc w:val="center"/>
              <w:rPr>
                <w:rFonts w:ascii="宋体" w:hAnsi="宋体" w:cs="宋体"/>
                <w:b/>
                <w:color w:val="000000"/>
                <w:sz w:val="22"/>
                <w:szCs w:val="22"/>
              </w:rPr>
            </w:pPr>
          </w:p>
        </w:tc>
        <w:tc>
          <w:tcPr>
            <w:tcW w:w="1999" w:type="dxa"/>
            <w:tcBorders>
              <w:top w:val="single" w:sz="4" w:space="0" w:color="000000"/>
              <w:left w:val="single" w:sz="4" w:space="0" w:color="000000"/>
              <w:bottom w:val="single" w:sz="4" w:space="0" w:color="000000"/>
              <w:right w:val="single" w:sz="4" w:space="0" w:color="000000"/>
            </w:tcBorders>
            <w:vAlign w:val="center"/>
          </w:tcPr>
          <w:p w:rsidR="00500093" w:rsidRDefault="00500093" w:rsidP="00E51280">
            <w:pPr>
              <w:widowControl/>
              <w:jc w:val="center"/>
              <w:textAlignment w:val="center"/>
              <w:rPr>
                <w:rFonts w:ascii="宋体" w:hAnsi="宋体" w:cs="宋体"/>
                <w:b/>
                <w:color w:val="000000"/>
                <w:sz w:val="22"/>
                <w:szCs w:val="22"/>
              </w:rPr>
            </w:pPr>
            <w:r>
              <w:rPr>
                <w:rFonts w:ascii="宋体" w:hAnsi="宋体" w:cs="宋体" w:hint="eastAsia"/>
                <w:b/>
                <w:color w:val="000000"/>
                <w:kern w:val="0"/>
                <w:sz w:val="22"/>
                <w:szCs w:val="22"/>
              </w:rPr>
              <w:t>合计</w:t>
            </w:r>
          </w:p>
        </w:tc>
        <w:tc>
          <w:tcPr>
            <w:tcW w:w="1632" w:type="dxa"/>
            <w:tcBorders>
              <w:top w:val="single" w:sz="4" w:space="0" w:color="000000"/>
              <w:left w:val="single" w:sz="4" w:space="0" w:color="000000"/>
              <w:bottom w:val="single" w:sz="4" w:space="0" w:color="000000"/>
              <w:right w:val="single" w:sz="4" w:space="0" w:color="000000"/>
            </w:tcBorders>
            <w:vAlign w:val="center"/>
          </w:tcPr>
          <w:p w:rsidR="00500093" w:rsidRDefault="00500093" w:rsidP="00E51280">
            <w:pPr>
              <w:widowControl/>
              <w:jc w:val="center"/>
              <w:textAlignment w:val="center"/>
              <w:rPr>
                <w:rFonts w:ascii="宋体" w:hAnsi="宋体" w:cs="宋体"/>
                <w:b/>
                <w:color w:val="000000"/>
                <w:sz w:val="22"/>
                <w:szCs w:val="22"/>
              </w:rPr>
            </w:pPr>
            <w:r>
              <w:rPr>
                <w:rFonts w:ascii="宋体" w:hAnsi="宋体" w:cs="宋体" w:hint="eastAsia"/>
                <w:b/>
                <w:color w:val="000000"/>
                <w:kern w:val="0"/>
                <w:sz w:val="22"/>
                <w:szCs w:val="22"/>
              </w:rPr>
              <w:t>人员经费</w:t>
            </w:r>
          </w:p>
        </w:tc>
        <w:tc>
          <w:tcPr>
            <w:tcW w:w="1471" w:type="dxa"/>
            <w:tcBorders>
              <w:top w:val="single" w:sz="4" w:space="0" w:color="000000"/>
              <w:left w:val="single" w:sz="4" w:space="0" w:color="000000"/>
              <w:bottom w:val="single" w:sz="4" w:space="0" w:color="000000"/>
              <w:right w:val="single" w:sz="4" w:space="0" w:color="000000"/>
            </w:tcBorders>
            <w:vAlign w:val="center"/>
          </w:tcPr>
          <w:p w:rsidR="00500093" w:rsidRDefault="00500093" w:rsidP="00E51280">
            <w:pPr>
              <w:widowControl/>
              <w:jc w:val="center"/>
              <w:textAlignment w:val="center"/>
              <w:rPr>
                <w:rFonts w:ascii="宋体" w:hAnsi="宋体" w:cs="宋体"/>
                <w:b/>
                <w:color w:val="000000"/>
                <w:sz w:val="22"/>
                <w:szCs w:val="22"/>
              </w:rPr>
            </w:pPr>
            <w:r>
              <w:rPr>
                <w:rFonts w:ascii="宋体" w:hAnsi="宋体" w:cs="宋体" w:hint="eastAsia"/>
                <w:b/>
                <w:color w:val="000000"/>
                <w:kern w:val="0"/>
                <w:sz w:val="22"/>
                <w:szCs w:val="22"/>
              </w:rPr>
              <w:t>公用经费</w:t>
            </w:r>
          </w:p>
        </w:tc>
        <w:tc>
          <w:tcPr>
            <w:tcW w:w="1450" w:type="dxa"/>
            <w:tcBorders>
              <w:top w:val="single" w:sz="4" w:space="0" w:color="000000"/>
              <w:left w:val="single" w:sz="4" w:space="0" w:color="000000"/>
              <w:bottom w:val="single" w:sz="4" w:space="0" w:color="000000"/>
              <w:right w:val="single" w:sz="4" w:space="0" w:color="000000"/>
            </w:tcBorders>
            <w:vAlign w:val="center"/>
          </w:tcPr>
          <w:p w:rsidR="00500093" w:rsidRDefault="00500093" w:rsidP="00E51280">
            <w:pPr>
              <w:widowControl/>
              <w:jc w:val="center"/>
              <w:textAlignment w:val="center"/>
              <w:rPr>
                <w:rFonts w:ascii="宋体" w:hAnsi="宋体" w:cs="宋体"/>
                <w:b/>
                <w:color w:val="000000"/>
                <w:sz w:val="22"/>
                <w:szCs w:val="22"/>
              </w:rPr>
            </w:pPr>
            <w:r>
              <w:rPr>
                <w:rFonts w:ascii="宋体" w:hAnsi="宋体" w:cs="宋体" w:hint="eastAsia"/>
                <w:b/>
                <w:color w:val="000000"/>
                <w:kern w:val="0"/>
                <w:sz w:val="22"/>
                <w:szCs w:val="22"/>
              </w:rPr>
              <w:t>专项资金</w:t>
            </w:r>
          </w:p>
        </w:tc>
      </w:tr>
      <w:tr w:rsidR="00500093" w:rsidTr="00E51280">
        <w:trPr>
          <w:trHeight w:val="488"/>
          <w:jc w:val="center"/>
        </w:trPr>
        <w:tc>
          <w:tcPr>
            <w:tcW w:w="2233" w:type="dxa"/>
            <w:tcBorders>
              <w:top w:val="single" w:sz="4" w:space="0" w:color="000000"/>
              <w:left w:val="single" w:sz="4" w:space="0" w:color="000000"/>
              <w:bottom w:val="single" w:sz="4" w:space="0" w:color="000000"/>
              <w:right w:val="single" w:sz="4" w:space="0" w:color="000000"/>
            </w:tcBorders>
            <w:shd w:val="clear" w:color="auto" w:fill="CCCCFF"/>
            <w:vAlign w:val="center"/>
          </w:tcPr>
          <w:p w:rsidR="00500093" w:rsidRDefault="00500093" w:rsidP="00E51280">
            <w:pPr>
              <w:widowControl/>
              <w:jc w:val="left"/>
              <w:textAlignment w:val="center"/>
              <w:rPr>
                <w:rFonts w:ascii="宋体" w:hAnsi="宋体" w:cs="宋体"/>
                <w:color w:val="000000"/>
                <w:sz w:val="20"/>
                <w:szCs w:val="20"/>
              </w:rPr>
            </w:pPr>
          </w:p>
        </w:tc>
        <w:tc>
          <w:tcPr>
            <w:tcW w:w="3573" w:type="dxa"/>
            <w:tcBorders>
              <w:top w:val="single" w:sz="4" w:space="0" w:color="000000"/>
              <w:left w:val="single" w:sz="4" w:space="0" w:color="000000"/>
              <w:bottom w:val="single" w:sz="4" w:space="0" w:color="000000"/>
              <w:right w:val="single" w:sz="4" w:space="0" w:color="000000"/>
            </w:tcBorders>
            <w:shd w:val="clear" w:color="auto" w:fill="CCCCFF"/>
            <w:vAlign w:val="center"/>
          </w:tcPr>
          <w:p w:rsidR="00500093" w:rsidRDefault="00500093" w:rsidP="00E51280">
            <w:pPr>
              <w:widowControl/>
              <w:jc w:val="left"/>
              <w:textAlignment w:val="center"/>
              <w:rPr>
                <w:rFonts w:ascii="宋体" w:hAnsi="宋体" w:cs="宋体"/>
                <w:color w:val="000000"/>
                <w:sz w:val="20"/>
                <w:szCs w:val="20"/>
              </w:rPr>
            </w:pPr>
            <w:r>
              <w:rPr>
                <w:rFonts w:ascii="宋体" w:hAnsi="宋体" w:cs="宋体" w:hint="eastAsia"/>
                <w:color w:val="000000"/>
                <w:sz w:val="20"/>
                <w:szCs w:val="20"/>
              </w:rPr>
              <w:t>合计</w:t>
            </w:r>
          </w:p>
        </w:tc>
        <w:tc>
          <w:tcPr>
            <w:tcW w:w="1999" w:type="dxa"/>
            <w:tcBorders>
              <w:top w:val="single" w:sz="4" w:space="0" w:color="000000"/>
              <w:left w:val="single" w:sz="4" w:space="0" w:color="000000"/>
              <w:bottom w:val="single" w:sz="4" w:space="0" w:color="000000"/>
              <w:right w:val="single" w:sz="4" w:space="0" w:color="000000"/>
            </w:tcBorders>
            <w:shd w:val="clear" w:color="auto" w:fill="CCCCFF"/>
            <w:vAlign w:val="center"/>
          </w:tcPr>
          <w:p w:rsidR="00500093" w:rsidRDefault="00500093" w:rsidP="00E51280">
            <w:pPr>
              <w:widowControl/>
              <w:jc w:val="right"/>
              <w:textAlignment w:val="center"/>
              <w:rPr>
                <w:rFonts w:ascii="宋体" w:hAnsi="宋体" w:cs="宋体"/>
                <w:color w:val="000000"/>
                <w:sz w:val="20"/>
                <w:szCs w:val="20"/>
              </w:rPr>
            </w:pPr>
            <w:r>
              <w:rPr>
                <w:rFonts w:ascii="宋体" w:hAnsi="宋体" w:cs="宋体" w:hint="eastAsia"/>
                <w:color w:val="000000"/>
                <w:sz w:val="20"/>
                <w:szCs w:val="20"/>
              </w:rPr>
              <w:t>7,687.08</w:t>
            </w:r>
          </w:p>
        </w:tc>
        <w:tc>
          <w:tcPr>
            <w:tcW w:w="1632" w:type="dxa"/>
            <w:tcBorders>
              <w:top w:val="single" w:sz="4" w:space="0" w:color="000000"/>
              <w:left w:val="single" w:sz="4" w:space="0" w:color="000000"/>
              <w:bottom w:val="single" w:sz="4" w:space="0" w:color="000000"/>
              <w:right w:val="single" w:sz="4" w:space="0" w:color="000000"/>
            </w:tcBorders>
            <w:shd w:val="clear" w:color="auto" w:fill="CCCCFF"/>
            <w:vAlign w:val="center"/>
          </w:tcPr>
          <w:p w:rsidR="00500093" w:rsidRDefault="00500093" w:rsidP="00E51280">
            <w:pPr>
              <w:widowControl/>
              <w:jc w:val="right"/>
              <w:textAlignment w:val="center"/>
              <w:rPr>
                <w:rFonts w:ascii="宋体" w:hAnsi="宋体" w:cs="宋体"/>
                <w:color w:val="000000"/>
                <w:sz w:val="20"/>
                <w:szCs w:val="20"/>
              </w:rPr>
            </w:pPr>
            <w:r>
              <w:rPr>
                <w:rFonts w:ascii="宋体" w:hAnsi="宋体" w:cs="宋体" w:hint="eastAsia"/>
                <w:color w:val="000000"/>
                <w:sz w:val="20"/>
                <w:szCs w:val="20"/>
              </w:rPr>
              <w:t>3,882.49</w:t>
            </w:r>
          </w:p>
        </w:tc>
        <w:tc>
          <w:tcPr>
            <w:tcW w:w="1471" w:type="dxa"/>
            <w:tcBorders>
              <w:top w:val="single" w:sz="4" w:space="0" w:color="000000"/>
              <w:left w:val="single" w:sz="4" w:space="0" w:color="000000"/>
              <w:bottom w:val="single" w:sz="4" w:space="0" w:color="000000"/>
              <w:right w:val="single" w:sz="4" w:space="0" w:color="000000"/>
            </w:tcBorders>
            <w:shd w:val="clear" w:color="auto" w:fill="CCCCFF"/>
            <w:vAlign w:val="center"/>
          </w:tcPr>
          <w:p w:rsidR="00500093" w:rsidRDefault="00500093" w:rsidP="00E51280">
            <w:pPr>
              <w:widowControl/>
              <w:jc w:val="right"/>
              <w:textAlignment w:val="center"/>
              <w:rPr>
                <w:rFonts w:ascii="宋体" w:hAnsi="宋体" w:cs="宋体"/>
                <w:color w:val="000000"/>
                <w:sz w:val="20"/>
                <w:szCs w:val="20"/>
              </w:rPr>
            </w:pPr>
            <w:r>
              <w:rPr>
                <w:rFonts w:ascii="宋体" w:hAnsi="宋体" w:cs="宋体" w:hint="eastAsia"/>
                <w:color w:val="000000"/>
                <w:sz w:val="20"/>
                <w:szCs w:val="20"/>
              </w:rPr>
              <w:t>2,187.59</w:t>
            </w:r>
          </w:p>
        </w:tc>
        <w:tc>
          <w:tcPr>
            <w:tcW w:w="1450" w:type="dxa"/>
            <w:tcBorders>
              <w:top w:val="single" w:sz="4" w:space="0" w:color="000000"/>
              <w:left w:val="single" w:sz="4" w:space="0" w:color="000000"/>
              <w:bottom w:val="single" w:sz="4" w:space="0" w:color="000000"/>
              <w:right w:val="single" w:sz="4" w:space="0" w:color="000000"/>
            </w:tcBorders>
            <w:shd w:val="clear" w:color="auto" w:fill="CCCCFF"/>
            <w:vAlign w:val="center"/>
          </w:tcPr>
          <w:p w:rsidR="00500093" w:rsidRDefault="00500093" w:rsidP="00E51280">
            <w:pPr>
              <w:widowControl/>
              <w:jc w:val="right"/>
              <w:textAlignment w:val="center"/>
              <w:rPr>
                <w:rFonts w:ascii="宋体" w:hAnsi="宋体" w:cs="宋体"/>
                <w:color w:val="000000"/>
                <w:sz w:val="20"/>
                <w:szCs w:val="20"/>
              </w:rPr>
            </w:pPr>
            <w:r>
              <w:rPr>
                <w:rFonts w:ascii="宋体" w:hAnsi="宋体" w:cs="宋体" w:hint="eastAsia"/>
                <w:color w:val="000000"/>
                <w:sz w:val="20"/>
                <w:szCs w:val="20"/>
              </w:rPr>
              <w:t>1,617.00</w:t>
            </w:r>
          </w:p>
        </w:tc>
      </w:tr>
      <w:tr w:rsidR="00500093" w:rsidTr="00E51280">
        <w:trPr>
          <w:trHeight w:val="488"/>
          <w:jc w:val="center"/>
        </w:trPr>
        <w:tc>
          <w:tcPr>
            <w:tcW w:w="2233" w:type="dxa"/>
            <w:tcBorders>
              <w:left w:val="single" w:sz="4" w:space="0" w:color="000000"/>
              <w:bottom w:val="single" w:sz="4" w:space="0" w:color="000000"/>
              <w:right w:val="single" w:sz="4" w:space="0" w:color="000000"/>
            </w:tcBorders>
            <w:vAlign w:val="center"/>
          </w:tcPr>
          <w:p w:rsidR="00500093" w:rsidRPr="00D1634E" w:rsidRDefault="00500093" w:rsidP="00E51280">
            <w:pPr>
              <w:rPr>
                <w:rFonts w:ascii="宋体" w:hAnsi="宋体" w:cs="宋体"/>
                <w:color w:val="000000"/>
                <w:sz w:val="20"/>
                <w:szCs w:val="20"/>
              </w:rPr>
            </w:pPr>
            <w:r w:rsidRPr="00D1634E">
              <w:rPr>
                <w:rFonts w:ascii="宋体" w:hAnsi="宋体" w:cs="宋体" w:hint="eastAsia"/>
                <w:color w:val="000000"/>
                <w:sz w:val="20"/>
                <w:szCs w:val="20"/>
              </w:rPr>
              <w:t>205</w:t>
            </w:r>
          </w:p>
        </w:tc>
        <w:tc>
          <w:tcPr>
            <w:tcW w:w="3573" w:type="dxa"/>
            <w:tcBorders>
              <w:left w:val="single" w:sz="4" w:space="0" w:color="000000"/>
              <w:bottom w:val="single" w:sz="4" w:space="0" w:color="000000"/>
              <w:right w:val="single" w:sz="4" w:space="0" w:color="000000"/>
            </w:tcBorders>
            <w:vAlign w:val="center"/>
          </w:tcPr>
          <w:p w:rsidR="00500093" w:rsidRPr="00815C32" w:rsidRDefault="00500093" w:rsidP="00E51280">
            <w:pPr>
              <w:rPr>
                <w:rFonts w:ascii="宋体" w:hAnsi="宋体" w:cs="宋体"/>
                <w:color w:val="000000"/>
                <w:sz w:val="20"/>
                <w:szCs w:val="20"/>
              </w:rPr>
            </w:pPr>
            <w:r w:rsidRPr="00815C32">
              <w:rPr>
                <w:rFonts w:ascii="宋体" w:hAnsi="宋体" w:cs="宋体" w:hint="eastAsia"/>
                <w:color w:val="000000"/>
                <w:sz w:val="20"/>
                <w:szCs w:val="20"/>
              </w:rPr>
              <w:t>教育</w:t>
            </w:r>
            <w:r w:rsidR="00861DA3">
              <w:rPr>
                <w:rFonts w:ascii="宋体" w:hAnsi="宋体" w:cs="宋体" w:hint="eastAsia"/>
                <w:color w:val="000000"/>
                <w:sz w:val="20"/>
                <w:szCs w:val="20"/>
              </w:rPr>
              <w:t>支出</w:t>
            </w:r>
          </w:p>
        </w:tc>
        <w:tc>
          <w:tcPr>
            <w:tcW w:w="1999" w:type="dxa"/>
            <w:tcBorders>
              <w:left w:val="single" w:sz="4" w:space="0" w:color="000000"/>
              <w:bottom w:val="single" w:sz="4" w:space="0" w:color="000000"/>
              <w:right w:val="single" w:sz="4" w:space="0" w:color="000000"/>
            </w:tcBorders>
            <w:vAlign w:val="center"/>
          </w:tcPr>
          <w:p w:rsidR="00500093" w:rsidRPr="00D0046F" w:rsidRDefault="00500093" w:rsidP="00E51280">
            <w:pPr>
              <w:widowControl/>
              <w:jc w:val="right"/>
              <w:textAlignment w:val="center"/>
              <w:rPr>
                <w:rFonts w:ascii="宋体" w:hAnsi="宋体" w:cs="宋体"/>
                <w:color w:val="000000"/>
                <w:sz w:val="20"/>
                <w:szCs w:val="20"/>
              </w:rPr>
            </w:pPr>
            <w:r w:rsidRPr="00D0046F">
              <w:rPr>
                <w:rFonts w:ascii="宋体" w:hAnsi="宋体" w:cs="宋体" w:hint="eastAsia"/>
                <w:color w:val="000000"/>
                <w:sz w:val="20"/>
                <w:szCs w:val="20"/>
              </w:rPr>
              <w:t>6,955.68</w:t>
            </w:r>
          </w:p>
        </w:tc>
        <w:tc>
          <w:tcPr>
            <w:tcW w:w="1632" w:type="dxa"/>
            <w:tcBorders>
              <w:left w:val="single" w:sz="4" w:space="0" w:color="000000"/>
              <w:bottom w:val="single" w:sz="4" w:space="0" w:color="000000"/>
              <w:right w:val="single" w:sz="4" w:space="0" w:color="000000"/>
            </w:tcBorders>
            <w:vAlign w:val="center"/>
          </w:tcPr>
          <w:p w:rsidR="00500093" w:rsidRPr="00D0046F" w:rsidRDefault="00500093" w:rsidP="00E51280">
            <w:pPr>
              <w:widowControl/>
              <w:jc w:val="right"/>
              <w:textAlignment w:val="center"/>
              <w:rPr>
                <w:rFonts w:ascii="宋体" w:hAnsi="宋体" w:cs="宋体"/>
                <w:color w:val="000000"/>
                <w:sz w:val="20"/>
                <w:szCs w:val="20"/>
              </w:rPr>
            </w:pPr>
            <w:r w:rsidRPr="00D0046F">
              <w:rPr>
                <w:rFonts w:ascii="宋体" w:hAnsi="宋体" w:cs="宋体" w:hint="eastAsia"/>
                <w:color w:val="000000"/>
                <w:sz w:val="20"/>
                <w:szCs w:val="20"/>
              </w:rPr>
              <w:t>3,151.09</w:t>
            </w:r>
          </w:p>
        </w:tc>
        <w:tc>
          <w:tcPr>
            <w:tcW w:w="1471" w:type="dxa"/>
            <w:tcBorders>
              <w:left w:val="single" w:sz="4" w:space="0" w:color="000000"/>
              <w:bottom w:val="single" w:sz="4" w:space="0" w:color="000000"/>
              <w:right w:val="single" w:sz="4" w:space="0" w:color="000000"/>
            </w:tcBorders>
            <w:vAlign w:val="center"/>
          </w:tcPr>
          <w:p w:rsidR="00500093" w:rsidRPr="00D0046F" w:rsidRDefault="00500093" w:rsidP="00E51280">
            <w:pPr>
              <w:widowControl/>
              <w:jc w:val="right"/>
              <w:textAlignment w:val="center"/>
              <w:rPr>
                <w:rFonts w:ascii="宋体" w:hAnsi="宋体" w:cs="宋体"/>
                <w:color w:val="000000"/>
                <w:sz w:val="20"/>
                <w:szCs w:val="20"/>
              </w:rPr>
            </w:pPr>
            <w:r w:rsidRPr="00D0046F">
              <w:rPr>
                <w:rFonts w:ascii="宋体" w:hAnsi="宋体" w:cs="宋体" w:hint="eastAsia"/>
                <w:color w:val="000000"/>
                <w:sz w:val="20"/>
                <w:szCs w:val="20"/>
              </w:rPr>
              <w:t>2,187.59</w:t>
            </w:r>
          </w:p>
        </w:tc>
        <w:tc>
          <w:tcPr>
            <w:tcW w:w="1450" w:type="dxa"/>
            <w:tcBorders>
              <w:left w:val="single" w:sz="4" w:space="0" w:color="000000"/>
              <w:bottom w:val="single" w:sz="4" w:space="0" w:color="000000"/>
              <w:right w:val="single" w:sz="4" w:space="0" w:color="000000"/>
            </w:tcBorders>
            <w:vAlign w:val="center"/>
          </w:tcPr>
          <w:p w:rsidR="00500093" w:rsidRDefault="00500093" w:rsidP="00E51280">
            <w:pPr>
              <w:widowControl/>
              <w:jc w:val="right"/>
              <w:textAlignment w:val="center"/>
              <w:rPr>
                <w:rFonts w:ascii="宋体" w:hAnsi="宋体" w:cs="宋体"/>
                <w:color w:val="000000"/>
                <w:sz w:val="20"/>
                <w:szCs w:val="20"/>
              </w:rPr>
            </w:pPr>
            <w:r>
              <w:rPr>
                <w:rFonts w:ascii="宋体" w:hAnsi="宋体" w:cs="宋体" w:hint="eastAsia"/>
                <w:color w:val="000000"/>
                <w:sz w:val="20"/>
                <w:szCs w:val="20"/>
              </w:rPr>
              <w:t>1,617.00</w:t>
            </w:r>
          </w:p>
        </w:tc>
      </w:tr>
      <w:tr w:rsidR="00500093" w:rsidTr="00E51280">
        <w:trPr>
          <w:trHeight w:val="488"/>
          <w:jc w:val="center"/>
        </w:trPr>
        <w:tc>
          <w:tcPr>
            <w:tcW w:w="2233" w:type="dxa"/>
            <w:tcBorders>
              <w:top w:val="single" w:sz="4" w:space="0" w:color="000000"/>
              <w:left w:val="single" w:sz="4" w:space="0" w:color="000000"/>
              <w:bottom w:val="single" w:sz="4" w:space="0" w:color="000000"/>
              <w:right w:val="single" w:sz="4" w:space="0" w:color="000000"/>
            </w:tcBorders>
            <w:vAlign w:val="center"/>
          </w:tcPr>
          <w:p w:rsidR="00500093" w:rsidRPr="00D1634E" w:rsidRDefault="00500093" w:rsidP="00E51280">
            <w:pPr>
              <w:rPr>
                <w:rFonts w:ascii="宋体" w:hAnsi="宋体" w:cs="宋体"/>
                <w:color w:val="000000"/>
                <w:sz w:val="20"/>
                <w:szCs w:val="20"/>
              </w:rPr>
            </w:pPr>
            <w:r>
              <w:rPr>
                <w:rFonts w:ascii="宋体" w:hAnsi="宋体" w:cs="宋体" w:hint="eastAsia"/>
                <w:color w:val="000000"/>
                <w:sz w:val="20"/>
                <w:szCs w:val="20"/>
              </w:rPr>
              <w:t xml:space="preserve">  </w:t>
            </w:r>
            <w:r w:rsidRPr="00D1634E">
              <w:rPr>
                <w:rFonts w:ascii="宋体" w:hAnsi="宋体" w:cs="宋体" w:hint="eastAsia"/>
                <w:color w:val="000000"/>
                <w:sz w:val="20"/>
                <w:szCs w:val="20"/>
              </w:rPr>
              <w:t>20508</w:t>
            </w:r>
          </w:p>
        </w:tc>
        <w:tc>
          <w:tcPr>
            <w:tcW w:w="3573" w:type="dxa"/>
            <w:tcBorders>
              <w:top w:val="single" w:sz="4" w:space="0" w:color="000000"/>
              <w:left w:val="single" w:sz="4" w:space="0" w:color="000000"/>
              <w:bottom w:val="single" w:sz="4" w:space="0" w:color="000000"/>
              <w:right w:val="single" w:sz="4" w:space="0" w:color="000000"/>
            </w:tcBorders>
            <w:vAlign w:val="center"/>
          </w:tcPr>
          <w:p w:rsidR="00500093" w:rsidRPr="00815C32" w:rsidRDefault="00500093" w:rsidP="00E51280">
            <w:pPr>
              <w:widowControl/>
              <w:jc w:val="left"/>
              <w:textAlignment w:val="center"/>
              <w:rPr>
                <w:rFonts w:ascii="宋体" w:hAnsi="宋体" w:cs="宋体"/>
                <w:color w:val="000000"/>
                <w:sz w:val="20"/>
                <w:szCs w:val="20"/>
              </w:rPr>
            </w:pPr>
            <w:r w:rsidRPr="00815C32">
              <w:rPr>
                <w:rFonts w:ascii="宋体" w:hAnsi="宋体" w:cs="宋体" w:hint="eastAsia"/>
                <w:color w:val="000000"/>
                <w:sz w:val="20"/>
                <w:szCs w:val="20"/>
              </w:rPr>
              <w:t xml:space="preserve">  进修及培训</w:t>
            </w:r>
          </w:p>
        </w:tc>
        <w:tc>
          <w:tcPr>
            <w:tcW w:w="1999" w:type="dxa"/>
            <w:tcBorders>
              <w:top w:val="single" w:sz="4" w:space="0" w:color="000000"/>
              <w:left w:val="single" w:sz="4" w:space="0" w:color="000000"/>
              <w:bottom w:val="single" w:sz="4" w:space="0" w:color="000000"/>
              <w:right w:val="single" w:sz="4" w:space="0" w:color="000000"/>
            </w:tcBorders>
            <w:vAlign w:val="center"/>
          </w:tcPr>
          <w:p w:rsidR="00500093" w:rsidRPr="00D0046F" w:rsidRDefault="00500093" w:rsidP="00E51280">
            <w:pPr>
              <w:widowControl/>
              <w:jc w:val="right"/>
              <w:textAlignment w:val="center"/>
              <w:rPr>
                <w:rFonts w:ascii="宋体" w:hAnsi="宋体" w:cs="宋体"/>
                <w:color w:val="000000"/>
                <w:sz w:val="20"/>
                <w:szCs w:val="20"/>
              </w:rPr>
            </w:pPr>
            <w:r w:rsidRPr="00D0046F">
              <w:rPr>
                <w:rFonts w:ascii="宋体" w:hAnsi="宋体" w:cs="宋体" w:hint="eastAsia"/>
                <w:color w:val="000000"/>
                <w:sz w:val="20"/>
                <w:szCs w:val="20"/>
              </w:rPr>
              <w:t>6,955.68</w:t>
            </w:r>
          </w:p>
        </w:tc>
        <w:tc>
          <w:tcPr>
            <w:tcW w:w="1632" w:type="dxa"/>
            <w:tcBorders>
              <w:top w:val="single" w:sz="4" w:space="0" w:color="000000"/>
              <w:left w:val="single" w:sz="4" w:space="0" w:color="000000"/>
              <w:bottom w:val="single" w:sz="4" w:space="0" w:color="000000"/>
              <w:right w:val="single" w:sz="4" w:space="0" w:color="000000"/>
            </w:tcBorders>
            <w:vAlign w:val="center"/>
          </w:tcPr>
          <w:p w:rsidR="00500093" w:rsidRPr="00D0046F" w:rsidRDefault="00500093" w:rsidP="00E51280">
            <w:pPr>
              <w:widowControl/>
              <w:jc w:val="right"/>
              <w:textAlignment w:val="center"/>
              <w:rPr>
                <w:rFonts w:ascii="宋体" w:hAnsi="宋体" w:cs="宋体"/>
                <w:color w:val="000000"/>
                <w:sz w:val="20"/>
                <w:szCs w:val="20"/>
              </w:rPr>
            </w:pPr>
            <w:r w:rsidRPr="00D0046F">
              <w:rPr>
                <w:rFonts w:ascii="宋体" w:hAnsi="宋体" w:cs="宋体" w:hint="eastAsia"/>
                <w:color w:val="000000"/>
                <w:sz w:val="20"/>
                <w:szCs w:val="20"/>
              </w:rPr>
              <w:t>3,151.09</w:t>
            </w:r>
          </w:p>
        </w:tc>
        <w:tc>
          <w:tcPr>
            <w:tcW w:w="1471" w:type="dxa"/>
            <w:tcBorders>
              <w:top w:val="single" w:sz="4" w:space="0" w:color="000000"/>
              <w:left w:val="single" w:sz="4" w:space="0" w:color="000000"/>
              <w:bottom w:val="single" w:sz="4" w:space="0" w:color="000000"/>
              <w:right w:val="single" w:sz="4" w:space="0" w:color="000000"/>
            </w:tcBorders>
            <w:vAlign w:val="center"/>
          </w:tcPr>
          <w:p w:rsidR="00500093" w:rsidRPr="00D0046F" w:rsidRDefault="00500093" w:rsidP="00E51280">
            <w:pPr>
              <w:widowControl/>
              <w:jc w:val="right"/>
              <w:textAlignment w:val="center"/>
              <w:rPr>
                <w:rFonts w:ascii="宋体" w:hAnsi="宋体" w:cs="宋体"/>
                <w:color w:val="000000"/>
                <w:sz w:val="20"/>
                <w:szCs w:val="20"/>
              </w:rPr>
            </w:pPr>
            <w:r w:rsidRPr="00D0046F">
              <w:rPr>
                <w:rFonts w:ascii="宋体" w:hAnsi="宋体" w:cs="宋体" w:hint="eastAsia"/>
                <w:color w:val="000000"/>
                <w:sz w:val="20"/>
                <w:szCs w:val="20"/>
              </w:rPr>
              <w:t>2,187.59</w:t>
            </w:r>
          </w:p>
        </w:tc>
        <w:tc>
          <w:tcPr>
            <w:tcW w:w="1450" w:type="dxa"/>
            <w:tcBorders>
              <w:top w:val="single" w:sz="4" w:space="0" w:color="000000"/>
              <w:left w:val="single" w:sz="4" w:space="0" w:color="000000"/>
              <w:bottom w:val="single" w:sz="4" w:space="0" w:color="000000"/>
              <w:right w:val="single" w:sz="4" w:space="0" w:color="000000"/>
            </w:tcBorders>
            <w:vAlign w:val="center"/>
          </w:tcPr>
          <w:p w:rsidR="00500093" w:rsidRDefault="00500093" w:rsidP="00E51280">
            <w:pPr>
              <w:widowControl/>
              <w:jc w:val="right"/>
              <w:textAlignment w:val="center"/>
              <w:rPr>
                <w:rFonts w:ascii="宋体" w:hAnsi="宋体" w:cs="宋体"/>
                <w:color w:val="000000"/>
                <w:sz w:val="20"/>
                <w:szCs w:val="20"/>
              </w:rPr>
            </w:pPr>
            <w:r>
              <w:rPr>
                <w:rFonts w:ascii="宋体" w:hAnsi="宋体" w:cs="宋体" w:hint="eastAsia"/>
                <w:color w:val="000000"/>
                <w:sz w:val="20"/>
                <w:szCs w:val="20"/>
              </w:rPr>
              <w:t>1,617.00</w:t>
            </w:r>
          </w:p>
        </w:tc>
      </w:tr>
      <w:tr w:rsidR="00500093" w:rsidTr="00E51280">
        <w:trPr>
          <w:trHeight w:val="488"/>
          <w:jc w:val="center"/>
        </w:trPr>
        <w:tc>
          <w:tcPr>
            <w:tcW w:w="2233" w:type="dxa"/>
            <w:tcBorders>
              <w:top w:val="single" w:sz="4" w:space="0" w:color="000000"/>
              <w:left w:val="single" w:sz="4" w:space="0" w:color="000000"/>
              <w:bottom w:val="single" w:sz="4" w:space="0" w:color="000000"/>
              <w:right w:val="single" w:sz="4" w:space="0" w:color="000000"/>
            </w:tcBorders>
            <w:vAlign w:val="center"/>
          </w:tcPr>
          <w:p w:rsidR="00500093" w:rsidRPr="00D1634E" w:rsidRDefault="00500093" w:rsidP="00E51280">
            <w:pPr>
              <w:rPr>
                <w:rFonts w:ascii="宋体" w:hAnsi="宋体" w:cs="宋体"/>
                <w:color w:val="000000"/>
                <w:sz w:val="20"/>
                <w:szCs w:val="20"/>
              </w:rPr>
            </w:pPr>
            <w:r>
              <w:rPr>
                <w:rFonts w:ascii="宋体" w:hAnsi="宋体" w:cs="宋体" w:hint="eastAsia"/>
                <w:color w:val="000000"/>
                <w:sz w:val="20"/>
                <w:szCs w:val="20"/>
              </w:rPr>
              <w:t xml:space="preserve">    </w:t>
            </w:r>
            <w:r w:rsidRPr="00D1634E">
              <w:rPr>
                <w:rFonts w:ascii="宋体" w:hAnsi="宋体" w:cs="宋体" w:hint="eastAsia"/>
                <w:color w:val="000000"/>
                <w:sz w:val="20"/>
                <w:szCs w:val="20"/>
              </w:rPr>
              <w:t>2050802</w:t>
            </w:r>
          </w:p>
        </w:tc>
        <w:tc>
          <w:tcPr>
            <w:tcW w:w="3573" w:type="dxa"/>
            <w:tcBorders>
              <w:top w:val="single" w:sz="4" w:space="0" w:color="000000"/>
              <w:left w:val="single" w:sz="4" w:space="0" w:color="000000"/>
              <w:bottom w:val="single" w:sz="4" w:space="0" w:color="000000"/>
              <w:right w:val="single" w:sz="4" w:space="0" w:color="000000"/>
            </w:tcBorders>
            <w:vAlign w:val="center"/>
          </w:tcPr>
          <w:p w:rsidR="00500093" w:rsidRPr="00815C32" w:rsidRDefault="00500093" w:rsidP="00E51280">
            <w:pPr>
              <w:widowControl/>
              <w:jc w:val="left"/>
              <w:textAlignment w:val="center"/>
              <w:rPr>
                <w:rFonts w:ascii="宋体" w:hAnsi="宋体" w:cs="宋体"/>
                <w:color w:val="000000"/>
                <w:sz w:val="20"/>
                <w:szCs w:val="20"/>
              </w:rPr>
            </w:pPr>
            <w:r w:rsidRPr="00815C32">
              <w:rPr>
                <w:rFonts w:ascii="宋体" w:hAnsi="宋体" w:cs="宋体" w:hint="eastAsia"/>
                <w:color w:val="000000"/>
                <w:sz w:val="20"/>
                <w:szCs w:val="20"/>
              </w:rPr>
              <w:t xml:space="preserve">    干部教育</w:t>
            </w:r>
          </w:p>
        </w:tc>
        <w:tc>
          <w:tcPr>
            <w:tcW w:w="1999" w:type="dxa"/>
            <w:tcBorders>
              <w:top w:val="single" w:sz="4" w:space="0" w:color="000000"/>
              <w:left w:val="single" w:sz="4" w:space="0" w:color="000000"/>
              <w:bottom w:val="single" w:sz="4" w:space="0" w:color="000000"/>
              <w:right w:val="single" w:sz="4" w:space="0" w:color="000000"/>
            </w:tcBorders>
            <w:vAlign w:val="center"/>
          </w:tcPr>
          <w:p w:rsidR="00500093" w:rsidRPr="00D0046F" w:rsidRDefault="00500093" w:rsidP="00E51280">
            <w:pPr>
              <w:widowControl/>
              <w:jc w:val="right"/>
              <w:textAlignment w:val="center"/>
              <w:rPr>
                <w:rFonts w:ascii="宋体" w:hAnsi="宋体" w:cs="宋体"/>
                <w:color w:val="000000"/>
                <w:sz w:val="20"/>
                <w:szCs w:val="20"/>
              </w:rPr>
            </w:pPr>
            <w:r w:rsidRPr="00D0046F">
              <w:rPr>
                <w:rFonts w:ascii="宋体" w:hAnsi="宋体" w:cs="宋体" w:hint="eastAsia"/>
                <w:color w:val="000000"/>
                <w:sz w:val="20"/>
                <w:szCs w:val="20"/>
              </w:rPr>
              <w:t>6,955.68</w:t>
            </w:r>
          </w:p>
        </w:tc>
        <w:tc>
          <w:tcPr>
            <w:tcW w:w="1632" w:type="dxa"/>
            <w:tcBorders>
              <w:top w:val="single" w:sz="4" w:space="0" w:color="000000"/>
              <w:left w:val="single" w:sz="4" w:space="0" w:color="000000"/>
              <w:bottom w:val="single" w:sz="4" w:space="0" w:color="000000"/>
              <w:right w:val="single" w:sz="4" w:space="0" w:color="000000"/>
            </w:tcBorders>
            <w:vAlign w:val="center"/>
          </w:tcPr>
          <w:p w:rsidR="00500093" w:rsidRPr="00D0046F" w:rsidRDefault="00500093" w:rsidP="00E51280">
            <w:pPr>
              <w:widowControl/>
              <w:jc w:val="right"/>
              <w:textAlignment w:val="center"/>
              <w:rPr>
                <w:rFonts w:ascii="宋体" w:hAnsi="宋体" w:cs="宋体"/>
                <w:color w:val="000000"/>
                <w:sz w:val="20"/>
                <w:szCs w:val="20"/>
              </w:rPr>
            </w:pPr>
            <w:r w:rsidRPr="00D0046F">
              <w:rPr>
                <w:rFonts w:ascii="宋体" w:hAnsi="宋体" w:cs="宋体" w:hint="eastAsia"/>
                <w:color w:val="000000"/>
                <w:sz w:val="20"/>
                <w:szCs w:val="20"/>
              </w:rPr>
              <w:t>3,151.09</w:t>
            </w:r>
          </w:p>
        </w:tc>
        <w:tc>
          <w:tcPr>
            <w:tcW w:w="1471" w:type="dxa"/>
            <w:tcBorders>
              <w:top w:val="single" w:sz="4" w:space="0" w:color="000000"/>
              <w:left w:val="single" w:sz="4" w:space="0" w:color="000000"/>
              <w:bottom w:val="single" w:sz="4" w:space="0" w:color="000000"/>
              <w:right w:val="single" w:sz="4" w:space="0" w:color="000000"/>
            </w:tcBorders>
            <w:vAlign w:val="center"/>
          </w:tcPr>
          <w:p w:rsidR="00500093" w:rsidRPr="00D0046F" w:rsidRDefault="00500093" w:rsidP="00E51280">
            <w:pPr>
              <w:widowControl/>
              <w:jc w:val="right"/>
              <w:textAlignment w:val="center"/>
              <w:rPr>
                <w:rFonts w:ascii="宋体" w:hAnsi="宋体" w:cs="宋体"/>
                <w:color w:val="000000"/>
                <w:sz w:val="20"/>
                <w:szCs w:val="20"/>
              </w:rPr>
            </w:pPr>
            <w:r w:rsidRPr="00D0046F">
              <w:rPr>
                <w:rFonts w:ascii="宋体" w:hAnsi="宋体" w:cs="宋体" w:hint="eastAsia"/>
                <w:color w:val="000000"/>
                <w:sz w:val="20"/>
                <w:szCs w:val="20"/>
              </w:rPr>
              <w:t>2,187.59</w:t>
            </w:r>
          </w:p>
        </w:tc>
        <w:tc>
          <w:tcPr>
            <w:tcW w:w="1450" w:type="dxa"/>
            <w:tcBorders>
              <w:top w:val="single" w:sz="4" w:space="0" w:color="000000"/>
              <w:left w:val="single" w:sz="4" w:space="0" w:color="000000"/>
              <w:bottom w:val="single" w:sz="4" w:space="0" w:color="000000"/>
              <w:right w:val="single" w:sz="4" w:space="0" w:color="000000"/>
            </w:tcBorders>
            <w:vAlign w:val="center"/>
          </w:tcPr>
          <w:p w:rsidR="00500093" w:rsidRDefault="00500093" w:rsidP="00E51280">
            <w:pPr>
              <w:widowControl/>
              <w:jc w:val="right"/>
              <w:textAlignment w:val="center"/>
              <w:rPr>
                <w:rFonts w:ascii="宋体" w:hAnsi="宋体" w:cs="宋体"/>
                <w:color w:val="000000"/>
                <w:sz w:val="20"/>
                <w:szCs w:val="20"/>
              </w:rPr>
            </w:pPr>
            <w:r>
              <w:rPr>
                <w:rFonts w:ascii="宋体" w:hAnsi="宋体" w:cs="宋体" w:hint="eastAsia"/>
                <w:color w:val="000000"/>
                <w:sz w:val="20"/>
                <w:szCs w:val="20"/>
              </w:rPr>
              <w:t>1,617.00</w:t>
            </w:r>
          </w:p>
        </w:tc>
      </w:tr>
      <w:tr w:rsidR="00500093" w:rsidTr="00E51280">
        <w:trPr>
          <w:trHeight w:val="488"/>
          <w:jc w:val="center"/>
        </w:trPr>
        <w:tc>
          <w:tcPr>
            <w:tcW w:w="2233" w:type="dxa"/>
            <w:tcBorders>
              <w:top w:val="single" w:sz="4" w:space="0" w:color="000000"/>
              <w:left w:val="single" w:sz="4" w:space="0" w:color="000000"/>
              <w:bottom w:val="single" w:sz="4" w:space="0" w:color="000000"/>
              <w:right w:val="single" w:sz="4" w:space="0" w:color="000000"/>
            </w:tcBorders>
            <w:vAlign w:val="center"/>
          </w:tcPr>
          <w:p w:rsidR="00500093" w:rsidRPr="00D1634E" w:rsidRDefault="00500093" w:rsidP="00E51280">
            <w:pPr>
              <w:rPr>
                <w:rFonts w:ascii="宋体" w:hAnsi="宋体" w:cs="宋体"/>
                <w:color w:val="000000"/>
                <w:sz w:val="20"/>
                <w:szCs w:val="20"/>
              </w:rPr>
            </w:pPr>
            <w:r w:rsidRPr="00D1634E">
              <w:rPr>
                <w:rFonts w:ascii="宋体" w:hAnsi="宋体" w:cs="宋体" w:hint="eastAsia"/>
                <w:color w:val="000000"/>
                <w:sz w:val="20"/>
                <w:szCs w:val="20"/>
              </w:rPr>
              <w:t>208</w:t>
            </w:r>
          </w:p>
        </w:tc>
        <w:tc>
          <w:tcPr>
            <w:tcW w:w="3573" w:type="dxa"/>
            <w:tcBorders>
              <w:top w:val="single" w:sz="4" w:space="0" w:color="000000"/>
              <w:left w:val="single" w:sz="4" w:space="0" w:color="000000"/>
              <w:bottom w:val="single" w:sz="4" w:space="0" w:color="000000"/>
              <w:right w:val="single" w:sz="4" w:space="0" w:color="000000"/>
            </w:tcBorders>
            <w:vAlign w:val="center"/>
          </w:tcPr>
          <w:p w:rsidR="00500093" w:rsidRPr="00815C32" w:rsidRDefault="00861DA3" w:rsidP="00E51280">
            <w:pPr>
              <w:widowControl/>
              <w:jc w:val="left"/>
              <w:textAlignment w:val="center"/>
              <w:rPr>
                <w:rFonts w:ascii="宋体" w:hAnsi="宋体" w:cs="宋体"/>
                <w:color w:val="000000"/>
                <w:sz w:val="20"/>
                <w:szCs w:val="20"/>
              </w:rPr>
            </w:pPr>
            <w:r>
              <w:rPr>
                <w:rFonts w:ascii="宋体" w:hAnsi="宋体" w:cs="宋体" w:hint="eastAsia"/>
                <w:color w:val="000000"/>
                <w:sz w:val="20"/>
                <w:szCs w:val="20"/>
              </w:rPr>
              <w:t>社会保障和就业支出</w:t>
            </w:r>
          </w:p>
        </w:tc>
        <w:tc>
          <w:tcPr>
            <w:tcW w:w="1999" w:type="dxa"/>
            <w:tcBorders>
              <w:top w:val="single" w:sz="4" w:space="0" w:color="000000"/>
              <w:left w:val="single" w:sz="4" w:space="0" w:color="000000"/>
              <w:bottom w:val="single" w:sz="4" w:space="0" w:color="000000"/>
              <w:right w:val="single" w:sz="4" w:space="0" w:color="000000"/>
            </w:tcBorders>
            <w:vAlign w:val="center"/>
          </w:tcPr>
          <w:p w:rsidR="00500093" w:rsidRPr="00D0046F" w:rsidRDefault="00500093" w:rsidP="00E51280">
            <w:pPr>
              <w:widowControl/>
              <w:jc w:val="right"/>
              <w:textAlignment w:val="center"/>
              <w:rPr>
                <w:rFonts w:ascii="宋体" w:hAnsi="宋体" w:cs="宋体"/>
                <w:color w:val="000000"/>
                <w:sz w:val="20"/>
                <w:szCs w:val="20"/>
              </w:rPr>
            </w:pPr>
            <w:r w:rsidRPr="00D0046F">
              <w:rPr>
                <w:rFonts w:ascii="宋体" w:hAnsi="宋体" w:cs="宋体" w:hint="eastAsia"/>
                <w:color w:val="000000"/>
                <w:sz w:val="20"/>
                <w:szCs w:val="20"/>
              </w:rPr>
              <w:t>449.04</w:t>
            </w:r>
          </w:p>
        </w:tc>
        <w:tc>
          <w:tcPr>
            <w:tcW w:w="1632" w:type="dxa"/>
            <w:tcBorders>
              <w:top w:val="single" w:sz="4" w:space="0" w:color="000000"/>
              <w:left w:val="single" w:sz="4" w:space="0" w:color="000000"/>
              <w:bottom w:val="single" w:sz="4" w:space="0" w:color="000000"/>
              <w:right w:val="single" w:sz="4" w:space="0" w:color="000000"/>
            </w:tcBorders>
            <w:vAlign w:val="center"/>
          </w:tcPr>
          <w:p w:rsidR="00500093" w:rsidRPr="00D0046F" w:rsidRDefault="00500093" w:rsidP="00E51280">
            <w:pPr>
              <w:widowControl/>
              <w:jc w:val="right"/>
              <w:textAlignment w:val="center"/>
              <w:rPr>
                <w:rFonts w:ascii="宋体" w:hAnsi="宋体" w:cs="宋体"/>
                <w:color w:val="000000"/>
                <w:sz w:val="20"/>
                <w:szCs w:val="20"/>
              </w:rPr>
            </w:pPr>
            <w:r w:rsidRPr="00D0046F">
              <w:rPr>
                <w:rFonts w:ascii="宋体" w:hAnsi="宋体" w:cs="宋体" w:hint="eastAsia"/>
                <w:color w:val="000000"/>
                <w:sz w:val="20"/>
                <w:szCs w:val="20"/>
              </w:rPr>
              <w:t>449.04</w:t>
            </w:r>
          </w:p>
        </w:tc>
        <w:tc>
          <w:tcPr>
            <w:tcW w:w="1471" w:type="dxa"/>
            <w:tcBorders>
              <w:top w:val="single" w:sz="4" w:space="0" w:color="000000"/>
              <w:left w:val="single" w:sz="4" w:space="0" w:color="000000"/>
              <w:bottom w:val="single" w:sz="4" w:space="0" w:color="000000"/>
              <w:right w:val="single" w:sz="4" w:space="0" w:color="000000"/>
            </w:tcBorders>
            <w:vAlign w:val="center"/>
          </w:tcPr>
          <w:p w:rsidR="00500093" w:rsidRPr="00D0046F" w:rsidRDefault="00500093" w:rsidP="00E51280">
            <w:pPr>
              <w:widowControl/>
              <w:jc w:val="right"/>
              <w:textAlignment w:val="center"/>
              <w:rPr>
                <w:rFonts w:ascii="宋体" w:hAnsi="宋体" w:cs="宋体"/>
                <w:color w:val="000000"/>
                <w:sz w:val="20"/>
                <w:szCs w:val="20"/>
              </w:rPr>
            </w:pPr>
          </w:p>
        </w:tc>
        <w:tc>
          <w:tcPr>
            <w:tcW w:w="1450" w:type="dxa"/>
            <w:tcBorders>
              <w:top w:val="single" w:sz="4" w:space="0" w:color="000000"/>
              <w:left w:val="single" w:sz="4" w:space="0" w:color="000000"/>
              <w:bottom w:val="single" w:sz="4" w:space="0" w:color="000000"/>
              <w:right w:val="single" w:sz="4" w:space="0" w:color="000000"/>
            </w:tcBorders>
            <w:vAlign w:val="center"/>
          </w:tcPr>
          <w:p w:rsidR="00500093" w:rsidRPr="00D0046F" w:rsidRDefault="00500093" w:rsidP="00E51280">
            <w:pPr>
              <w:widowControl/>
              <w:jc w:val="right"/>
              <w:textAlignment w:val="center"/>
              <w:rPr>
                <w:rFonts w:ascii="宋体" w:hAnsi="宋体" w:cs="宋体"/>
                <w:color w:val="000000"/>
                <w:sz w:val="20"/>
                <w:szCs w:val="20"/>
              </w:rPr>
            </w:pPr>
          </w:p>
        </w:tc>
      </w:tr>
      <w:tr w:rsidR="00500093" w:rsidTr="00E51280">
        <w:trPr>
          <w:trHeight w:val="488"/>
          <w:jc w:val="center"/>
        </w:trPr>
        <w:tc>
          <w:tcPr>
            <w:tcW w:w="2233" w:type="dxa"/>
            <w:tcBorders>
              <w:top w:val="single" w:sz="4" w:space="0" w:color="000000"/>
              <w:left w:val="single" w:sz="4" w:space="0" w:color="000000"/>
              <w:bottom w:val="single" w:sz="4" w:space="0" w:color="000000"/>
              <w:right w:val="single" w:sz="4" w:space="0" w:color="000000"/>
            </w:tcBorders>
            <w:vAlign w:val="center"/>
          </w:tcPr>
          <w:p w:rsidR="00500093" w:rsidRPr="00D1634E" w:rsidRDefault="00500093" w:rsidP="00E51280">
            <w:pPr>
              <w:rPr>
                <w:rFonts w:ascii="宋体" w:hAnsi="宋体" w:cs="宋体"/>
                <w:color w:val="000000"/>
                <w:sz w:val="20"/>
                <w:szCs w:val="20"/>
              </w:rPr>
            </w:pPr>
            <w:r>
              <w:rPr>
                <w:rFonts w:ascii="宋体" w:hAnsi="宋体" w:cs="宋体" w:hint="eastAsia"/>
                <w:color w:val="000000"/>
                <w:sz w:val="20"/>
                <w:szCs w:val="20"/>
              </w:rPr>
              <w:t xml:space="preserve">  </w:t>
            </w:r>
            <w:r w:rsidRPr="00D1634E">
              <w:rPr>
                <w:rFonts w:ascii="宋体" w:hAnsi="宋体" w:cs="宋体" w:hint="eastAsia"/>
                <w:color w:val="000000"/>
                <w:sz w:val="20"/>
                <w:szCs w:val="20"/>
              </w:rPr>
              <w:t>20805</w:t>
            </w:r>
          </w:p>
        </w:tc>
        <w:tc>
          <w:tcPr>
            <w:tcW w:w="3573" w:type="dxa"/>
            <w:tcBorders>
              <w:top w:val="single" w:sz="4" w:space="0" w:color="000000"/>
              <w:left w:val="single" w:sz="4" w:space="0" w:color="000000"/>
              <w:bottom w:val="single" w:sz="4" w:space="0" w:color="000000"/>
              <w:right w:val="single" w:sz="4" w:space="0" w:color="000000"/>
            </w:tcBorders>
            <w:vAlign w:val="center"/>
          </w:tcPr>
          <w:p w:rsidR="00500093" w:rsidRPr="00815C32" w:rsidRDefault="00500093" w:rsidP="00E51280">
            <w:pPr>
              <w:widowControl/>
              <w:jc w:val="left"/>
              <w:textAlignment w:val="center"/>
              <w:rPr>
                <w:rFonts w:ascii="宋体" w:hAnsi="宋体" w:cs="宋体"/>
                <w:color w:val="000000"/>
                <w:sz w:val="20"/>
                <w:szCs w:val="20"/>
              </w:rPr>
            </w:pPr>
            <w:r w:rsidRPr="00815C32">
              <w:rPr>
                <w:rFonts w:ascii="宋体" w:hAnsi="宋体" w:cs="宋体" w:hint="eastAsia"/>
                <w:color w:val="000000"/>
                <w:sz w:val="20"/>
                <w:szCs w:val="20"/>
              </w:rPr>
              <w:t xml:space="preserve">   行政事业单位养老支出</w:t>
            </w:r>
          </w:p>
        </w:tc>
        <w:tc>
          <w:tcPr>
            <w:tcW w:w="1999" w:type="dxa"/>
            <w:tcBorders>
              <w:top w:val="single" w:sz="4" w:space="0" w:color="000000"/>
              <w:left w:val="single" w:sz="4" w:space="0" w:color="000000"/>
              <w:bottom w:val="single" w:sz="4" w:space="0" w:color="000000"/>
              <w:right w:val="single" w:sz="4" w:space="0" w:color="000000"/>
            </w:tcBorders>
            <w:vAlign w:val="center"/>
          </w:tcPr>
          <w:p w:rsidR="00500093" w:rsidRPr="00D0046F" w:rsidRDefault="00500093" w:rsidP="00E51280">
            <w:pPr>
              <w:widowControl/>
              <w:jc w:val="right"/>
              <w:textAlignment w:val="center"/>
              <w:rPr>
                <w:rFonts w:ascii="宋体" w:hAnsi="宋体" w:cs="宋体"/>
                <w:color w:val="000000"/>
                <w:sz w:val="20"/>
                <w:szCs w:val="20"/>
              </w:rPr>
            </w:pPr>
            <w:r w:rsidRPr="00D0046F">
              <w:rPr>
                <w:rFonts w:ascii="宋体" w:hAnsi="宋体" w:cs="宋体" w:hint="eastAsia"/>
                <w:color w:val="000000"/>
                <w:sz w:val="20"/>
                <w:szCs w:val="20"/>
              </w:rPr>
              <w:t>449.04</w:t>
            </w:r>
          </w:p>
        </w:tc>
        <w:tc>
          <w:tcPr>
            <w:tcW w:w="1632" w:type="dxa"/>
            <w:tcBorders>
              <w:top w:val="single" w:sz="4" w:space="0" w:color="000000"/>
              <w:left w:val="single" w:sz="4" w:space="0" w:color="000000"/>
              <w:bottom w:val="single" w:sz="4" w:space="0" w:color="000000"/>
              <w:right w:val="single" w:sz="4" w:space="0" w:color="000000"/>
            </w:tcBorders>
            <w:vAlign w:val="center"/>
          </w:tcPr>
          <w:p w:rsidR="00500093" w:rsidRPr="00D0046F" w:rsidRDefault="00500093" w:rsidP="00E51280">
            <w:pPr>
              <w:widowControl/>
              <w:jc w:val="right"/>
              <w:textAlignment w:val="center"/>
              <w:rPr>
                <w:rFonts w:ascii="宋体" w:hAnsi="宋体" w:cs="宋体"/>
                <w:color w:val="000000"/>
                <w:sz w:val="20"/>
                <w:szCs w:val="20"/>
              </w:rPr>
            </w:pPr>
            <w:r w:rsidRPr="00D0046F">
              <w:rPr>
                <w:rFonts w:ascii="宋体" w:hAnsi="宋体" w:cs="宋体" w:hint="eastAsia"/>
                <w:color w:val="000000"/>
                <w:sz w:val="20"/>
                <w:szCs w:val="20"/>
              </w:rPr>
              <w:t>449.04</w:t>
            </w:r>
          </w:p>
        </w:tc>
        <w:tc>
          <w:tcPr>
            <w:tcW w:w="1471" w:type="dxa"/>
            <w:tcBorders>
              <w:top w:val="single" w:sz="4" w:space="0" w:color="000000"/>
              <w:left w:val="single" w:sz="4" w:space="0" w:color="000000"/>
              <w:bottom w:val="single" w:sz="4" w:space="0" w:color="000000"/>
              <w:right w:val="single" w:sz="4" w:space="0" w:color="000000"/>
            </w:tcBorders>
            <w:vAlign w:val="center"/>
          </w:tcPr>
          <w:p w:rsidR="00500093" w:rsidRPr="00D0046F" w:rsidRDefault="00500093" w:rsidP="00E51280">
            <w:pPr>
              <w:widowControl/>
              <w:jc w:val="right"/>
              <w:textAlignment w:val="center"/>
              <w:rPr>
                <w:rFonts w:ascii="宋体" w:hAnsi="宋体" w:cs="宋体"/>
                <w:color w:val="000000"/>
                <w:sz w:val="20"/>
                <w:szCs w:val="20"/>
              </w:rPr>
            </w:pPr>
          </w:p>
        </w:tc>
        <w:tc>
          <w:tcPr>
            <w:tcW w:w="1450" w:type="dxa"/>
            <w:tcBorders>
              <w:top w:val="single" w:sz="4" w:space="0" w:color="000000"/>
              <w:left w:val="single" w:sz="4" w:space="0" w:color="000000"/>
              <w:bottom w:val="single" w:sz="4" w:space="0" w:color="000000"/>
              <w:right w:val="single" w:sz="4" w:space="0" w:color="000000"/>
            </w:tcBorders>
            <w:vAlign w:val="center"/>
          </w:tcPr>
          <w:p w:rsidR="00500093" w:rsidRPr="00D0046F" w:rsidRDefault="00500093" w:rsidP="00E51280">
            <w:pPr>
              <w:widowControl/>
              <w:jc w:val="right"/>
              <w:textAlignment w:val="center"/>
              <w:rPr>
                <w:rFonts w:ascii="宋体" w:hAnsi="宋体" w:cs="宋体"/>
                <w:color w:val="000000"/>
                <w:sz w:val="20"/>
                <w:szCs w:val="20"/>
              </w:rPr>
            </w:pPr>
          </w:p>
        </w:tc>
      </w:tr>
      <w:tr w:rsidR="00500093" w:rsidTr="00E51280">
        <w:trPr>
          <w:trHeight w:val="488"/>
          <w:jc w:val="center"/>
        </w:trPr>
        <w:tc>
          <w:tcPr>
            <w:tcW w:w="2233" w:type="dxa"/>
            <w:tcBorders>
              <w:top w:val="single" w:sz="4" w:space="0" w:color="000000"/>
              <w:left w:val="single" w:sz="4" w:space="0" w:color="000000"/>
              <w:bottom w:val="single" w:sz="4" w:space="0" w:color="000000"/>
              <w:right w:val="single" w:sz="4" w:space="0" w:color="000000"/>
            </w:tcBorders>
            <w:vAlign w:val="center"/>
          </w:tcPr>
          <w:p w:rsidR="00500093" w:rsidRPr="00D1634E" w:rsidRDefault="00500093" w:rsidP="00E51280">
            <w:pPr>
              <w:rPr>
                <w:rFonts w:ascii="宋体" w:hAnsi="宋体" w:cs="宋体"/>
                <w:color w:val="000000"/>
                <w:sz w:val="20"/>
                <w:szCs w:val="20"/>
              </w:rPr>
            </w:pPr>
            <w:r>
              <w:rPr>
                <w:rFonts w:ascii="宋体" w:hAnsi="宋体" w:cs="宋体" w:hint="eastAsia"/>
                <w:color w:val="000000"/>
                <w:sz w:val="20"/>
                <w:szCs w:val="20"/>
              </w:rPr>
              <w:t xml:space="preserve">    </w:t>
            </w:r>
            <w:r w:rsidRPr="00D1634E">
              <w:rPr>
                <w:rFonts w:ascii="宋体" w:hAnsi="宋体" w:cs="宋体" w:hint="eastAsia"/>
                <w:color w:val="000000"/>
                <w:sz w:val="20"/>
                <w:szCs w:val="20"/>
              </w:rPr>
              <w:t>2080506</w:t>
            </w:r>
          </w:p>
        </w:tc>
        <w:tc>
          <w:tcPr>
            <w:tcW w:w="3573" w:type="dxa"/>
            <w:tcBorders>
              <w:top w:val="single" w:sz="4" w:space="0" w:color="000000"/>
              <w:left w:val="single" w:sz="4" w:space="0" w:color="000000"/>
              <w:bottom w:val="single" w:sz="4" w:space="0" w:color="000000"/>
              <w:right w:val="single" w:sz="4" w:space="0" w:color="000000"/>
            </w:tcBorders>
            <w:vAlign w:val="center"/>
          </w:tcPr>
          <w:p w:rsidR="00500093" w:rsidRPr="00815C32" w:rsidRDefault="00500093" w:rsidP="00E51280">
            <w:pPr>
              <w:widowControl/>
              <w:jc w:val="left"/>
              <w:textAlignment w:val="center"/>
              <w:rPr>
                <w:rFonts w:ascii="宋体" w:hAnsi="宋体" w:cs="宋体"/>
                <w:color w:val="000000"/>
                <w:sz w:val="20"/>
                <w:szCs w:val="20"/>
              </w:rPr>
            </w:pPr>
            <w:r w:rsidRPr="00815C32">
              <w:rPr>
                <w:rFonts w:ascii="宋体" w:hAnsi="宋体" w:cs="宋体" w:hint="eastAsia"/>
                <w:color w:val="000000"/>
                <w:sz w:val="20"/>
                <w:szCs w:val="20"/>
              </w:rPr>
              <w:t xml:space="preserve">   </w:t>
            </w:r>
            <w:r>
              <w:rPr>
                <w:rFonts w:ascii="宋体" w:hAnsi="宋体" w:cs="宋体" w:hint="eastAsia"/>
                <w:color w:val="000000"/>
                <w:sz w:val="20"/>
                <w:szCs w:val="20"/>
              </w:rPr>
              <w:t xml:space="preserve"> </w:t>
            </w:r>
            <w:r w:rsidRPr="00815C32">
              <w:rPr>
                <w:rFonts w:ascii="宋体" w:hAnsi="宋体" w:cs="宋体" w:hint="eastAsia"/>
                <w:color w:val="000000"/>
                <w:sz w:val="20"/>
                <w:szCs w:val="20"/>
              </w:rPr>
              <w:t xml:space="preserve"> 机关事业单位职业年金缴费支出</w:t>
            </w:r>
          </w:p>
        </w:tc>
        <w:tc>
          <w:tcPr>
            <w:tcW w:w="1999" w:type="dxa"/>
            <w:tcBorders>
              <w:top w:val="single" w:sz="4" w:space="0" w:color="000000"/>
              <w:left w:val="single" w:sz="4" w:space="0" w:color="000000"/>
              <w:bottom w:val="single" w:sz="4" w:space="0" w:color="000000"/>
              <w:right w:val="single" w:sz="4" w:space="0" w:color="000000"/>
            </w:tcBorders>
            <w:vAlign w:val="center"/>
          </w:tcPr>
          <w:p w:rsidR="00500093" w:rsidRPr="00D0046F" w:rsidRDefault="00500093" w:rsidP="00E51280">
            <w:pPr>
              <w:widowControl/>
              <w:jc w:val="right"/>
              <w:textAlignment w:val="center"/>
              <w:rPr>
                <w:rFonts w:ascii="宋体" w:hAnsi="宋体" w:cs="宋体"/>
                <w:color w:val="000000"/>
                <w:sz w:val="20"/>
                <w:szCs w:val="20"/>
              </w:rPr>
            </w:pPr>
            <w:r w:rsidRPr="00D0046F">
              <w:rPr>
                <w:rFonts w:ascii="宋体" w:hAnsi="宋体" w:cs="宋体" w:hint="eastAsia"/>
                <w:color w:val="000000"/>
                <w:sz w:val="20"/>
                <w:szCs w:val="20"/>
              </w:rPr>
              <w:t>149.68</w:t>
            </w:r>
          </w:p>
        </w:tc>
        <w:tc>
          <w:tcPr>
            <w:tcW w:w="1632" w:type="dxa"/>
            <w:tcBorders>
              <w:top w:val="single" w:sz="4" w:space="0" w:color="000000"/>
              <w:left w:val="single" w:sz="4" w:space="0" w:color="000000"/>
              <w:bottom w:val="single" w:sz="4" w:space="0" w:color="000000"/>
              <w:right w:val="single" w:sz="4" w:space="0" w:color="000000"/>
            </w:tcBorders>
            <w:vAlign w:val="center"/>
          </w:tcPr>
          <w:p w:rsidR="00500093" w:rsidRPr="00D0046F" w:rsidRDefault="00500093" w:rsidP="00E51280">
            <w:pPr>
              <w:widowControl/>
              <w:jc w:val="right"/>
              <w:textAlignment w:val="center"/>
              <w:rPr>
                <w:rFonts w:ascii="宋体" w:hAnsi="宋体" w:cs="宋体"/>
                <w:color w:val="000000"/>
                <w:sz w:val="20"/>
                <w:szCs w:val="20"/>
              </w:rPr>
            </w:pPr>
            <w:r w:rsidRPr="00D0046F">
              <w:rPr>
                <w:rFonts w:ascii="宋体" w:hAnsi="宋体" w:cs="宋体" w:hint="eastAsia"/>
                <w:color w:val="000000"/>
                <w:sz w:val="20"/>
                <w:szCs w:val="20"/>
              </w:rPr>
              <w:t>149.68</w:t>
            </w:r>
          </w:p>
        </w:tc>
        <w:tc>
          <w:tcPr>
            <w:tcW w:w="1471" w:type="dxa"/>
            <w:tcBorders>
              <w:top w:val="single" w:sz="4" w:space="0" w:color="000000"/>
              <w:left w:val="single" w:sz="4" w:space="0" w:color="000000"/>
              <w:bottom w:val="single" w:sz="4" w:space="0" w:color="000000"/>
              <w:right w:val="single" w:sz="4" w:space="0" w:color="000000"/>
            </w:tcBorders>
            <w:vAlign w:val="center"/>
          </w:tcPr>
          <w:p w:rsidR="00500093" w:rsidRPr="00D0046F" w:rsidRDefault="00500093" w:rsidP="00E51280">
            <w:pPr>
              <w:widowControl/>
              <w:jc w:val="right"/>
              <w:textAlignment w:val="center"/>
              <w:rPr>
                <w:rFonts w:ascii="宋体" w:hAnsi="宋体" w:cs="宋体"/>
                <w:color w:val="000000"/>
                <w:sz w:val="20"/>
                <w:szCs w:val="20"/>
              </w:rPr>
            </w:pPr>
          </w:p>
        </w:tc>
        <w:tc>
          <w:tcPr>
            <w:tcW w:w="1450" w:type="dxa"/>
            <w:tcBorders>
              <w:top w:val="single" w:sz="4" w:space="0" w:color="000000"/>
              <w:left w:val="single" w:sz="4" w:space="0" w:color="000000"/>
              <w:bottom w:val="single" w:sz="4" w:space="0" w:color="000000"/>
              <w:right w:val="single" w:sz="4" w:space="0" w:color="000000"/>
            </w:tcBorders>
            <w:vAlign w:val="center"/>
          </w:tcPr>
          <w:p w:rsidR="00500093" w:rsidRPr="00D0046F" w:rsidRDefault="00500093" w:rsidP="00E51280">
            <w:pPr>
              <w:widowControl/>
              <w:jc w:val="right"/>
              <w:textAlignment w:val="center"/>
              <w:rPr>
                <w:rFonts w:ascii="宋体" w:hAnsi="宋体" w:cs="宋体"/>
                <w:color w:val="000000"/>
                <w:sz w:val="20"/>
                <w:szCs w:val="20"/>
              </w:rPr>
            </w:pPr>
          </w:p>
        </w:tc>
      </w:tr>
      <w:tr w:rsidR="00500093" w:rsidTr="00E51280">
        <w:trPr>
          <w:trHeight w:val="488"/>
          <w:jc w:val="center"/>
        </w:trPr>
        <w:tc>
          <w:tcPr>
            <w:tcW w:w="2233" w:type="dxa"/>
            <w:tcBorders>
              <w:top w:val="single" w:sz="4" w:space="0" w:color="000000"/>
              <w:left w:val="single" w:sz="4" w:space="0" w:color="000000"/>
              <w:bottom w:val="single" w:sz="4" w:space="0" w:color="000000"/>
              <w:right w:val="single" w:sz="4" w:space="0" w:color="000000"/>
            </w:tcBorders>
            <w:vAlign w:val="center"/>
          </w:tcPr>
          <w:p w:rsidR="00500093" w:rsidRPr="00D1634E" w:rsidRDefault="00500093" w:rsidP="00E51280">
            <w:pPr>
              <w:rPr>
                <w:rFonts w:ascii="宋体" w:hAnsi="宋体" w:cs="宋体"/>
                <w:color w:val="000000"/>
                <w:sz w:val="20"/>
                <w:szCs w:val="20"/>
              </w:rPr>
            </w:pPr>
            <w:r>
              <w:rPr>
                <w:rFonts w:ascii="宋体" w:hAnsi="宋体" w:cs="宋体" w:hint="eastAsia"/>
                <w:color w:val="000000"/>
                <w:sz w:val="20"/>
                <w:szCs w:val="20"/>
              </w:rPr>
              <w:t xml:space="preserve">    </w:t>
            </w:r>
            <w:r w:rsidRPr="00D1634E">
              <w:rPr>
                <w:rFonts w:ascii="宋体" w:hAnsi="宋体" w:cs="宋体" w:hint="eastAsia"/>
                <w:color w:val="000000"/>
                <w:sz w:val="20"/>
                <w:szCs w:val="20"/>
              </w:rPr>
              <w:t>2080505</w:t>
            </w:r>
          </w:p>
        </w:tc>
        <w:tc>
          <w:tcPr>
            <w:tcW w:w="3573" w:type="dxa"/>
            <w:tcBorders>
              <w:top w:val="single" w:sz="4" w:space="0" w:color="000000"/>
              <w:left w:val="single" w:sz="4" w:space="0" w:color="000000"/>
              <w:bottom w:val="single" w:sz="4" w:space="0" w:color="000000"/>
              <w:right w:val="single" w:sz="4" w:space="0" w:color="000000"/>
            </w:tcBorders>
            <w:vAlign w:val="center"/>
          </w:tcPr>
          <w:p w:rsidR="00500093" w:rsidRPr="00815C32" w:rsidRDefault="00500093" w:rsidP="00E51280">
            <w:pPr>
              <w:widowControl/>
              <w:jc w:val="left"/>
              <w:textAlignment w:val="center"/>
              <w:rPr>
                <w:rFonts w:ascii="宋体" w:hAnsi="宋体" w:cs="宋体"/>
                <w:color w:val="000000"/>
                <w:sz w:val="20"/>
                <w:szCs w:val="20"/>
              </w:rPr>
            </w:pPr>
            <w:r w:rsidRPr="00815C32">
              <w:rPr>
                <w:rFonts w:ascii="宋体" w:hAnsi="宋体" w:cs="宋体" w:hint="eastAsia"/>
                <w:color w:val="000000"/>
                <w:sz w:val="20"/>
                <w:szCs w:val="20"/>
              </w:rPr>
              <w:t xml:space="preserve">    </w:t>
            </w:r>
            <w:r>
              <w:rPr>
                <w:rFonts w:ascii="宋体" w:hAnsi="宋体" w:cs="宋体" w:hint="eastAsia"/>
                <w:color w:val="000000"/>
                <w:sz w:val="20"/>
                <w:szCs w:val="20"/>
              </w:rPr>
              <w:t xml:space="preserve"> </w:t>
            </w:r>
            <w:r w:rsidRPr="00815C32">
              <w:rPr>
                <w:rFonts w:ascii="宋体" w:hAnsi="宋体" w:cs="宋体" w:hint="eastAsia"/>
                <w:color w:val="000000"/>
                <w:sz w:val="20"/>
                <w:szCs w:val="20"/>
              </w:rPr>
              <w:t>机关事业单位基本养老保险缴费支出</w:t>
            </w:r>
          </w:p>
        </w:tc>
        <w:tc>
          <w:tcPr>
            <w:tcW w:w="1999" w:type="dxa"/>
            <w:tcBorders>
              <w:top w:val="single" w:sz="4" w:space="0" w:color="000000"/>
              <w:left w:val="single" w:sz="4" w:space="0" w:color="000000"/>
              <w:bottom w:val="single" w:sz="4" w:space="0" w:color="000000"/>
              <w:right w:val="single" w:sz="4" w:space="0" w:color="000000"/>
            </w:tcBorders>
            <w:vAlign w:val="center"/>
          </w:tcPr>
          <w:p w:rsidR="00500093" w:rsidRPr="00D0046F" w:rsidRDefault="00500093" w:rsidP="00E51280">
            <w:pPr>
              <w:widowControl/>
              <w:jc w:val="right"/>
              <w:textAlignment w:val="center"/>
              <w:rPr>
                <w:rFonts w:ascii="宋体" w:hAnsi="宋体" w:cs="宋体"/>
                <w:color w:val="000000"/>
                <w:sz w:val="20"/>
                <w:szCs w:val="20"/>
              </w:rPr>
            </w:pPr>
            <w:r w:rsidRPr="00D0046F">
              <w:rPr>
                <w:rFonts w:ascii="宋体" w:hAnsi="宋体" w:cs="宋体" w:hint="eastAsia"/>
                <w:color w:val="000000"/>
                <w:sz w:val="20"/>
                <w:szCs w:val="20"/>
              </w:rPr>
              <w:t>299.36</w:t>
            </w:r>
          </w:p>
        </w:tc>
        <w:tc>
          <w:tcPr>
            <w:tcW w:w="1632" w:type="dxa"/>
            <w:tcBorders>
              <w:top w:val="single" w:sz="4" w:space="0" w:color="000000"/>
              <w:left w:val="single" w:sz="4" w:space="0" w:color="000000"/>
              <w:bottom w:val="single" w:sz="4" w:space="0" w:color="000000"/>
              <w:right w:val="single" w:sz="4" w:space="0" w:color="000000"/>
            </w:tcBorders>
            <w:vAlign w:val="center"/>
          </w:tcPr>
          <w:p w:rsidR="00500093" w:rsidRPr="00D0046F" w:rsidRDefault="00500093" w:rsidP="00E51280">
            <w:pPr>
              <w:widowControl/>
              <w:jc w:val="right"/>
              <w:textAlignment w:val="center"/>
              <w:rPr>
                <w:rFonts w:ascii="宋体" w:hAnsi="宋体" w:cs="宋体"/>
                <w:color w:val="000000"/>
                <w:sz w:val="20"/>
                <w:szCs w:val="20"/>
              </w:rPr>
            </w:pPr>
            <w:r w:rsidRPr="00D0046F">
              <w:rPr>
                <w:rFonts w:ascii="宋体" w:hAnsi="宋体" w:cs="宋体" w:hint="eastAsia"/>
                <w:color w:val="000000"/>
                <w:sz w:val="20"/>
                <w:szCs w:val="20"/>
              </w:rPr>
              <w:t>299.36</w:t>
            </w:r>
          </w:p>
        </w:tc>
        <w:tc>
          <w:tcPr>
            <w:tcW w:w="1471" w:type="dxa"/>
            <w:tcBorders>
              <w:top w:val="single" w:sz="4" w:space="0" w:color="000000"/>
              <w:left w:val="single" w:sz="4" w:space="0" w:color="000000"/>
              <w:bottom w:val="single" w:sz="4" w:space="0" w:color="000000"/>
              <w:right w:val="single" w:sz="4" w:space="0" w:color="000000"/>
            </w:tcBorders>
            <w:vAlign w:val="center"/>
          </w:tcPr>
          <w:p w:rsidR="00500093" w:rsidRPr="00D0046F" w:rsidRDefault="00500093" w:rsidP="00E51280">
            <w:pPr>
              <w:widowControl/>
              <w:jc w:val="right"/>
              <w:textAlignment w:val="center"/>
              <w:rPr>
                <w:rFonts w:ascii="宋体" w:hAnsi="宋体" w:cs="宋体"/>
                <w:color w:val="000000"/>
                <w:sz w:val="20"/>
                <w:szCs w:val="20"/>
              </w:rPr>
            </w:pPr>
          </w:p>
        </w:tc>
        <w:tc>
          <w:tcPr>
            <w:tcW w:w="1450" w:type="dxa"/>
            <w:tcBorders>
              <w:top w:val="single" w:sz="4" w:space="0" w:color="000000"/>
              <w:left w:val="single" w:sz="4" w:space="0" w:color="000000"/>
              <w:bottom w:val="single" w:sz="4" w:space="0" w:color="000000"/>
              <w:right w:val="single" w:sz="4" w:space="0" w:color="000000"/>
            </w:tcBorders>
            <w:vAlign w:val="center"/>
          </w:tcPr>
          <w:p w:rsidR="00500093" w:rsidRPr="00D0046F" w:rsidRDefault="00500093" w:rsidP="00E51280">
            <w:pPr>
              <w:widowControl/>
              <w:jc w:val="right"/>
              <w:textAlignment w:val="center"/>
              <w:rPr>
                <w:rFonts w:ascii="宋体" w:hAnsi="宋体" w:cs="宋体"/>
                <w:color w:val="000000"/>
                <w:sz w:val="20"/>
                <w:szCs w:val="20"/>
              </w:rPr>
            </w:pPr>
          </w:p>
        </w:tc>
      </w:tr>
      <w:tr w:rsidR="00500093" w:rsidTr="00E51280">
        <w:trPr>
          <w:trHeight w:val="488"/>
          <w:jc w:val="center"/>
        </w:trPr>
        <w:tc>
          <w:tcPr>
            <w:tcW w:w="2233" w:type="dxa"/>
            <w:tcBorders>
              <w:top w:val="single" w:sz="4" w:space="0" w:color="000000"/>
              <w:left w:val="single" w:sz="4" w:space="0" w:color="000000"/>
              <w:bottom w:val="single" w:sz="4" w:space="0" w:color="000000"/>
              <w:right w:val="single" w:sz="4" w:space="0" w:color="000000"/>
            </w:tcBorders>
            <w:vAlign w:val="center"/>
          </w:tcPr>
          <w:p w:rsidR="00500093" w:rsidRPr="00D1634E" w:rsidRDefault="00500093" w:rsidP="00E51280">
            <w:pPr>
              <w:rPr>
                <w:rFonts w:ascii="宋体" w:hAnsi="宋体" w:cs="宋体"/>
                <w:color w:val="000000"/>
                <w:sz w:val="20"/>
                <w:szCs w:val="20"/>
              </w:rPr>
            </w:pPr>
            <w:r w:rsidRPr="00D1634E">
              <w:rPr>
                <w:rFonts w:ascii="宋体" w:hAnsi="宋体" w:cs="宋体" w:hint="eastAsia"/>
                <w:color w:val="000000"/>
                <w:sz w:val="20"/>
                <w:szCs w:val="20"/>
              </w:rPr>
              <w:t>221</w:t>
            </w:r>
          </w:p>
        </w:tc>
        <w:tc>
          <w:tcPr>
            <w:tcW w:w="3573" w:type="dxa"/>
            <w:tcBorders>
              <w:top w:val="single" w:sz="4" w:space="0" w:color="000000"/>
              <w:left w:val="single" w:sz="4" w:space="0" w:color="000000"/>
              <w:bottom w:val="single" w:sz="4" w:space="0" w:color="000000"/>
              <w:right w:val="single" w:sz="4" w:space="0" w:color="000000"/>
            </w:tcBorders>
            <w:vAlign w:val="center"/>
          </w:tcPr>
          <w:p w:rsidR="00500093" w:rsidRPr="00815C32" w:rsidRDefault="00500093" w:rsidP="00861DA3">
            <w:pPr>
              <w:widowControl/>
              <w:jc w:val="left"/>
              <w:textAlignment w:val="center"/>
              <w:rPr>
                <w:rFonts w:ascii="宋体" w:hAnsi="宋体" w:cs="宋体"/>
                <w:color w:val="000000"/>
                <w:sz w:val="20"/>
                <w:szCs w:val="20"/>
              </w:rPr>
            </w:pPr>
            <w:r w:rsidRPr="00815C32">
              <w:rPr>
                <w:rFonts w:ascii="宋体" w:hAnsi="宋体" w:cs="宋体" w:hint="eastAsia"/>
                <w:color w:val="000000"/>
                <w:sz w:val="20"/>
                <w:szCs w:val="20"/>
              </w:rPr>
              <w:t>住房</w:t>
            </w:r>
            <w:r w:rsidR="00861DA3">
              <w:rPr>
                <w:rFonts w:ascii="宋体" w:hAnsi="宋体" w:cs="宋体" w:hint="eastAsia"/>
                <w:color w:val="000000"/>
                <w:sz w:val="20"/>
                <w:szCs w:val="20"/>
              </w:rPr>
              <w:t>保障支出</w:t>
            </w:r>
          </w:p>
        </w:tc>
        <w:tc>
          <w:tcPr>
            <w:tcW w:w="1999" w:type="dxa"/>
            <w:tcBorders>
              <w:top w:val="single" w:sz="4" w:space="0" w:color="000000"/>
              <w:left w:val="single" w:sz="4" w:space="0" w:color="000000"/>
              <w:bottom w:val="single" w:sz="4" w:space="0" w:color="000000"/>
              <w:right w:val="single" w:sz="4" w:space="0" w:color="000000"/>
            </w:tcBorders>
            <w:vAlign w:val="center"/>
          </w:tcPr>
          <w:p w:rsidR="00500093" w:rsidRPr="00D0046F" w:rsidRDefault="00500093" w:rsidP="00E51280">
            <w:pPr>
              <w:widowControl/>
              <w:jc w:val="right"/>
              <w:textAlignment w:val="center"/>
              <w:rPr>
                <w:rFonts w:ascii="宋体" w:hAnsi="宋体" w:cs="宋体"/>
                <w:color w:val="000000"/>
                <w:sz w:val="20"/>
                <w:szCs w:val="20"/>
              </w:rPr>
            </w:pPr>
            <w:r w:rsidRPr="00D0046F">
              <w:rPr>
                <w:rFonts w:ascii="宋体" w:hAnsi="宋体" w:cs="宋体" w:hint="eastAsia"/>
                <w:color w:val="000000"/>
                <w:sz w:val="20"/>
                <w:szCs w:val="20"/>
              </w:rPr>
              <w:t>282.36</w:t>
            </w:r>
          </w:p>
        </w:tc>
        <w:tc>
          <w:tcPr>
            <w:tcW w:w="1632" w:type="dxa"/>
            <w:tcBorders>
              <w:top w:val="single" w:sz="4" w:space="0" w:color="000000"/>
              <w:left w:val="single" w:sz="4" w:space="0" w:color="000000"/>
              <w:bottom w:val="single" w:sz="4" w:space="0" w:color="000000"/>
              <w:right w:val="single" w:sz="4" w:space="0" w:color="000000"/>
            </w:tcBorders>
            <w:vAlign w:val="center"/>
          </w:tcPr>
          <w:p w:rsidR="00500093" w:rsidRPr="00D0046F" w:rsidRDefault="00500093" w:rsidP="00E51280">
            <w:pPr>
              <w:widowControl/>
              <w:jc w:val="right"/>
              <w:textAlignment w:val="center"/>
              <w:rPr>
                <w:rFonts w:ascii="宋体" w:hAnsi="宋体" w:cs="宋体"/>
                <w:color w:val="000000"/>
                <w:sz w:val="20"/>
                <w:szCs w:val="20"/>
              </w:rPr>
            </w:pPr>
            <w:r w:rsidRPr="00D0046F">
              <w:rPr>
                <w:rFonts w:ascii="宋体" w:hAnsi="宋体" w:cs="宋体" w:hint="eastAsia"/>
                <w:color w:val="000000"/>
                <w:sz w:val="20"/>
                <w:szCs w:val="20"/>
              </w:rPr>
              <w:t>282.36</w:t>
            </w:r>
          </w:p>
        </w:tc>
        <w:tc>
          <w:tcPr>
            <w:tcW w:w="1471" w:type="dxa"/>
            <w:tcBorders>
              <w:top w:val="single" w:sz="4" w:space="0" w:color="000000"/>
              <w:left w:val="single" w:sz="4" w:space="0" w:color="000000"/>
              <w:bottom w:val="single" w:sz="4" w:space="0" w:color="000000"/>
              <w:right w:val="single" w:sz="4" w:space="0" w:color="000000"/>
            </w:tcBorders>
            <w:vAlign w:val="center"/>
          </w:tcPr>
          <w:p w:rsidR="00500093" w:rsidRPr="00D0046F" w:rsidRDefault="00500093" w:rsidP="00E51280">
            <w:pPr>
              <w:widowControl/>
              <w:jc w:val="right"/>
              <w:textAlignment w:val="center"/>
              <w:rPr>
                <w:rFonts w:ascii="宋体" w:hAnsi="宋体" w:cs="宋体"/>
                <w:color w:val="000000"/>
                <w:sz w:val="20"/>
                <w:szCs w:val="20"/>
              </w:rPr>
            </w:pPr>
          </w:p>
        </w:tc>
        <w:tc>
          <w:tcPr>
            <w:tcW w:w="1450" w:type="dxa"/>
            <w:tcBorders>
              <w:top w:val="single" w:sz="4" w:space="0" w:color="000000"/>
              <w:left w:val="single" w:sz="4" w:space="0" w:color="000000"/>
              <w:bottom w:val="single" w:sz="4" w:space="0" w:color="000000"/>
              <w:right w:val="single" w:sz="4" w:space="0" w:color="000000"/>
            </w:tcBorders>
            <w:vAlign w:val="center"/>
          </w:tcPr>
          <w:p w:rsidR="00500093" w:rsidRPr="00D0046F" w:rsidRDefault="00500093" w:rsidP="00E51280">
            <w:pPr>
              <w:widowControl/>
              <w:jc w:val="right"/>
              <w:textAlignment w:val="center"/>
              <w:rPr>
                <w:rFonts w:ascii="宋体" w:hAnsi="宋体" w:cs="宋体"/>
                <w:color w:val="000000"/>
                <w:sz w:val="20"/>
                <w:szCs w:val="20"/>
              </w:rPr>
            </w:pPr>
          </w:p>
        </w:tc>
      </w:tr>
      <w:tr w:rsidR="00500093" w:rsidTr="00E51280">
        <w:trPr>
          <w:trHeight w:val="488"/>
          <w:jc w:val="center"/>
        </w:trPr>
        <w:tc>
          <w:tcPr>
            <w:tcW w:w="2233" w:type="dxa"/>
            <w:tcBorders>
              <w:top w:val="single" w:sz="4" w:space="0" w:color="000000"/>
              <w:left w:val="single" w:sz="4" w:space="0" w:color="000000"/>
              <w:bottom w:val="single" w:sz="4" w:space="0" w:color="000000"/>
              <w:right w:val="single" w:sz="4" w:space="0" w:color="000000"/>
            </w:tcBorders>
            <w:vAlign w:val="center"/>
          </w:tcPr>
          <w:p w:rsidR="00500093" w:rsidRPr="00D1634E" w:rsidRDefault="00500093" w:rsidP="00E51280">
            <w:pPr>
              <w:rPr>
                <w:rFonts w:ascii="宋体" w:hAnsi="宋体" w:cs="宋体"/>
                <w:color w:val="000000"/>
                <w:sz w:val="20"/>
                <w:szCs w:val="20"/>
              </w:rPr>
            </w:pPr>
            <w:r>
              <w:rPr>
                <w:rFonts w:ascii="宋体" w:hAnsi="宋体" w:cs="宋体" w:hint="eastAsia"/>
                <w:color w:val="000000"/>
                <w:sz w:val="20"/>
                <w:szCs w:val="20"/>
              </w:rPr>
              <w:t xml:space="preserve">  </w:t>
            </w:r>
            <w:r w:rsidRPr="00D1634E">
              <w:rPr>
                <w:rFonts w:ascii="宋体" w:hAnsi="宋体" w:cs="宋体" w:hint="eastAsia"/>
                <w:color w:val="000000"/>
                <w:sz w:val="20"/>
                <w:szCs w:val="20"/>
              </w:rPr>
              <w:t>22102</w:t>
            </w:r>
          </w:p>
        </w:tc>
        <w:tc>
          <w:tcPr>
            <w:tcW w:w="3573" w:type="dxa"/>
            <w:tcBorders>
              <w:top w:val="single" w:sz="4" w:space="0" w:color="000000"/>
              <w:left w:val="single" w:sz="4" w:space="0" w:color="000000"/>
              <w:bottom w:val="single" w:sz="4" w:space="0" w:color="000000"/>
              <w:right w:val="single" w:sz="4" w:space="0" w:color="000000"/>
            </w:tcBorders>
            <w:vAlign w:val="center"/>
          </w:tcPr>
          <w:p w:rsidR="00500093" w:rsidRPr="00815C32" w:rsidRDefault="00500093" w:rsidP="00E51280">
            <w:pPr>
              <w:widowControl/>
              <w:jc w:val="left"/>
              <w:textAlignment w:val="center"/>
              <w:rPr>
                <w:rFonts w:ascii="宋体" w:hAnsi="宋体" w:cs="宋体"/>
                <w:color w:val="000000"/>
                <w:sz w:val="20"/>
                <w:szCs w:val="20"/>
              </w:rPr>
            </w:pPr>
            <w:r w:rsidRPr="00815C32">
              <w:rPr>
                <w:rFonts w:ascii="宋体" w:hAnsi="宋体" w:cs="宋体" w:hint="eastAsia"/>
                <w:color w:val="000000"/>
                <w:sz w:val="20"/>
                <w:szCs w:val="20"/>
              </w:rPr>
              <w:t xml:space="preserve">  住房改革支出</w:t>
            </w:r>
          </w:p>
        </w:tc>
        <w:tc>
          <w:tcPr>
            <w:tcW w:w="1999" w:type="dxa"/>
            <w:tcBorders>
              <w:top w:val="single" w:sz="4" w:space="0" w:color="000000"/>
              <w:left w:val="single" w:sz="4" w:space="0" w:color="000000"/>
              <w:bottom w:val="single" w:sz="4" w:space="0" w:color="000000"/>
              <w:right w:val="single" w:sz="4" w:space="0" w:color="000000"/>
            </w:tcBorders>
            <w:vAlign w:val="center"/>
          </w:tcPr>
          <w:p w:rsidR="00500093" w:rsidRPr="00D0046F" w:rsidRDefault="00500093" w:rsidP="00E51280">
            <w:pPr>
              <w:widowControl/>
              <w:jc w:val="right"/>
              <w:textAlignment w:val="center"/>
              <w:rPr>
                <w:rFonts w:ascii="宋体" w:hAnsi="宋体" w:cs="宋体"/>
                <w:color w:val="000000"/>
                <w:sz w:val="20"/>
                <w:szCs w:val="20"/>
              </w:rPr>
            </w:pPr>
            <w:r w:rsidRPr="00D0046F">
              <w:rPr>
                <w:rFonts w:ascii="宋体" w:hAnsi="宋体" w:cs="宋体" w:hint="eastAsia"/>
                <w:color w:val="000000"/>
                <w:sz w:val="20"/>
                <w:szCs w:val="20"/>
              </w:rPr>
              <w:t>282.36</w:t>
            </w:r>
          </w:p>
        </w:tc>
        <w:tc>
          <w:tcPr>
            <w:tcW w:w="1632" w:type="dxa"/>
            <w:tcBorders>
              <w:top w:val="single" w:sz="4" w:space="0" w:color="000000"/>
              <w:left w:val="single" w:sz="4" w:space="0" w:color="000000"/>
              <w:bottom w:val="single" w:sz="4" w:space="0" w:color="000000"/>
              <w:right w:val="single" w:sz="4" w:space="0" w:color="000000"/>
            </w:tcBorders>
            <w:vAlign w:val="center"/>
          </w:tcPr>
          <w:p w:rsidR="00500093" w:rsidRPr="00D0046F" w:rsidRDefault="00500093" w:rsidP="00E51280">
            <w:pPr>
              <w:widowControl/>
              <w:jc w:val="right"/>
              <w:textAlignment w:val="center"/>
              <w:rPr>
                <w:rFonts w:ascii="宋体" w:hAnsi="宋体" w:cs="宋体"/>
                <w:color w:val="000000"/>
                <w:sz w:val="20"/>
                <w:szCs w:val="20"/>
              </w:rPr>
            </w:pPr>
            <w:r w:rsidRPr="00D0046F">
              <w:rPr>
                <w:rFonts w:ascii="宋体" w:hAnsi="宋体" w:cs="宋体" w:hint="eastAsia"/>
                <w:color w:val="000000"/>
                <w:sz w:val="20"/>
                <w:szCs w:val="20"/>
              </w:rPr>
              <w:t>282.36</w:t>
            </w:r>
          </w:p>
        </w:tc>
        <w:tc>
          <w:tcPr>
            <w:tcW w:w="1471" w:type="dxa"/>
            <w:tcBorders>
              <w:top w:val="single" w:sz="4" w:space="0" w:color="000000"/>
              <w:left w:val="single" w:sz="4" w:space="0" w:color="000000"/>
              <w:bottom w:val="single" w:sz="4" w:space="0" w:color="000000"/>
              <w:right w:val="single" w:sz="4" w:space="0" w:color="000000"/>
            </w:tcBorders>
            <w:vAlign w:val="center"/>
          </w:tcPr>
          <w:p w:rsidR="00500093" w:rsidRPr="00D0046F" w:rsidRDefault="00500093" w:rsidP="00E51280">
            <w:pPr>
              <w:widowControl/>
              <w:jc w:val="right"/>
              <w:textAlignment w:val="center"/>
              <w:rPr>
                <w:rFonts w:ascii="宋体" w:hAnsi="宋体" w:cs="宋体"/>
                <w:color w:val="000000"/>
                <w:sz w:val="20"/>
                <w:szCs w:val="20"/>
              </w:rPr>
            </w:pPr>
          </w:p>
        </w:tc>
        <w:tc>
          <w:tcPr>
            <w:tcW w:w="1450" w:type="dxa"/>
            <w:tcBorders>
              <w:top w:val="single" w:sz="4" w:space="0" w:color="000000"/>
              <w:left w:val="single" w:sz="4" w:space="0" w:color="000000"/>
              <w:bottom w:val="single" w:sz="4" w:space="0" w:color="000000"/>
              <w:right w:val="single" w:sz="4" w:space="0" w:color="000000"/>
            </w:tcBorders>
            <w:vAlign w:val="center"/>
          </w:tcPr>
          <w:p w:rsidR="00500093" w:rsidRPr="00D0046F" w:rsidRDefault="00500093" w:rsidP="00E51280">
            <w:pPr>
              <w:widowControl/>
              <w:jc w:val="right"/>
              <w:textAlignment w:val="center"/>
              <w:rPr>
                <w:rFonts w:ascii="宋体" w:hAnsi="宋体" w:cs="宋体"/>
                <w:color w:val="000000"/>
                <w:sz w:val="20"/>
                <w:szCs w:val="20"/>
              </w:rPr>
            </w:pPr>
          </w:p>
        </w:tc>
      </w:tr>
      <w:tr w:rsidR="00500093" w:rsidTr="00E51280">
        <w:trPr>
          <w:trHeight w:val="488"/>
          <w:jc w:val="center"/>
        </w:trPr>
        <w:tc>
          <w:tcPr>
            <w:tcW w:w="2233" w:type="dxa"/>
            <w:tcBorders>
              <w:top w:val="single" w:sz="4" w:space="0" w:color="000000"/>
              <w:left w:val="single" w:sz="4" w:space="0" w:color="000000"/>
              <w:bottom w:val="single" w:sz="4" w:space="0" w:color="000000"/>
              <w:right w:val="single" w:sz="4" w:space="0" w:color="000000"/>
            </w:tcBorders>
            <w:vAlign w:val="center"/>
          </w:tcPr>
          <w:p w:rsidR="00500093" w:rsidRPr="00D1634E" w:rsidRDefault="00500093" w:rsidP="00E51280">
            <w:pPr>
              <w:rPr>
                <w:rFonts w:ascii="宋体" w:hAnsi="宋体" w:cs="宋体"/>
                <w:color w:val="000000"/>
                <w:sz w:val="20"/>
                <w:szCs w:val="20"/>
              </w:rPr>
            </w:pPr>
            <w:r>
              <w:rPr>
                <w:rFonts w:ascii="宋体" w:hAnsi="宋体" w:cs="宋体" w:hint="eastAsia"/>
                <w:color w:val="000000"/>
                <w:sz w:val="20"/>
                <w:szCs w:val="20"/>
              </w:rPr>
              <w:t xml:space="preserve">    </w:t>
            </w:r>
            <w:r w:rsidRPr="00D1634E">
              <w:rPr>
                <w:rFonts w:ascii="宋体" w:hAnsi="宋体" w:cs="宋体" w:hint="eastAsia"/>
                <w:color w:val="000000"/>
                <w:sz w:val="20"/>
                <w:szCs w:val="20"/>
              </w:rPr>
              <w:t>2210201</w:t>
            </w:r>
          </w:p>
        </w:tc>
        <w:tc>
          <w:tcPr>
            <w:tcW w:w="3573" w:type="dxa"/>
            <w:tcBorders>
              <w:top w:val="single" w:sz="4" w:space="0" w:color="000000"/>
              <w:left w:val="single" w:sz="4" w:space="0" w:color="000000"/>
              <w:bottom w:val="single" w:sz="4" w:space="0" w:color="000000"/>
              <w:right w:val="single" w:sz="4" w:space="0" w:color="000000"/>
            </w:tcBorders>
            <w:vAlign w:val="center"/>
          </w:tcPr>
          <w:p w:rsidR="00500093" w:rsidRPr="00815C32" w:rsidRDefault="00500093" w:rsidP="00E51280">
            <w:pPr>
              <w:widowControl/>
              <w:jc w:val="left"/>
              <w:textAlignment w:val="center"/>
              <w:rPr>
                <w:rFonts w:ascii="宋体" w:hAnsi="宋体" w:cs="宋体"/>
                <w:color w:val="000000"/>
                <w:sz w:val="20"/>
                <w:szCs w:val="20"/>
              </w:rPr>
            </w:pPr>
            <w:r w:rsidRPr="00815C32">
              <w:rPr>
                <w:rFonts w:ascii="宋体" w:hAnsi="宋体" w:cs="宋体" w:hint="eastAsia"/>
                <w:color w:val="000000"/>
                <w:sz w:val="20"/>
                <w:szCs w:val="20"/>
              </w:rPr>
              <w:t xml:space="preserve">    住房公积金</w:t>
            </w:r>
          </w:p>
        </w:tc>
        <w:tc>
          <w:tcPr>
            <w:tcW w:w="1999" w:type="dxa"/>
            <w:tcBorders>
              <w:top w:val="single" w:sz="4" w:space="0" w:color="000000"/>
              <w:left w:val="single" w:sz="4" w:space="0" w:color="000000"/>
              <w:bottom w:val="single" w:sz="4" w:space="0" w:color="000000"/>
              <w:right w:val="single" w:sz="4" w:space="0" w:color="000000"/>
            </w:tcBorders>
            <w:vAlign w:val="center"/>
          </w:tcPr>
          <w:p w:rsidR="00500093" w:rsidRPr="00D0046F" w:rsidRDefault="00500093" w:rsidP="00E51280">
            <w:pPr>
              <w:widowControl/>
              <w:jc w:val="right"/>
              <w:textAlignment w:val="center"/>
              <w:rPr>
                <w:rFonts w:ascii="宋体" w:hAnsi="宋体" w:cs="宋体"/>
                <w:color w:val="000000"/>
                <w:sz w:val="20"/>
                <w:szCs w:val="20"/>
              </w:rPr>
            </w:pPr>
            <w:r w:rsidRPr="00D0046F">
              <w:rPr>
                <w:rFonts w:ascii="宋体" w:hAnsi="宋体" w:cs="宋体" w:hint="eastAsia"/>
                <w:color w:val="000000"/>
                <w:sz w:val="20"/>
                <w:szCs w:val="20"/>
              </w:rPr>
              <w:t>282.36</w:t>
            </w:r>
          </w:p>
        </w:tc>
        <w:tc>
          <w:tcPr>
            <w:tcW w:w="1632" w:type="dxa"/>
            <w:tcBorders>
              <w:top w:val="single" w:sz="4" w:space="0" w:color="000000"/>
              <w:left w:val="single" w:sz="4" w:space="0" w:color="000000"/>
              <w:bottom w:val="single" w:sz="4" w:space="0" w:color="000000"/>
              <w:right w:val="single" w:sz="4" w:space="0" w:color="000000"/>
            </w:tcBorders>
            <w:vAlign w:val="center"/>
          </w:tcPr>
          <w:p w:rsidR="00500093" w:rsidRPr="00D0046F" w:rsidRDefault="00500093" w:rsidP="00E51280">
            <w:pPr>
              <w:widowControl/>
              <w:jc w:val="right"/>
              <w:textAlignment w:val="center"/>
              <w:rPr>
                <w:rFonts w:ascii="宋体" w:hAnsi="宋体" w:cs="宋体"/>
                <w:color w:val="000000"/>
                <w:sz w:val="20"/>
                <w:szCs w:val="20"/>
              </w:rPr>
            </w:pPr>
            <w:r w:rsidRPr="00D0046F">
              <w:rPr>
                <w:rFonts w:ascii="宋体" w:hAnsi="宋体" w:cs="宋体" w:hint="eastAsia"/>
                <w:color w:val="000000"/>
                <w:sz w:val="20"/>
                <w:szCs w:val="20"/>
              </w:rPr>
              <w:t>282.36</w:t>
            </w:r>
          </w:p>
        </w:tc>
        <w:tc>
          <w:tcPr>
            <w:tcW w:w="1471" w:type="dxa"/>
            <w:tcBorders>
              <w:top w:val="single" w:sz="4" w:space="0" w:color="000000"/>
              <w:left w:val="single" w:sz="4" w:space="0" w:color="000000"/>
              <w:bottom w:val="single" w:sz="4" w:space="0" w:color="000000"/>
              <w:right w:val="single" w:sz="4" w:space="0" w:color="000000"/>
            </w:tcBorders>
            <w:vAlign w:val="center"/>
          </w:tcPr>
          <w:p w:rsidR="00500093" w:rsidRPr="00D0046F" w:rsidRDefault="00500093" w:rsidP="00E51280">
            <w:pPr>
              <w:widowControl/>
              <w:jc w:val="right"/>
              <w:textAlignment w:val="center"/>
              <w:rPr>
                <w:rFonts w:ascii="宋体" w:hAnsi="宋体" w:cs="宋体"/>
                <w:color w:val="000000"/>
                <w:sz w:val="20"/>
                <w:szCs w:val="20"/>
              </w:rPr>
            </w:pPr>
          </w:p>
        </w:tc>
        <w:tc>
          <w:tcPr>
            <w:tcW w:w="1450" w:type="dxa"/>
            <w:tcBorders>
              <w:top w:val="single" w:sz="4" w:space="0" w:color="000000"/>
              <w:left w:val="single" w:sz="4" w:space="0" w:color="000000"/>
              <w:bottom w:val="single" w:sz="4" w:space="0" w:color="000000"/>
              <w:right w:val="single" w:sz="4" w:space="0" w:color="000000"/>
            </w:tcBorders>
            <w:vAlign w:val="center"/>
          </w:tcPr>
          <w:p w:rsidR="00500093" w:rsidRPr="00D0046F" w:rsidRDefault="00500093" w:rsidP="00E51280">
            <w:pPr>
              <w:widowControl/>
              <w:jc w:val="right"/>
              <w:textAlignment w:val="center"/>
              <w:rPr>
                <w:rFonts w:ascii="宋体" w:hAnsi="宋体" w:cs="宋体"/>
                <w:color w:val="000000"/>
                <w:sz w:val="20"/>
                <w:szCs w:val="20"/>
              </w:rPr>
            </w:pPr>
          </w:p>
        </w:tc>
      </w:tr>
    </w:tbl>
    <w:p w:rsidR="00500093" w:rsidRDefault="00500093" w:rsidP="00500093">
      <w:pPr>
        <w:jc w:val="center"/>
        <w:rPr>
          <w:rFonts w:ascii="黑体" w:eastAsia="黑体"/>
          <w:b/>
          <w:sz w:val="30"/>
          <w:szCs w:val="30"/>
        </w:rPr>
      </w:pPr>
    </w:p>
    <w:tbl>
      <w:tblPr>
        <w:tblW w:w="0" w:type="auto"/>
        <w:jc w:val="center"/>
        <w:tblLayout w:type="fixed"/>
        <w:tblCellMar>
          <w:top w:w="15" w:type="dxa"/>
          <w:left w:w="15" w:type="dxa"/>
          <w:bottom w:w="15" w:type="dxa"/>
          <w:right w:w="15" w:type="dxa"/>
        </w:tblCellMar>
        <w:tblLook w:val="0000"/>
      </w:tblPr>
      <w:tblGrid>
        <w:gridCol w:w="2962"/>
        <w:gridCol w:w="2042"/>
        <w:gridCol w:w="2086"/>
        <w:gridCol w:w="1900"/>
        <w:gridCol w:w="2029"/>
        <w:gridCol w:w="2133"/>
      </w:tblGrid>
      <w:tr w:rsidR="00500093" w:rsidTr="00E51280">
        <w:trPr>
          <w:trHeight w:val="450"/>
          <w:jc w:val="center"/>
        </w:trPr>
        <w:tc>
          <w:tcPr>
            <w:tcW w:w="13152" w:type="dxa"/>
            <w:gridSpan w:val="6"/>
            <w:vAlign w:val="center"/>
          </w:tcPr>
          <w:p w:rsidR="00500093" w:rsidRDefault="00500093" w:rsidP="00E51280">
            <w:pPr>
              <w:widowControl/>
              <w:jc w:val="center"/>
              <w:textAlignment w:val="center"/>
              <w:rPr>
                <w:rFonts w:ascii="宋体" w:hAnsi="宋体" w:cs="宋体"/>
                <w:b/>
                <w:color w:val="000000"/>
                <w:sz w:val="40"/>
                <w:szCs w:val="40"/>
              </w:rPr>
            </w:pPr>
            <w:r>
              <w:rPr>
                <w:rFonts w:ascii="宋体" w:hAnsi="宋体" w:cs="宋体" w:hint="eastAsia"/>
                <w:b/>
                <w:color w:val="000000"/>
                <w:kern w:val="0"/>
                <w:sz w:val="40"/>
                <w:szCs w:val="40"/>
              </w:rPr>
              <w:lastRenderedPageBreak/>
              <w:t>2020年部门“三公”经费预算表（表9）</w:t>
            </w:r>
          </w:p>
        </w:tc>
      </w:tr>
      <w:tr w:rsidR="00500093" w:rsidTr="00E51280">
        <w:trPr>
          <w:trHeight w:val="390"/>
          <w:jc w:val="center"/>
        </w:trPr>
        <w:tc>
          <w:tcPr>
            <w:tcW w:w="2962" w:type="dxa"/>
            <w:shd w:val="clear" w:color="auto" w:fill="CCCCFF"/>
            <w:vAlign w:val="center"/>
          </w:tcPr>
          <w:p w:rsidR="00500093" w:rsidRDefault="00500093" w:rsidP="00E5128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预算单位：中共青岛市委党校部门</w:t>
            </w:r>
          </w:p>
        </w:tc>
        <w:tc>
          <w:tcPr>
            <w:tcW w:w="2042" w:type="dxa"/>
            <w:vAlign w:val="bottom"/>
          </w:tcPr>
          <w:p w:rsidR="00500093" w:rsidRDefault="00500093" w:rsidP="00E51280">
            <w:pPr>
              <w:rPr>
                <w:rFonts w:ascii="Arial" w:hAnsi="Arial" w:cs="Arial"/>
                <w:color w:val="000000"/>
                <w:sz w:val="20"/>
                <w:szCs w:val="20"/>
              </w:rPr>
            </w:pPr>
          </w:p>
        </w:tc>
        <w:tc>
          <w:tcPr>
            <w:tcW w:w="2086" w:type="dxa"/>
            <w:vAlign w:val="bottom"/>
          </w:tcPr>
          <w:p w:rsidR="00500093" w:rsidRDefault="00500093" w:rsidP="00E51280">
            <w:pPr>
              <w:rPr>
                <w:rFonts w:ascii="Arial" w:hAnsi="Arial" w:cs="Arial"/>
                <w:color w:val="000000"/>
                <w:sz w:val="20"/>
                <w:szCs w:val="20"/>
              </w:rPr>
            </w:pPr>
          </w:p>
        </w:tc>
        <w:tc>
          <w:tcPr>
            <w:tcW w:w="1900" w:type="dxa"/>
            <w:vAlign w:val="bottom"/>
          </w:tcPr>
          <w:p w:rsidR="00500093" w:rsidRDefault="00500093" w:rsidP="00E51280">
            <w:pPr>
              <w:rPr>
                <w:rFonts w:ascii="Arial" w:hAnsi="Arial" w:cs="Arial"/>
                <w:color w:val="000000"/>
                <w:sz w:val="20"/>
                <w:szCs w:val="20"/>
              </w:rPr>
            </w:pPr>
          </w:p>
        </w:tc>
        <w:tc>
          <w:tcPr>
            <w:tcW w:w="2029" w:type="dxa"/>
            <w:vAlign w:val="bottom"/>
          </w:tcPr>
          <w:p w:rsidR="00500093" w:rsidRDefault="00500093" w:rsidP="00E51280">
            <w:pPr>
              <w:rPr>
                <w:rFonts w:ascii="Arial" w:hAnsi="Arial" w:cs="Arial"/>
                <w:color w:val="000000"/>
                <w:sz w:val="20"/>
                <w:szCs w:val="20"/>
              </w:rPr>
            </w:pPr>
          </w:p>
        </w:tc>
        <w:tc>
          <w:tcPr>
            <w:tcW w:w="2133" w:type="dxa"/>
            <w:vAlign w:val="center"/>
          </w:tcPr>
          <w:p w:rsidR="00500093" w:rsidRDefault="00500093" w:rsidP="00E5128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rPr>
              <w:t>单位：万元</w:t>
            </w:r>
          </w:p>
        </w:tc>
      </w:tr>
      <w:tr w:rsidR="00500093" w:rsidTr="00E51280">
        <w:trPr>
          <w:trHeight w:val="286"/>
          <w:jc w:val="center"/>
        </w:trPr>
        <w:tc>
          <w:tcPr>
            <w:tcW w:w="2962" w:type="dxa"/>
            <w:vMerge w:val="restart"/>
            <w:tcBorders>
              <w:top w:val="single" w:sz="4" w:space="0" w:color="000000"/>
              <w:left w:val="single" w:sz="4" w:space="0" w:color="000000"/>
              <w:bottom w:val="single" w:sz="4" w:space="0" w:color="000000"/>
              <w:right w:val="single" w:sz="4" w:space="0" w:color="000000"/>
            </w:tcBorders>
            <w:vAlign w:val="center"/>
          </w:tcPr>
          <w:p w:rsidR="00500093" w:rsidRDefault="00500093" w:rsidP="00E51280">
            <w:pPr>
              <w:widowControl/>
              <w:jc w:val="center"/>
              <w:textAlignment w:val="center"/>
              <w:rPr>
                <w:rFonts w:ascii="宋体" w:hAnsi="宋体" w:cs="宋体"/>
                <w:b/>
                <w:color w:val="000000"/>
                <w:sz w:val="22"/>
                <w:szCs w:val="22"/>
              </w:rPr>
            </w:pPr>
            <w:r>
              <w:rPr>
                <w:rFonts w:ascii="宋体" w:hAnsi="宋体" w:cs="宋体" w:hint="eastAsia"/>
                <w:b/>
                <w:color w:val="000000"/>
                <w:kern w:val="0"/>
                <w:sz w:val="22"/>
                <w:szCs w:val="22"/>
              </w:rPr>
              <w:t>单位名称</w:t>
            </w:r>
          </w:p>
        </w:tc>
        <w:tc>
          <w:tcPr>
            <w:tcW w:w="10190" w:type="dxa"/>
            <w:gridSpan w:val="5"/>
            <w:tcBorders>
              <w:top w:val="single" w:sz="4" w:space="0" w:color="000000"/>
              <w:left w:val="single" w:sz="4" w:space="0" w:color="000000"/>
              <w:bottom w:val="single" w:sz="4" w:space="0" w:color="000000"/>
              <w:right w:val="single" w:sz="4" w:space="0" w:color="000000"/>
            </w:tcBorders>
            <w:vAlign w:val="center"/>
          </w:tcPr>
          <w:p w:rsidR="00500093" w:rsidRDefault="00500093" w:rsidP="00E51280">
            <w:pPr>
              <w:widowControl/>
              <w:jc w:val="center"/>
              <w:textAlignment w:val="center"/>
              <w:rPr>
                <w:rFonts w:ascii="宋体" w:hAnsi="宋体" w:cs="宋体"/>
                <w:b/>
                <w:color w:val="000000"/>
                <w:sz w:val="22"/>
                <w:szCs w:val="22"/>
              </w:rPr>
            </w:pPr>
            <w:r>
              <w:rPr>
                <w:rFonts w:ascii="宋体" w:hAnsi="宋体" w:cs="宋体" w:hint="eastAsia"/>
                <w:b/>
                <w:color w:val="000000"/>
                <w:kern w:val="0"/>
                <w:sz w:val="22"/>
                <w:szCs w:val="22"/>
              </w:rPr>
              <w:t>当年通过所有财政拨款安排的“三公”经费预算</w:t>
            </w:r>
          </w:p>
        </w:tc>
      </w:tr>
      <w:tr w:rsidR="00500093" w:rsidTr="00E51280">
        <w:trPr>
          <w:trHeight w:val="675"/>
          <w:jc w:val="center"/>
        </w:trPr>
        <w:tc>
          <w:tcPr>
            <w:tcW w:w="2962" w:type="dxa"/>
            <w:vMerge/>
            <w:tcBorders>
              <w:top w:val="single" w:sz="4" w:space="0" w:color="000000"/>
              <w:left w:val="single" w:sz="4" w:space="0" w:color="000000"/>
              <w:bottom w:val="single" w:sz="4" w:space="0" w:color="000000"/>
              <w:right w:val="single" w:sz="4" w:space="0" w:color="000000"/>
            </w:tcBorders>
            <w:vAlign w:val="center"/>
          </w:tcPr>
          <w:p w:rsidR="00500093" w:rsidRDefault="00500093" w:rsidP="00E51280">
            <w:pPr>
              <w:jc w:val="center"/>
              <w:rPr>
                <w:rFonts w:ascii="宋体" w:hAnsi="宋体" w:cs="宋体"/>
                <w:b/>
                <w:color w:val="000000"/>
                <w:sz w:val="22"/>
                <w:szCs w:val="22"/>
              </w:rPr>
            </w:pPr>
          </w:p>
        </w:tc>
        <w:tc>
          <w:tcPr>
            <w:tcW w:w="2042" w:type="dxa"/>
            <w:tcBorders>
              <w:top w:val="single" w:sz="4" w:space="0" w:color="000000"/>
              <w:left w:val="single" w:sz="4" w:space="0" w:color="000000"/>
              <w:bottom w:val="single" w:sz="4" w:space="0" w:color="000000"/>
              <w:right w:val="single" w:sz="4" w:space="0" w:color="000000"/>
            </w:tcBorders>
            <w:vAlign w:val="center"/>
          </w:tcPr>
          <w:p w:rsidR="00500093" w:rsidRDefault="00500093" w:rsidP="00E51280">
            <w:pPr>
              <w:widowControl/>
              <w:jc w:val="center"/>
              <w:textAlignment w:val="center"/>
              <w:rPr>
                <w:rFonts w:ascii="宋体" w:hAnsi="宋体" w:cs="宋体"/>
                <w:b/>
                <w:color w:val="000000"/>
                <w:sz w:val="22"/>
                <w:szCs w:val="22"/>
              </w:rPr>
            </w:pPr>
            <w:r>
              <w:rPr>
                <w:rFonts w:ascii="宋体" w:hAnsi="宋体" w:cs="宋体" w:hint="eastAsia"/>
                <w:b/>
                <w:color w:val="000000"/>
                <w:kern w:val="0"/>
                <w:sz w:val="22"/>
                <w:szCs w:val="22"/>
              </w:rPr>
              <w:t>合计</w:t>
            </w:r>
          </w:p>
        </w:tc>
        <w:tc>
          <w:tcPr>
            <w:tcW w:w="2086" w:type="dxa"/>
            <w:tcBorders>
              <w:top w:val="single" w:sz="4" w:space="0" w:color="000000"/>
              <w:left w:val="single" w:sz="4" w:space="0" w:color="000000"/>
              <w:bottom w:val="single" w:sz="4" w:space="0" w:color="000000"/>
              <w:right w:val="single" w:sz="4" w:space="0" w:color="000000"/>
            </w:tcBorders>
            <w:vAlign w:val="center"/>
          </w:tcPr>
          <w:p w:rsidR="00500093" w:rsidRDefault="00500093" w:rsidP="00E51280">
            <w:pPr>
              <w:widowControl/>
              <w:jc w:val="center"/>
              <w:textAlignment w:val="center"/>
              <w:rPr>
                <w:rFonts w:ascii="宋体" w:hAnsi="宋体" w:cs="宋体"/>
                <w:b/>
                <w:color w:val="000000"/>
                <w:sz w:val="22"/>
                <w:szCs w:val="22"/>
              </w:rPr>
            </w:pPr>
            <w:r>
              <w:rPr>
                <w:rFonts w:ascii="宋体" w:hAnsi="宋体" w:cs="宋体" w:hint="eastAsia"/>
                <w:b/>
                <w:color w:val="000000"/>
                <w:kern w:val="0"/>
                <w:sz w:val="22"/>
                <w:szCs w:val="22"/>
              </w:rPr>
              <w:t>因公出国（境）费</w:t>
            </w:r>
          </w:p>
        </w:tc>
        <w:tc>
          <w:tcPr>
            <w:tcW w:w="1900" w:type="dxa"/>
            <w:tcBorders>
              <w:top w:val="single" w:sz="4" w:space="0" w:color="000000"/>
              <w:left w:val="single" w:sz="4" w:space="0" w:color="000000"/>
              <w:bottom w:val="single" w:sz="4" w:space="0" w:color="000000"/>
              <w:right w:val="single" w:sz="4" w:space="0" w:color="000000"/>
            </w:tcBorders>
            <w:vAlign w:val="center"/>
          </w:tcPr>
          <w:p w:rsidR="00500093" w:rsidRDefault="00500093" w:rsidP="00E51280">
            <w:pPr>
              <w:widowControl/>
              <w:jc w:val="center"/>
              <w:textAlignment w:val="center"/>
              <w:rPr>
                <w:rFonts w:ascii="宋体" w:hAnsi="宋体" w:cs="宋体"/>
                <w:b/>
                <w:color w:val="000000"/>
                <w:sz w:val="22"/>
                <w:szCs w:val="22"/>
              </w:rPr>
            </w:pPr>
            <w:r>
              <w:rPr>
                <w:rFonts w:ascii="宋体" w:hAnsi="宋体" w:cs="宋体" w:hint="eastAsia"/>
                <w:b/>
                <w:color w:val="000000"/>
                <w:kern w:val="0"/>
                <w:sz w:val="22"/>
                <w:szCs w:val="22"/>
              </w:rPr>
              <w:t>公务接待费</w:t>
            </w:r>
          </w:p>
        </w:tc>
        <w:tc>
          <w:tcPr>
            <w:tcW w:w="2029" w:type="dxa"/>
            <w:tcBorders>
              <w:top w:val="single" w:sz="4" w:space="0" w:color="000000"/>
              <w:left w:val="single" w:sz="4" w:space="0" w:color="000000"/>
              <w:bottom w:val="single" w:sz="4" w:space="0" w:color="000000"/>
              <w:right w:val="single" w:sz="4" w:space="0" w:color="000000"/>
            </w:tcBorders>
            <w:vAlign w:val="center"/>
          </w:tcPr>
          <w:p w:rsidR="00500093" w:rsidRDefault="00500093" w:rsidP="00E51280">
            <w:pPr>
              <w:widowControl/>
              <w:jc w:val="center"/>
              <w:textAlignment w:val="center"/>
              <w:rPr>
                <w:rFonts w:ascii="宋体" w:hAnsi="宋体" w:cs="宋体"/>
                <w:b/>
                <w:color w:val="000000"/>
                <w:sz w:val="22"/>
                <w:szCs w:val="22"/>
              </w:rPr>
            </w:pPr>
            <w:r>
              <w:rPr>
                <w:rFonts w:ascii="宋体" w:hAnsi="宋体" w:cs="宋体" w:hint="eastAsia"/>
                <w:b/>
                <w:color w:val="000000"/>
                <w:kern w:val="0"/>
                <w:sz w:val="22"/>
                <w:szCs w:val="22"/>
              </w:rPr>
              <w:t>公务用车购置费</w:t>
            </w:r>
          </w:p>
        </w:tc>
        <w:tc>
          <w:tcPr>
            <w:tcW w:w="2133" w:type="dxa"/>
            <w:tcBorders>
              <w:top w:val="single" w:sz="4" w:space="0" w:color="000000"/>
              <w:left w:val="single" w:sz="4" w:space="0" w:color="000000"/>
              <w:bottom w:val="single" w:sz="4" w:space="0" w:color="000000"/>
              <w:right w:val="single" w:sz="4" w:space="0" w:color="000000"/>
            </w:tcBorders>
            <w:vAlign w:val="center"/>
          </w:tcPr>
          <w:p w:rsidR="00500093" w:rsidRDefault="00500093" w:rsidP="00E51280">
            <w:pPr>
              <w:widowControl/>
              <w:jc w:val="center"/>
              <w:textAlignment w:val="center"/>
              <w:rPr>
                <w:rFonts w:ascii="宋体" w:hAnsi="宋体" w:cs="宋体"/>
                <w:b/>
                <w:color w:val="000000"/>
                <w:sz w:val="22"/>
                <w:szCs w:val="22"/>
              </w:rPr>
            </w:pPr>
            <w:r>
              <w:rPr>
                <w:rFonts w:ascii="宋体" w:hAnsi="宋体" w:cs="宋体" w:hint="eastAsia"/>
                <w:b/>
                <w:color w:val="000000"/>
                <w:kern w:val="0"/>
                <w:sz w:val="22"/>
                <w:szCs w:val="22"/>
              </w:rPr>
              <w:t>公务用车运行维护费</w:t>
            </w:r>
          </w:p>
        </w:tc>
      </w:tr>
      <w:tr w:rsidR="00500093" w:rsidTr="00E51280">
        <w:trPr>
          <w:trHeight w:val="525"/>
          <w:jc w:val="center"/>
        </w:trPr>
        <w:tc>
          <w:tcPr>
            <w:tcW w:w="2962" w:type="dxa"/>
            <w:tcBorders>
              <w:top w:val="single" w:sz="4" w:space="0" w:color="000000"/>
              <w:left w:val="single" w:sz="4" w:space="0" w:color="000000"/>
              <w:bottom w:val="single" w:sz="4" w:space="0" w:color="000000"/>
              <w:right w:val="single" w:sz="4" w:space="0" w:color="000000"/>
            </w:tcBorders>
            <w:shd w:val="clear" w:color="auto" w:fill="CCCCFF"/>
            <w:vAlign w:val="center"/>
          </w:tcPr>
          <w:p w:rsidR="00500093" w:rsidRDefault="00500093" w:rsidP="00E51280">
            <w:pPr>
              <w:widowControl/>
              <w:jc w:val="left"/>
              <w:textAlignment w:val="center"/>
              <w:rPr>
                <w:rFonts w:ascii="宋体" w:hAnsi="宋体" w:cs="宋体"/>
                <w:color w:val="000000"/>
                <w:sz w:val="20"/>
                <w:szCs w:val="20"/>
              </w:rPr>
            </w:pPr>
            <w:r>
              <w:rPr>
                <w:rFonts w:ascii="宋体" w:hAnsi="宋体" w:cs="宋体" w:hint="eastAsia"/>
                <w:color w:val="000000"/>
                <w:sz w:val="20"/>
                <w:szCs w:val="20"/>
              </w:rPr>
              <w:t>合计</w:t>
            </w:r>
          </w:p>
        </w:tc>
        <w:tc>
          <w:tcPr>
            <w:tcW w:w="2042" w:type="dxa"/>
            <w:tcBorders>
              <w:top w:val="single" w:sz="4" w:space="0" w:color="000000"/>
              <w:left w:val="single" w:sz="4" w:space="0" w:color="000000"/>
              <w:bottom w:val="single" w:sz="4" w:space="0" w:color="000000"/>
              <w:right w:val="single" w:sz="4" w:space="0" w:color="000000"/>
            </w:tcBorders>
            <w:shd w:val="clear" w:color="auto" w:fill="CCCCFF"/>
            <w:vAlign w:val="center"/>
          </w:tcPr>
          <w:p w:rsidR="00500093" w:rsidRDefault="00500093" w:rsidP="00E51280">
            <w:pPr>
              <w:widowControl/>
              <w:jc w:val="right"/>
              <w:textAlignment w:val="center"/>
              <w:rPr>
                <w:rFonts w:ascii="宋体" w:hAnsi="宋体" w:cs="宋体"/>
                <w:color w:val="000000"/>
                <w:sz w:val="20"/>
                <w:szCs w:val="20"/>
              </w:rPr>
            </w:pPr>
            <w:r>
              <w:rPr>
                <w:rFonts w:ascii="宋体" w:hAnsi="宋体" w:cs="宋体" w:hint="eastAsia"/>
                <w:color w:val="000000"/>
                <w:sz w:val="20"/>
                <w:szCs w:val="20"/>
              </w:rPr>
              <w:t>117.22</w:t>
            </w:r>
          </w:p>
        </w:tc>
        <w:tc>
          <w:tcPr>
            <w:tcW w:w="2086" w:type="dxa"/>
            <w:tcBorders>
              <w:top w:val="single" w:sz="4" w:space="0" w:color="000000"/>
              <w:left w:val="single" w:sz="4" w:space="0" w:color="000000"/>
              <w:bottom w:val="single" w:sz="4" w:space="0" w:color="000000"/>
              <w:right w:val="single" w:sz="4" w:space="0" w:color="000000"/>
            </w:tcBorders>
            <w:shd w:val="clear" w:color="auto" w:fill="CCCCFF"/>
            <w:vAlign w:val="center"/>
          </w:tcPr>
          <w:p w:rsidR="00500093" w:rsidRDefault="00500093" w:rsidP="00E51280">
            <w:pPr>
              <w:widowControl/>
              <w:jc w:val="right"/>
              <w:textAlignment w:val="center"/>
              <w:rPr>
                <w:rFonts w:ascii="宋体" w:hAnsi="宋体" w:cs="宋体"/>
                <w:color w:val="000000"/>
                <w:sz w:val="20"/>
                <w:szCs w:val="20"/>
              </w:rPr>
            </w:pPr>
            <w:r>
              <w:rPr>
                <w:rFonts w:ascii="宋体" w:hAnsi="宋体" w:cs="宋体" w:hint="eastAsia"/>
                <w:color w:val="000000"/>
                <w:sz w:val="20"/>
                <w:szCs w:val="20"/>
              </w:rPr>
              <w:t>94.30</w:t>
            </w:r>
          </w:p>
        </w:tc>
        <w:tc>
          <w:tcPr>
            <w:tcW w:w="1900" w:type="dxa"/>
            <w:tcBorders>
              <w:top w:val="single" w:sz="4" w:space="0" w:color="000000"/>
              <w:left w:val="single" w:sz="4" w:space="0" w:color="000000"/>
              <w:bottom w:val="single" w:sz="4" w:space="0" w:color="000000"/>
              <w:right w:val="single" w:sz="4" w:space="0" w:color="000000"/>
            </w:tcBorders>
            <w:shd w:val="clear" w:color="auto" w:fill="CCCCFF"/>
            <w:vAlign w:val="center"/>
          </w:tcPr>
          <w:p w:rsidR="00500093" w:rsidRDefault="00500093" w:rsidP="00E51280">
            <w:pPr>
              <w:widowControl/>
              <w:jc w:val="right"/>
              <w:textAlignment w:val="center"/>
              <w:rPr>
                <w:rFonts w:ascii="宋体" w:hAnsi="宋体" w:cs="宋体"/>
                <w:color w:val="000000"/>
                <w:sz w:val="20"/>
                <w:szCs w:val="20"/>
              </w:rPr>
            </w:pPr>
            <w:r>
              <w:rPr>
                <w:rFonts w:ascii="宋体" w:hAnsi="宋体" w:cs="宋体" w:hint="eastAsia"/>
                <w:color w:val="000000"/>
                <w:sz w:val="20"/>
                <w:szCs w:val="20"/>
              </w:rPr>
              <w:t>10.00</w:t>
            </w:r>
          </w:p>
        </w:tc>
        <w:tc>
          <w:tcPr>
            <w:tcW w:w="2029" w:type="dxa"/>
            <w:tcBorders>
              <w:top w:val="single" w:sz="4" w:space="0" w:color="000000"/>
              <w:left w:val="single" w:sz="4" w:space="0" w:color="000000"/>
              <w:bottom w:val="single" w:sz="4" w:space="0" w:color="000000"/>
              <w:right w:val="single" w:sz="4" w:space="0" w:color="000000"/>
            </w:tcBorders>
            <w:shd w:val="clear" w:color="auto" w:fill="CCCCFF"/>
            <w:vAlign w:val="center"/>
          </w:tcPr>
          <w:p w:rsidR="00500093" w:rsidRDefault="00500093" w:rsidP="00E51280">
            <w:pPr>
              <w:widowControl/>
              <w:jc w:val="right"/>
              <w:textAlignment w:val="center"/>
              <w:rPr>
                <w:rFonts w:ascii="宋体" w:hAnsi="宋体" w:cs="宋体"/>
                <w:color w:val="000000"/>
                <w:sz w:val="20"/>
                <w:szCs w:val="20"/>
              </w:rPr>
            </w:pPr>
          </w:p>
        </w:tc>
        <w:tc>
          <w:tcPr>
            <w:tcW w:w="2133" w:type="dxa"/>
            <w:tcBorders>
              <w:top w:val="single" w:sz="4" w:space="0" w:color="000000"/>
              <w:left w:val="single" w:sz="4" w:space="0" w:color="000000"/>
              <w:bottom w:val="single" w:sz="4" w:space="0" w:color="000000"/>
              <w:right w:val="single" w:sz="4" w:space="0" w:color="000000"/>
            </w:tcBorders>
            <w:shd w:val="clear" w:color="auto" w:fill="CCCCFF"/>
            <w:vAlign w:val="center"/>
          </w:tcPr>
          <w:p w:rsidR="00500093" w:rsidRDefault="00500093" w:rsidP="00E51280">
            <w:pPr>
              <w:widowControl/>
              <w:jc w:val="right"/>
              <w:textAlignment w:val="center"/>
              <w:rPr>
                <w:rFonts w:ascii="宋体" w:hAnsi="宋体" w:cs="宋体"/>
                <w:color w:val="000000"/>
                <w:sz w:val="20"/>
                <w:szCs w:val="20"/>
              </w:rPr>
            </w:pPr>
            <w:r>
              <w:rPr>
                <w:rFonts w:ascii="宋体" w:hAnsi="宋体" w:cs="宋体" w:hint="eastAsia"/>
                <w:color w:val="000000"/>
                <w:sz w:val="20"/>
                <w:szCs w:val="20"/>
              </w:rPr>
              <w:t>12.92</w:t>
            </w:r>
          </w:p>
        </w:tc>
      </w:tr>
      <w:tr w:rsidR="00500093" w:rsidTr="00E51280">
        <w:trPr>
          <w:trHeight w:val="525"/>
          <w:jc w:val="center"/>
        </w:trPr>
        <w:tc>
          <w:tcPr>
            <w:tcW w:w="2962" w:type="dxa"/>
            <w:tcBorders>
              <w:left w:val="single" w:sz="4" w:space="0" w:color="000000"/>
              <w:bottom w:val="single" w:sz="4" w:space="0" w:color="000000"/>
              <w:right w:val="single" w:sz="4" w:space="0" w:color="000000"/>
            </w:tcBorders>
            <w:shd w:val="clear" w:color="auto" w:fill="CCCCFF"/>
            <w:vAlign w:val="center"/>
          </w:tcPr>
          <w:p w:rsidR="00500093" w:rsidRDefault="00500093" w:rsidP="00E51280">
            <w:pPr>
              <w:rPr>
                <w:rFonts w:ascii="宋体" w:hAnsi="宋体" w:cs="宋体"/>
                <w:color w:val="000000"/>
                <w:sz w:val="20"/>
                <w:szCs w:val="20"/>
              </w:rPr>
            </w:pPr>
            <w:r>
              <w:rPr>
                <w:rFonts w:ascii="宋体" w:hAnsi="宋体" w:cs="宋体" w:hint="eastAsia"/>
                <w:color w:val="000000"/>
                <w:sz w:val="20"/>
                <w:szCs w:val="20"/>
              </w:rPr>
              <w:t>中共青岛市委党校部门</w:t>
            </w:r>
          </w:p>
        </w:tc>
        <w:tc>
          <w:tcPr>
            <w:tcW w:w="2042" w:type="dxa"/>
            <w:tcBorders>
              <w:left w:val="single" w:sz="4" w:space="0" w:color="000000"/>
              <w:bottom w:val="single" w:sz="4" w:space="0" w:color="000000"/>
              <w:right w:val="single" w:sz="4" w:space="0" w:color="000000"/>
            </w:tcBorders>
            <w:shd w:val="clear" w:color="auto" w:fill="CCCCFF"/>
            <w:vAlign w:val="center"/>
          </w:tcPr>
          <w:p w:rsidR="00500093" w:rsidRDefault="00500093" w:rsidP="00E51280">
            <w:pPr>
              <w:widowControl/>
              <w:jc w:val="right"/>
              <w:textAlignment w:val="center"/>
              <w:rPr>
                <w:rFonts w:ascii="宋体" w:hAnsi="宋体" w:cs="宋体"/>
                <w:color w:val="000000"/>
                <w:sz w:val="20"/>
                <w:szCs w:val="20"/>
              </w:rPr>
            </w:pPr>
            <w:r>
              <w:rPr>
                <w:rFonts w:ascii="宋体" w:hAnsi="宋体" w:cs="宋体" w:hint="eastAsia"/>
                <w:color w:val="000000"/>
                <w:sz w:val="20"/>
                <w:szCs w:val="20"/>
              </w:rPr>
              <w:t>117.22</w:t>
            </w:r>
          </w:p>
        </w:tc>
        <w:tc>
          <w:tcPr>
            <w:tcW w:w="2086" w:type="dxa"/>
            <w:tcBorders>
              <w:left w:val="single" w:sz="4" w:space="0" w:color="000000"/>
              <w:bottom w:val="single" w:sz="4" w:space="0" w:color="000000"/>
              <w:right w:val="single" w:sz="4" w:space="0" w:color="000000"/>
            </w:tcBorders>
            <w:shd w:val="clear" w:color="auto" w:fill="CCCCFF"/>
            <w:vAlign w:val="center"/>
          </w:tcPr>
          <w:p w:rsidR="00500093" w:rsidRDefault="00500093" w:rsidP="00E51280">
            <w:pPr>
              <w:widowControl/>
              <w:jc w:val="right"/>
              <w:textAlignment w:val="center"/>
              <w:rPr>
                <w:rFonts w:ascii="宋体" w:hAnsi="宋体" w:cs="宋体"/>
                <w:color w:val="000000"/>
                <w:sz w:val="20"/>
                <w:szCs w:val="20"/>
              </w:rPr>
            </w:pPr>
            <w:r>
              <w:rPr>
                <w:rFonts w:ascii="宋体" w:hAnsi="宋体" w:cs="宋体" w:hint="eastAsia"/>
                <w:color w:val="000000"/>
                <w:sz w:val="20"/>
                <w:szCs w:val="20"/>
              </w:rPr>
              <w:t>94.30</w:t>
            </w:r>
          </w:p>
        </w:tc>
        <w:tc>
          <w:tcPr>
            <w:tcW w:w="1900" w:type="dxa"/>
            <w:tcBorders>
              <w:left w:val="single" w:sz="4" w:space="0" w:color="000000"/>
              <w:bottom w:val="single" w:sz="4" w:space="0" w:color="000000"/>
              <w:right w:val="single" w:sz="4" w:space="0" w:color="000000"/>
            </w:tcBorders>
            <w:shd w:val="clear" w:color="auto" w:fill="CCCCFF"/>
            <w:vAlign w:val="center"/>
          </w:tcPr>
          <w:p w:rsidR="00500093" w:rsidRDefault="00500093" w:rsidP="00E51280">
            <w:pPr>
              <w:widowControl/>
              <w:jc w:val="right"/>
              <w:textAlignment w:val="center"/>
              <w:rPr>
                <w:rFonts w:ascii="宋体" w:hAnsi="宋体" w:cs="宋体"/>
                <w:color w:val="000000"/>
                <w:sz w:val="20"/>
                <w:szCs w:val="20"/>
              </w:rPr>
            </w:pPr>
            <w:r>
              <w:rPr>
                <w:rFonts w:ascii="宋体" w:hAnsi="宋体" w:cs="宋体" w:hint="eastAsia"/>
                <w:color w:val="000000"/>
                <w:sz w:val="20"/>
                <w:szCs w:val="20"/>
              </w:rPr>
              <w:t>10.00</w:t>
            </w:r>
          </w:p>
        </w:tc>
        <w:tc>
          <w:tcPr>
            <w:tcW w:w="2029" w:type="dxa"/>
            <w:tcBorders>
              <w:left w:val="single" w:sz="4" w:space="0" w:color="000000"/>
              <w:bottom w:val="single" w:sz="4" w:space="0" w:color="000000"/>
              <w:right w:val="single" w:sz="4" w:space="0" w:color="000000"/>
            </w:tcBorders>
            <w:shd w:val="clear" w:color="auto" w:fill="CCCCFF"/>
            <w:vAlign w:val="center"/>
          </w:tcPr>
          <w:p w:rsidR="00500093" w:rsidRDefault="00500093" w:rsidP="00E51280">
            <w:pPr>
              <w:widowControl/>
              <w:jc w:val="right"/>
              <w:textAlignment w:val="center"/>
              <w:rPr>
                <w:rFonts w:ascii="宋体" w:hAnsi="宋体" w:cs="宋体"/>
                <w:color w:val="000000"/>
                <w:sz w:val="20"/>
                <w:szCs w:val="20"/>
              </w:rPr>
            </w:pPr>
          </w:p>
        </w:tc>
        <w:tc>
          <w:tcPr>
            <w:tcW w:w="2133" w:type="dxa"/>
            <w:tcBorders>
              <w:left w:val="single" w:sz="4" w:space="0" w:color="000000"/>
              <w:bottom w:val="single" w:sz="4" w:space="0" w:color="000000"/>
              <w:right w:val="single" w:sz="4" w:space="0" w:color="000000"/>
            </w:tcBorders>
            <w:shd w:val="clear" w:color="auto" w:fill="CCCCFF"/>
            <w:vAlign w:val="center"/>
          </w:tcPr>
          <w:p w:rsidR="00500093" w:rsidRDefault="00500093" w:rsidP="00E51280">
            <w:pPr>
              <w:widowControl/>
              <w:jc w:val="right"/>
              <w:textAlignment w:val="center"/>
              <w:rPr>
                <w:rFonts w:ascii="宋体" w:hAnsi="宋体" w:cs="宋体"/>
                <w:color w:val="000000"/>
                <w:sz w:val="20"/>
                <w:szCs w:val="20"/>
              </w:rPr>
            </w:pPr>
            <w:r>
              <w:rPr>
                <w:rFonts w:ascii="宋体" w:hAnsi="宋体" w:cs="宋体" w:hint="eastAsia"/>
                <w:color w:val="000000"/>
                <w:sz w:val="20"/>
                <w:szCs w:val="20"/>
              </w:rPr>
              <w:t>12.92</w:t>
            </w:r>
          </w:p>
        </w:tc>
      </w:tr>
      <w:tr w:rsidR="00500093" w:rsidTr="00E51280">
        <w:trPr>
          <w:trHeight w:val="525"/>
          <w:jc w:val="center"/>
        </w:trPr>
        <w:tc>
          <w:tcPr>
            <w:tcW w:w="2962" w:type="dxa"/>
            <w:tcBorders>
              <w:top w:val="single" w:sz="4" w:space="0" w:color="000000"/>
              <w:left w:val="single" w:sz="4" w:space="0" w:color="000000"/>
              <w:bottom w:val="single" w:sz="4" w:space="0" w:color="000000"/>
              <w:right w:val="single" w:sz="4" w:space="0" w:color="000000"/>
            </w:tcBorders>
            <w:shd w:val="clear" w:color="auto" w:fill="CCCCFF"/>
            <w:vAlign w:val="center"/>
          </w:tcPr>
          <w:p w:rsidR="00500093" w:rsidRPr="00516772" w:rsidRDefault="00500093" w:rsidP="00E51280">
            <w:pPr>
              <w:rPr>
                <w:rFonts w:ascii="宋体" w:hAnsi="宋体" w:cs="宋体"/>
                <w:color w:val="000000"/>
                <w:sz w:val="20"/>
                <w:szCs w:val="20"/>
              </w:rPr>
            </w:pPr>
            <w:r>
              <w:rPr>
                <w:rFonts w:ascii="宋体" w:hAnsi="宋体" w:cs="宋体" w:hint="eastAsia"/>
                <w:color w:val="000000"/>
                <w:sz w:val="20"/>
                <w:szCs w:val="20"/>
              </w:rPr>
              <w:t xml:space="preserve">  中共青岛市委党校</w:t>
            </w:r>
          </w:p>
        </w:tc>
        <w:tc>
          <w:tcPr>
            <w:tcW w:w="2042" w:type="dxa"/>
            <w:tcBorders>
              <w:top w:val="single" w:sz="4" w:space="0" w:color="000000"/>
              <w:left w:val="single" w:sz="4" w:space="0" w:color="000000"/>
              <w:bottom w:val="single" w:sz="4" w:space="0" w:color="000000"/>
              <w:right w:val="single" w:sz="4" w:space="0" w:color="000000"/>
            </w:tcBorders>
            <w:shd w:val="clear" w:color="auto" w:fill="CCCCFF"/>
            <w:vAlign w:val="center"/>
          </w:tcPr>
          <w:p w:rsidR="00500093" w:rsidRDefault="00500093" w:rsidP="00E51280">
            <w:pPr>
              <w:widowControl/>
              <w:jc w:val="right"/>
              <w:textAlignment w:val="center"/>
              <w:rPr>
                <w:rFonts w:ascii="宋体" w:hAnsi="宋体" w:cs="宋体"/>
                <w:color w:val="000000"/>
                <w:sz w:val="20"/>
                <w:szCs w:val="20"/>
              </w:rPr>
            </w:pPr>
            <w:r>
              <w:rPr>
                <w:rFonts w:ascii="宋体" w:hAnsi="宋体" w:cs="宋体" w:hint="eastAsia"/>
                <w:color w:val="000000"/>
                <w:sz w:val="20"/>
                <w:szCs w:val="20"/>
              </w:rPr>
              <w:t>117.22</w:t>
            </w:r>
          </w:p>
        </w:tc>
        <w:tc>
          <w:tcPr>
            <w:tcW w:w="2086" w:type="dxa"/>
            <w:tcBorders>
              <w:top w:val="single" w:sz="4" w:space="0" w:color="000000"/>
              <w:left w:val="single" w:sz="4" w:space="0" w:color="000000"/>
              <w:bottom w:val="single" w:sz="4" w:space="0" w:color="000000"/>
              <w:right w:val="single" w:sz="4" w:space="0" w:color="000000"/>
            </w:tcBorders>
            <w:shd w:val="clear" w:color="auto" w:fill="CCCCFF"/>
            <w:vAlign w:val="center"/>
          </w:tcPr>
          <w:p w:rsidR="00500093" w:rsidRDefault="00500093" w:rsidP="00E51280">
            <w:pPr>
              <w:widowControl/>
              <w:jc w:val="right"/>
              <w:textAlignment w:val="center"/>
              <w:rPr>
                <w:rFonts w:ascii="宋体" w:hAnsi="宋体" w:cs="宋体"/>
                <w:color w:val="000000"/>
                <w:sz w:val="20"/>
                <w:szCs w:val="20"/>
              </w:rPr>
            </w:pPr>
            <w:r>
              <w:rPr>
                <w:rFonts w:ascii="宋体" w:hAnsi="宋体" w:cs="宋体" w:hint="eastAsia"/>
                <w:color w:val="000000"/>
                <w:sz w:val="20"/>
                <w:szCs w:val="20"/>
              </w:rPr>
              <w:t>94.30</w:t>
            </w:r>
          </w:p>
        </w:tc>
        <w:tc>
          <w:tcPr>
            <w:tcW w:w="1900" w:type="dxa"/>
            <w:tcBorders>
              <w:top w:val="single" w:sz="4" w:space="0" w:color="000000"/>
              <w:left w:val="single" w:sz="4" w:space="0" w:color="000000"/>
              <w:bottom w:val="single" w:sz="4" w:space="0" w:color="000000"/>
              <w:right w:val="single" w:sz="4" w:space="0" w:color="000000"/>
            </w:tcBorders>
            <w:shd w:val="clear" w:color="auto" w:fill="CCCCFF"/>
            <w:vAlign w:val="center"/>
          </w:tcPr>
          <w:p w:rsidR="00500093" w:rsidRDefault="00500093" w:rsidP="00E51280">
            <w:pPr>
              <w:widowControl/>
              <w:jc w:val="right"/>
              <w:textAlignment w:val="center"/>
              <w:rPr>
                <w:rFonts w:ascii="宋体" w:hAnsi="宋体" w:cs="宋体"/>
                <w:color w:val="000000"/>
                <w:sz w:val="20"/>
                <w:szCs w:val="20"/>
              </w:rPr>
            </w:pPr>
            <w:r>
              <w:rPr>
                <w:rFonts w:ascii="宋体" w:hAnsi="宋体" w:cs="宋体" w:hint="eastAsia"/>
                <w:color w:val="000000"/>
                <w:sz w:val="20"/>
                <w:szCs w:val="20"/>
              </w:rPr>
              <w:t>10.00</w:t>
            </w:r>
          </w:p>
        </w:tc>
        <w:tc>
          <w:tcPr>
            <w:tcW w:w="2029" w:type="dxa"/>
            <w:tcBorders>
              <w:top w:val="single" w:sz="4" w:space="0" w:color="000000"/>
              <w:left w:val="single" w:sz="4" w:space="0" w:color="000000"/>
              <w:bottom w:val="single" w:sz="4" w:space="0" w:color="000000"/>
              <w:right w:val="single" w:sz="4" w:space="0" w:color="000000"/>
            </w:tcBorders>
            <w:shd w:val="clear" w:color="auto" w:fill="CCCCFF"/>
            <w:vAlign w:val="center"/>
          </w:tcPr>
          <w:p w:rsidR="00500093" w:rsidRDefault="00500093" w:rsidP="00E51280">
            <w:pPr>
              <w:widowControl/>
              <w:jc w:val="right"/>
              <w:textAlignment w:val="center"/>
              <w:rPr>
                <w:rFonts w:ascii="宋体" w:hAnsi="宋体" w:cs="宋体"/>
                <w:color w:val="000000"/>
                <w:sz w:val="20"/>
                <w:szCs w:val="20"/>
              </w:rPr>
            </w:pPr>
          </w:p>
        </w:tc>
        <w:tc>
          <w:tcPr>
            <w:tcW w:w="2133" w:type="dxa"/>
            <w:tcBorders>
              <w:top w:val="single" w:sz="4" w:space="0" w:color="000000"/>
              <w:left w:val="single" w:sz="4" w:space="0" w:color="000000"/>
              <w:bottom w:val="single" w:sz="4" w:space="0" w:color="000000"/>
              <w:right w:val="single" w:sz="4" w:space="0" w:color="000000"/>
            </w:tcBorders>
            <w:shd w:val="clear" w:color="auto" w:fill="CCCCFF"/>
            <w:vAlign w:val="center"/>
          </w:tcPr>
          <w:p w:rsidR="00500093" w:rsidRDefault="00500093" w:rsidP="00E51280">
            <w:pPr>
              <w:widowControl/>
              <w:jc w:val="right"/>
              <w:textAlignment w:val="center"/>
              <w:rPr>
                <w:rFonts w:ascii="宋体" w:hAnsi="宋体" w:cs="宋体"/>
                <w:color w:val="000000"/>
                <w:sz w:val="20"/>
                <w:szCs w:val="20"/>
              </w:rPr>
            </w:pPr>
            <w:r>
              <w:rPr>
                <w:rFonts w:ascii="宋体" w:hAnsi="宋体" w:cs="宋体" w:hint="eastAsia"/>
                <w:color w:val="000000"/>
                <w:sz w:val="20"/>
                <w:szCs w:val="20"/>
              </w:rPr>
              <w:t>12.92</w:t>
            </w:r>
          </w:p>
        </w:tc>
      </w:tr>
      <w:tr w:rsidR="00500093" w:rsidTr="00E51280">
        <w:trPr>
          <w:trHeight w:val="1306"/>
          <w:jc w:val="center"/>
        </w:trPr>
        <w:tc>
          <w:tcPr>
            <w:tcW w:w="13152" w:type="dxa"/>
            <w:gridSpan w:val="6"/>
            <w:vAlign w:val="center"/>
          </w:tcPr>
          <w:p w:rsidR="00500093" w:rsidRDefault="00500093" w:rsidP="00E5128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注释：1.因公出国（境）费用反映单位公务出国（境）的国际旅费、国外城市间交通费、住宿费、伙食费、培训费、公杂费等支出。</w:t>
            </w:r>
            <w:r>
              <w:rPr>
                <w:rFonts w:ascii="宋体" w:hAnsi="宋体" w:cs="宋体" w:hint="eastAsia"/>
                <w:color w:val="000000"/>
                <w:kern w:val="0"/>
                <w:sz w:val="20"/>
                <w:szCs w:val="20"/>
              </w:rPr>
              <w:br/>
              <w:t xml:space="preserve">      2.公务接待费反映单位按规定开支的各类公务接待（含外宾接待）费用。  </w:t>
            </w:r>
            <w:r>
              <w:rPr>
                <w:rFonts w:ascii="宋体" w:hAnsi="宋体" w:cs="宋体" w:hint="eastAsia"/>
                <w:color w:val="000000"/>
                <w:kern w:val="0"/>
                <w:sz w:val="20"/>
                <w:szCs w:val="20"/>
              </w:rPr>
              <w:br/>
              <w:t xml:space="preserve">      3.公务用车购置反映公务用车购置支出（含车辆购置税、牌照费）。</w:t>
            </w:r>
            <w:r>
              <w:rPr>
                <w:rFonts w:ascii="宋体" w:hAnsi="宋体" w:cs="宋体" w:hint="eastAsia"/>
                <w:color w:val="000000"/>
                <w:kern w:val="0"/>
                <w:sz w:val="20"/>
                <w:szCs w:val="20"/>
              </w:rPr>
              <w:br/>
              <w:t xml:space="preserve">      4.公务用车运行维护费反映单位按规定保留的公务用车燃料费、维修费、过路过桥费、保险费、安全奖励费用等支出。</w:t>
            </w:r>
            <w:r>
              <w:rPr>
                <w:rFonts w:ascii="宋体" w:hAnsi="宋体" w:cs="宋体" w:hint="eastAsia"/>
                <w:color w:val="000000"/>
                <w:kern w:val="0"/>
                <w:sz w:val="20"/>
                <w:szCs w:val="20"/>
              </w:rPr>
              <w:br/>
              <w:t xml:space="preserve">      5.本部门“三公”经费增减变化情况、主要原因及其他需要说明的事项：</w:t>
            </w:r>
          </w:p>
        </w:tc>
      </w:tr>
    </w:tbl>
    <w:p w:rsidR="00500093" w:rsidRDefault="00500093" w:rsidP="00500093">
      <w:pPr>
        <w:jc w:val="center"/>
        <w:rPr>
          <w:rFonts w:ascii="黑体" w:eastAsia="黑体"/>
          <w:b/>
          <w:sz w:val="30"/>
          <w:szCs w:val="30"/>
        </w:rPr>
      </w:pPr>
    </w:p>
    <w:p w:rsidR="00500093" w:rsidRDefault="00500093" w:rsidP="00500093">
      <w:pPr>
        <w:jc w:val="center"/>
        <w:rPr>
          <w:rFonts w:ascii="黑体" w:eastAsia="黑体"/>
          <w:b/>
          <w:sz w:val="30"/>
          <w:szCs w:val="30"/>
        </w:rPr>
      </w:pPr>
    </w:p>
    <w:p w:rsidR="00500093" w:rsidRDefault="00500093" w:rsidP="00500093">
      <w:pPr>
        <w:jc w:val="center"/>
        <w:rPr>
          <w:rFonts w:ascii="黑体" w:eastAsia="黑体"/>
          <w:b/>
          <w:sz w:val="30"/>
          <w:szCs w:val="30"/>
        </w:rPr>
      </w:pPr>
    </w:p>
    <w:p w:rsidR="00500093" w:rsidRDefault="00500093" w:rsidP="00500093">
      <w:pPr>
        <w:jc w:val="center"/>
        <w:rPr>
          <w:rFonts w:ascii="黑体" w:eastAsia="黑体"/>
          <w:b/>
          <w:sz w:val="30"/>
          <w:szCs w:val="30"/>
        </w:rPr>
      </w:pPr>
    </w:p>
    <w:p w:rsidR="00500093" w:rsidRDefault="00500093" w:rsidP="00500093">
      <w:pPr>
        <w:jc w:val="center"/>
        <w:rPr>
          <w:rFonts w:ascii="黑体" w:eastAsia="黑体"/>
          <w:b/>
          <w:sz w:val="30"/>
          <w:szCs w:val="30"/>
        </w:rPr>
      </w:pPr>
    </w:p>
    <w:p w:rsidR="00EA29C4" w:rsidRDefault="00EA29C4" w:rsidP="00500093">
      <w:pPr>
        <w:jc w:val="center"/>
        <w:rPr>
          <w:rFonts w:ascii="黑体" w:eastAsia="黑体"/>
          <w:b/>
          <w:sz w:val="30"/>
          <w:szCs w:val="30"/>
        </w:rPr>
        <w:sectPr w:rsidR="00EA29C4" w:rsidSect="00A470EF">
          <w:pgSz w:w="16838" w:h="11906" w:orient="landscape"/>
          <w:pgMar w:top="1797" w:right="0" w:bottom="1797" w:left="0" w:header="851" w:footer="992" w:gutter="0"/>
          <w:cols w:space="720"/>
          <w:docGrid w:linePitch="312" w:charSpace="640"/>
        </w:sectPr>
      </w:pPr>
    </w:p>
    <w:p w:rsidR="00EA29C4" w:rsidRDefault="00EA29C4" w:rsidP="00EA29C4">
      <w:pPr>
        <w:jc w:val="center"/>
        <w:rPr>
          <w:rFonts w:ascii="宋体" w:hAnsi="宋体" w:cs="宋体"/>
          <w:b/>
          <w:color w:val="000000"/>
          <w:kern w:val="0"/>
          <w:sz w:val="40"/>
          <w:szCs w:val="40"/>
        </w:rPr>
      </w:pPr>
      <w:r w:rsidRPr="00BE5A98">
        <w:rPr>
          <w:rFonts w:ascii="宋体" w:hAnsi="宋体" w:cs="宋体" w:hint="eastAsia"/>
          <w:b/>
          <w:color w:val="000000"/>
          <w:kern w:val="0"/>
          <w:sz w:val="40"/>
          <w:szCs w:val="40"/>
        </w:rPr>
        <w:lastRenderedPageBreak/>
        <w:t>2020年政府采购预算表（表10）</w:t>
      </w:r>
    </w:p>
    <w:p w:rsidR="00EA29C4" w:rsidRPr="00B41275" w:rsidRDefault="00EA29C4" w:rsidP="00EA29C4">
      <w:pPr>
        <w:jc w:val="center"/>
        <w:rPr>
          <w:rFonts w:asciiTheme="minorEastAsia" w:eastAsiaTheme="minorEastAsia" w:hAnsiTheme="minorEastAsia"/>
          <w:b/>
          <w:sz w:val="30"/>
          <w:szCs w:val="30"/>
        </w:rPr>
      </w:pPr>
      <w:r>
        <w:rPr>
          <w:rFonts w:ascii="黑体" w:eastAsia="黑体" w:hint="eastAsia"/>
          <w:b/>
          <w:sz w:val="30"/>
          <w:szCs w:val="30"/>
        </w:rPr>
        <w:t xml:space="preserve">                                                                                                                     </w:t>
      </w:r>
      <w:r w:rsidRPr="00B41275">
        <w:rPr>
          <w:rFonts w:asciiTheme="minorEastAsia" w:eastAsiaTheme="minorEastAsia" w:hAnsiTheme="minorEastAsia" w:hint="eastAsia"/>
          <w:b/>
          <w:sz w:val="30"/>
          <w:szCs w:val="30"/>
        </w:rPr>
        <w:t xml:space="preserve"> </w:t>
      </w:r>
      <w:r w:rsidRPr="00B41275">
        <w:rPr>
          <w:rFonts w:asciiTheme="minorEastAsia" w:eastAsiaTheme="minorEastAsia" w:hAnsiTheme="minorEastAsia" w:hint="eastAsia"/>
          <w:sz w:val="20"/>
          <w:szCs w:val="20"/>
        </w:rPr>
        <w:t>单位：万元</w:t>
      </w:r>
    </w:p>
    <w:p w:rsidR="00EA29C4" w:rsidRDefault="00EA29C4" w:rsidP="00EA29C4">
      <w:pPr>
        <w:jc w:val="right"/>
        <w:rPr>
          <w:rFonts w:ascii="黑体" w:eastAsia="黑体"/>
          <w:sz w:val="20"/>
          <w:szCs w:val="20"/>
        </w:rPr>
      </w:pPr>
    </w:p>
    <w:tbl>
      <w:tblPr>
        <w:tblpPr w:leftFromText="180" w:rightFromText="180" w:vertAnchor="text" w:horzAnchor="page" w:tblpX="597" w:tblpYSpec="outside"/>
        <w:tblW w:w="22289" w:type="dxa"/>
        <w:tblLook w:val="04A0"/>
      </w:tblPr>
      <w:tblGrid>
        <w:gridCol w:w="1384"/>
        <w:gridCol w:w="1418"/>
        <w:gridCol w:w="992"/>
        <w:gridCol w:w="709"/>
        <w:gridCol w:w="850"/>
        <w:gridCol w:w="1096"/>
        <w:gridCol w:w="1030"/>
        <w:gridCol w:w="851"/>
        <w:gridCol w:w="567"/>
        <w:gridCol w:w="788"/>
        <w:gridCol w:w="616"/>
        <w:gridCol w:w="916"/>
        <w:gridCol w:w="1016"/>
        <w:gridCol w:w="1016"/>
        <w:gridCol w:w="616"/>
        <w:gridCol w:w="616"/>
        <w:gridCol w:w="616"/>
        <w:gridCol w:w="616"/>
        <w:gridCol w:w="616"/>
        <w:gridCol w:w="616"/>
        <w:gridCol w:w="616"/>
        <w:gridCol w:w="616"/>
        <w:gridCol w:w="616"/>
        <w:gridCol w:w="616"/>
        <w:gridCol w:w="616"/>
        <w:gridCol w:w="616"/>
        <w:gridCol w:w="616"/>
        <w:gridCol w:w="616"/>
        <w:gridCol w:w="416"/>
      </w:tblGrid>
      <w:tr w:rsidR="00EA29C4" w:rsidRPr="000B340E" w:rsidTr="00017E1D">
        <w:trPr>
          <w:trHeight w:val="300"/>
        </w:trPr>
        <w:tc>
          <w:tcPr>
            <w:tcW w:w="1384" w:type="dxa"/>
            <w:vMerge w:val="restart"/>
            <w:tcBorders>
              <w:top w:val="single" w:sz="4" w:space="0" w:color="auto"/>
              <w:left w:val="single" w:sz="4" w:space="0" w:color="000000"/>
              <w:bottom w:val="single" w:sz="4" w:space="0" w:color="000000"/>
              <w:right w:val="single" w:sz="4" w:space="0" w:color="000000"/>
            </w:tcBorders>
            <w:shd w:val="clear" w:color="auto" w:fill="auto"/>
            <w:vAlign w:val="center"/>
            <w:hideMark/>
          </w:tcPr>
          <w:p w:rsidR="00EA29C4" w:rsidRPr="000335D8" w:rsidRDefault="00EA29C4" w:rsidP="00017E1D">
            <w:pPr>
              <w:widowControl/>
              <w:jc w:val="center"/>
              <w:rPr>
                <w:rFonts w:ascii="宋体" w:hAnsi="宋体" w:cs="Arial"/>
                <w:b/>
                <w:color w:val="000000"/>
                <w:kern w:val="0"/>
                <w:sz w:val="16"/>
                <w:szCs w:val="16"/>
              </w:rPr>
            </w:pPr>
            <w:r w:rsidRPr="000335D8">
              <w:rPr>
                <w:rFonts w:ascii="宋体" w:hAnsi="宋体" w:cs="Arial" w:hint="eastAsia"/>
                <w:b/>
                <w:color w:val="000000"/>
                <w:kern w:val="0"/>
                <w:sz w:val="16"/>
                <w:szCs w:val="16"/>
              </w:rPr>
              <w:t>转指标单位</w:t>
            </w:r>
          </w:p>
        </w:tc>
        <w:tc>
          <w:tcPr>
            <w:tcW w:w="1418" w:type="dxa"/>
            <w:vMerge w:val="restart"/>
            <w:tcBorders>
              <w:top w:val="single" w:sz="4" w:space="0" w:color="auto"/>
              <w:left w:val="single" w:sz="4" w:space="0" w:color="000000"/>
              <w:bottom w:val="single" w:sz="4" w:space="0" w:color="000000"/>
              <w:right w:val="single" w:sz="4" w:space="0" w:color="000000"/>
            </w:tcBorders>
            <w:shd w:val="clear" w:color="auto" w:fill="auto"/>
            <w:vAlign w:val="center"/>
            <w:hideMark/>
          </w:tcPr>
          <w:p w:rsidR="00EA29C4" w:rsidRPr="000335D8" w:rsidRDefault="00EA29C4" w:rsidP="00017E1D">
            <w:pPr>
              <w:widowControl/>
              <w:jc w:val="center"/>
              <w:rPr>
                <w:rFonts w:ascii="宋体" w:hAnsi="宋体" w:cs="Arial"/>
                <w:b/>
                <w:color w:val="000000"/>
                <w:kern w:val="0"/>
                <w:sz w:val="16"/>
                <w:szCs w:val="16"/>
              </w:rPr>
            </w:pPr>
            <w:r w:rsidRPr="000335D8">
              <w:rPr>
                <w:rFonts w:ascii="宋体" w:hAnsi="宋体" w:cs="Arial" w:hint="eastAsia"/>
                <w:b/>
                <w:color w:val="000000"/>
                <w:kern w:val="0"/>
                <w:sz w:val="16"/>
                <w:szCs w:val="16"/>
              </w:rPr>
              <w:t>支出项目名称</w:t>
            </w:r>
          </w:p>
        </w:tc>
        <w:tc>
          <w:tcPr>
            <w:tcW w:w="1701" w:type="dxa"/>
            <w:gridSpan w:val="2"/>
            <w:tcBorders>
              <w:top w:val="single" w:sz="4" w:space="0" w:color="auto"/>
              <w:left w:val="nil"/>
              <w:bottom w:val="single" w:sz="4" w:space="0" w:color="000000"/>
              <w:right w:val="single" w:sz="4" w:space="0" w:color="000000"/>
            </w:tcBorders>
            <w:shd w:val="clear" w:color="auto" w:fill="auto"/>
            <w:vAlign w:val="center"/>
            <w:hideMark/>
          </w:tcPr>
          <w:p w:rsidR="00EA29C4" w:rsidRPr="000335D8" w:rsidRDefault="00EA29C4" w:rsidP="00017E1D">
            <w:pPr>
              <w:widowControl/>
              <w:jc w:val="center"/>
              <w:rPr>
                <w:rFonts w:ascii="宋体" w:hAnsi="宋体" w:cs="Arial"/>
                <w:b/>
                <w:color w:val="000000"/>
                <w:kern w:val="0"/>
                <w:sz w:val="16"/>
                <w:szCs w:val="16"/>
              </w:rPr>
            </w:pPr>
            <w:r w:rsidRPr="000335D8">
              <w:rPr>
                <w:rFonts w:ascii="宋体" w:hAnsi="宋体" w:cs="Arial" w:hint="eastAsia"/>
                <w:b/>
                <w:color w:val="000000"/>
                <w:kern w:val="0"/>
                <w:sz w:val="16"/>
                <w:szCs w:val="16"/>
              </w:rPr>
              <w:t>政府经济分类科目</w:t>
            </w:r>
          </w:p>
        </w:tc>
        <w:tc>
          <w:tcPr>
            <w:tcW w:w="1946" w:type="dxa"/>
            <w:gridSpan w:val="2"/>
            <w:tcBorders>
              <w:top w:val="single" w:sz="4" w:space="0" w:color="auto"/>
              <w:left w:val="nil"/>
              <w:bottom w:val="single" w:sz="4" w:space="0" w:color="000000"/>
              <w:right w:val="single" w:sz="4" w:space="0" w:color="000000"/>
            </w:tcBorders>
            <w:shd w:val="clear" w:color="auto" w:fill="auto"/>
            <w:vAlign w:val="center"/>
            <w:hideMark/>
          </w:tcPr>
          <w:p w:rsidR="00EA29C4" w:rsidRPr="000335D8" w:rsidRDefault="00EA29C4" w:rsidP="00017E1D">
            <w:pPr>
              <w:widowControl/>
              <w:jc w:val="center"/>
              <w:rPr>
                <w:rFonts w:ascii="宋体" w:hAnsi="宋体" w:cs="Arial"/>
                <w:b/>
                <w:color w:val="000000"/>
                <w:kern w:val="0"/>
                <w:sz w:val="16"/>
                <w:szCs w:val="16"/>
              </w:rPr>
            </w:pPr>
            <w:r w:rsidRPr="000335D8">
              <w:rPr>
                <w:rFonts w:ascii="宋体" w:hAnsi="宋体" w:cs="Arial" w:hint="eastAsia"/>
                <w:b/>
                <w:color w:val="000000"/>
                <w:kern w:val="0"/>
                <w:sz w:val="16"/>
                <w:szCs w:val="16"/>
              </w:rPr>
              <w:t>采 购 项 目</w:t>
            </w:r>
          </w:p>
        </w:tc>
        <w:tc>
          <w:tcPr>
            <w:tcW w:w="1030" w:type="dxa"/>
            <w:vMerge w:val="restart"/>
            <w:tcBorders>
              <w:top w:val="single" w:sz="4" w:space="0" w:color="auto"/>
              <w:left w:val="single" w:sz="4" w:space="0" w:color="000000"/>
              <w:bottom w:val="single" w:sz="4" w:space="0" w:color="000000"/>
              <w:right w:val="single" w:sz="4" w:space="0" w:color="000000"/>
            </w:tcBorders>
            <w:shd w:val="clear" w:color="auto" w:fill="auto"/>
            <w:vAlign w:val="center"/>
            <w:hideMark/>
          </w:tcPr>
          <w:p w:rsidR="00EA29C4" w:rsidRPr="000335D8" w:rsidRDefault="00EA29C4" w:rsidP="00017E1D">
            <w:pPr>
              <w:widowControl/>
              <w:jc w:val="center"/>
              <w:rPr>
                <w:rFonts w:ascii="宋体" w:hAnsi="宋体" w:cs="Arial"/>
                <w:b/>
                <w:color w:val="000000"/>
                <w:kern w:val="0"/>
                <w:sz w:val="16"/>
                <w:szCs w:val="16"/>
              </w:rPr>
            </w:pPr>
            <w:r w:rsidRPr="000335D8">
              <w:rPr>
                <w:rFonts w:ascii="宋体" w:hAnsi="宋体" w:cs="Arial" w:hint="eastAsia"/>
                <w:b/>
                <w:color w:val="000000"/>
                <w:kern w:val="0"/>
                <w:sz w:val="16"/>
                <w:szCs w:val="16"/>
              </w:rPr>
              <w:t>规格要求</w:t>
            </w:r>
          </w:p>
        </w:tc>
        <w:tc>
          <w:tcPr>
            <w:tcW w:w="851" w:type="dxa"/>
            <w:vMerge w:val="restart"/>
            <w:tcBorders>
              <w:top w:val="single" w:sz="4" w:space="0" w:color="auto"/>
              <w:left w:val="single" w:sz="4" w:space="0" w:color="000000"/>
              <w:bottom w:val="single" w:sz="4" w:space="0" w:color="000000"/>
              <w:right w:val="single" w:sz="4" w:space="0" w:color="000000"/>
            </w:tcBorders>
            <w:shd w:val="clear" w:color="auto" w:fill="auto"/>
            <w:vAlign w:val="center"/>
            <w:hideMark/>
          </w:tcPr>
          <w:p w:rsidR="00EA29C4" w:rsidRPr="000335D8" w:rsidRDefault="00EA29C4" w:rsidP="00017E1D">
            <w:pPr>
              <w:widowControl/>
              <w:jc w:val="center"/>
              <w:rPr>
                <w:rFonts w:ascii="宋体" w:hAnsi="宋体" w:cs="Arial"/>
                <w:b/>
                <w:color w:val="000000"/>
                <w:kern w:val="0"/>
                <w:sz w:val="16"/>
                <w:szCs w:val="16"/>
              </w:rPr>
            </w:pPr>
            <w:r w:rsidRPr="000335D8">
              <w:rPr>
                <w:rFonts w:ascii="宋体" w:hAnsi="宋体" w:cs="Arial" w:hint="eastAsia"/>
                <w:b/>
                <w:color w:val="000000"/>
                <w:kern w:val="0"/>
                <w:sz w:val="16"/>
                <w:szCs w:val="16"/>
              </w:rPr>
              <w:t>参考单价</w:t>
            </w:r>
          </w:p>
        </w:tc>
        <w:tc>
          <w:tcPr>
            <w:tcW w:w="567" w:type="dxa"/>
            <w:vMerge w:val="restart"/>
            <w:tcBorders>
              <w:top w:val="single" w:sz="4" w:space="0" w:color="auto"/>
              <w:left w:val="single" w:sz="4" w:space="0" w:color="000000"/>
              <w:bottom w:val="single" w:sz="4" w:space="0" w:color="000000"/>
              <w:right w:val="single" w:sz="4" w:space="0" w:color="000000"/>
            </w:tcBorders>
            <w:shd w:val="clear" w:color="auto" w:fill="auto"/>
            <w:vAlign w:val="center"/>
            <w:hideMark/>
          </w:tcPr>
          <w:p w:rsidR="00EA29C4" w:rsidRPr="000335D8" w:rsidRDefault="00EA29C4" w:rsidP="00017E1D">
            <w:pPr>
              <w:widowControl/>
              <w:jc w:val="center"/>
              <w:rPr>
                <w:rFonts w:ascii="宋体" w:hAnsi="宋体" w:cs="Arial"/>
                <w:b/>
                <w:color w:val="000000"/>
                <w:kern w:val="0"/>
                <w:sz w:val="16"/>
                <w:szCs w:val="16"/>
              </w:rPr>
            </w:pPr>
            <w:r w:rsidRPr="000335D8">
              <w:rPr>
                <w:rFonts w:ascii="宋体" w:hAnsi="宋体" w:cs="Arial" w:hint="eastAsia"/>
                <w:b/>
                <w:color w:val="000000"/>
                <w:kern w:val="0"/>
                <w:sz w:val="16"/>
                <w:szCs w:val="16"/>
              </w:rPr>
              <w:t xml:space="preserve">数量 </w:t>
            </w:r>
          </w:p>
        </w:tc>
        <w:tc>
          <w:tcPr>
            <w:tcW w:w="788" w:type="dxa"/>
            <w:vMerge w:val="restart"/>
            <w:tcBorders>
              <w:top w:val="single" w:sz="4" w:space="0" w:color="auto"/>
              <w:left w:val="single" w:sz="4" w:space="0" w:color="000000"/>
              <w:bottom w:val="single" w:sz="4" w:space="0" w:color="000000"/>
              <w:right w:val="single" w:sz="4" w:space="0" w:color="000000"/>
            </w:tcBorders>
            <w:shd w:val="clear" w:color="auto" w:fill="auto"/>
            <w:vAlign w:val="center"/>
            <w:hideMark/>
          </w:tcPr>
          <w:p w:rsidR="00EA29C4" w:rsidRPr="000335D8" w:rsidRDefault="00EA29C4" w:rsidP="00017E1D">
            <w:pPr>
              <w:widowControl/>
              <w:jc w:val="center"/>
              <w:rPr>
                <w:rFonts w:ascii="宋体" w:hAnsi="宋体" w:cs="Arial"/>
                <w:b/>
                <w:color w:val="000000"/>
                <w:kern w:val="0"/>
                <w:sz w:val="16"/>
                <w:szCs w:val="16"/>
              </w:rPr>
            </w:pPr>
            <w:r w:rsidRPr="000335D8">
              <w:rPr>
                <w:rFonts w:ascii="宋体" w:hAnsi="宋体" w:cs="Arial" w:hint="eastAsia"/>
                <w:b/>
                <w:color w:val="000000"/>
                <w:kern w:val="0"/>
                <w:sz w:val="16"/>
                <w:szCs w:val="16"/>
              </w:rPr>
              <w:t>计量单位</w:t>
            </w:r>
          </w:p>
        </w:tc>
        <w:tc>
          <w:tcPr>
            <w:tcW w:w="616" w:type="dxa"/>
            <w:vMerge w:val="restart"/>
            <w:tcBorders>
              <w:top w:val="single" w:sz="4" w:space="0" w:color="auto"/>
              <w:left w:val="single" w:sz="4" w:space="0" w:color="000000"/>
              <w:bottom w:val="single" w:sz="4" w:space="0" w:color="000000"/>
              <w:right w:val="single" w:sz="4" w:space="0" w:color="000000"/>
            </w:tcBorders>
            <w:shd w:val="clear" w:color="auto" w:fill="auto"/>
            <w:vAlign w:val="center"/>
            <w:hideMark/>
          </w:tcPr>
          <w:p w:rsidR="00EA29C4" w:rsidRPr="000335D8" w:rsidRDefault="00EA29C4" w:rsidP="00017E1D">
            <w:pPr>
              <w:widowControl/>
              <w:jc w:val="center"/>
              <w:rPr>
                <w:rFonts w:ascii="宋体" w:hAnsi="宋体" w:cs="Arial"/>
                <w:b/>
                <w:color w:val="000000"/>
                <w:kern w:val="0"/>
                <w:sz w:val="16"/>
                <w:szCs w:val="16"/>
              </w:rPr>
            </w:pPr>
            <w:r w:rsidRPr="000335D8">
              <w:rPr>
                <w:rFonts w:ascii="宋体" w:hAnsi="宋体" w:cs="Arial" w:hint="eastAsia"/>
                <w:b/>
                <w:color w:val="000000"/>
                <w:kern w:val="0"/>
                <w:sz w:val="16"/>
                <w:szCs w:val="16"/>
              </w:rPr>
              <w:t>是否标准类资产（是或否）</w:t>
            </w:r>
          </w:p>
        </w:tc>
        <w:tc>
          <w:tcPr>
            <w:tcW w:w="11988" w:type="dxa"/>
            <w:gridSpan w:val="18"/>
            <w:tcBorders>
              <w:top w:val="single" w:sz="4" w:space="0" w:color="auto"/>
              <w:left w:val="nil"/>
              <w:bottom w:val="single" w:sz="4" w:space="0" w:color="000000"/>
              <w:right w:val="single" w:sz="4" w:space="0" w:color="000000"/>
            </w:tcBorders>
            <w:shd w:val="clear" w:color="auto" w:fill="auto"/>
            <w:vAlign w:val="center"/>
            <w:hideMark/>
          </w:tcPr>
          <w:p w:rsidR="00EA29C4" w:rsidRPr="000335D8" w:rsidRDefault="00EA29C4" w:rsidP="00017E1D">
            <w:pPr>
              <w:widowControl/>
              <w:jc w:val="center"/>
              <w:rPr>
                <w:rFonts w:ascii="宋体" w:hAnsi="宋体" w:cs="Arial"/>
                <w:b/>
                <w:color w:val="000000"/>
                <w:kern w:val="0"/>
                <w:sz w:val="16"/>
                <w:szCs w:val="16"/>
              </w:rPr>
            </w:pPr>
            <w:r w:rsidRPr="000335D8">
              <w:rPr>
                <w:rFonts w:ascii="宋体" w:hAnsi="宋体" w:cs="Arial" w:hint="eastAsia"/>
                <w:b/>
                <w:color w:val="000000"/>
                <w:kern w:val="0"/>
                <w:sz w:val="16"/>
                <w:szCs w:val="16"/>
              </w:rPr>
              <w:t>资金来源</w:t>
            </w:r>
          </w:p>
        </w:tc>
      </w:tr>
      <w:tr w:rsidR="00EA29C4" w:rsidRPr="000B340E" w:rsidTr="00017E1D">
        <w:trPr>
          <w:trHeight w:val="300"/>
        </w:trPr>
        <w:tc>
          <w:tcPr>
            <w:tcW w:w="1384" w:type="dxa"/>
            <w:vMerge/>
            <w:tcBorders>
              <w:top w:val="nil"/>
              <w:left w:val="single" w:sz="4" w:space="0" w:color="000000"/>
              <w:bottom w:val="single" w:sz="4" w:space="0" w:color="000000"/>
              <w:right w:val="single" w:sz="4" w:space="0" w:color="000000"/>
            </w:tcBorders>
            <w:vAlign w:val="center"/>
            <w:hideMark/>
          </w:tcPr>
          <w:p w:rsidR="00EA29C4" w:rsidRPr="000335D8" w:rsidRDefault="00EA29C4" w:rsidP="00017E1D">
            <w:pPr>
              <w:widowControl/>
              <w:jc w:val="left"/>
              <w:rPr>
                <w:rFonts w:ascii="宋体" w:hAnsi="宋体" w:cs="Arial"/>
                <w:b/>
                <w:color w:val="000000"/>
                <w:kern w:val="0"/>
                <w:sz w:val="16"/>
                <w:szCs w:val="16"/>
              </w:rPr>
            </w:pPr>
          </w:p>
        </w:tc>
        <w:tc>
          <w:tcPr>
            <w:tcW w:w="1418" w:type="dxa"/>
            <w:vMerge/>
            <w:tcBorders>
              <w:top w:val="nil"/>
              <w:left w:val="single" w:sz="4" w:space="0" w:color="000000"/>
              <w:bottom w:val="single" w:sz="4" w:space="0" w:color="000000"/>
              <w:right w:val="single" w:sz="4" w:space="0" w:color="000000"/>
            </w:tcBorders>
            <w:vAlign w:val="center"/>
            <w:hideMark/>
          </w:tcPr>
          <w:p w:rsidR="00EA29C4" w:rsidRPr="000335D8" w:rsidRDefault="00EA29C4" w:rsidP="00017E1D">
            <w:pPr>
              <w:widowControl/>
              <w:jc w:val="left"/>
              <w:rPr>
                <w:rFonts w:ascii="宋体" w:hAnsi="宋体" w:cs="Arial"/>
                <w:b/>
                <w:color w:val="000000"/>
                <w:kern w:val="0"/>
                <w:sz w:val="16"/>
                <w:szCs w:val="16"/>
              </w:rPr>
            </w:pPr>
          </w:p>
        </w:tc>
        <w:tc>
          <w:tcPr>
            <w:tcW w:w="992"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A29C4" w:rsidRPr="000335D8" w:rsidRDefault="00EA29C4" w:rsidP="00017E1D">
            <w:pPr>
              <w:widowControl/>
              <w:jc w:val="center"/>
              <w:rPr>
                <w:rFonts w:ascii="宋体" w:hAnsi="宋体" w:cs="Arial"/>
                <w:b/>
                <w:color w:val="000000"/>
                <w:kern w:val="0"/>
                <w:sz w:val="16"/>
                <w:szCs w:val="16"/>
              </w:rPr>
            </w:pPr>
            <w:r w:rsidRPr="000335D8">
              <w:rPr>
                <w:rFonts w:ascii="宋体" w:hAnsi="宋体" w:cs="Arial" w:hint="eastAsia"/>
                <w:b/>
                <w:color w:val="000000"/>
                <w:kern w:val="0"/>
                <w:sz w:val="16"/>
                <w:szCs w:val="16"/>
              </w:rPr>
              <w:t>名称</w:t>
            </w:r>
          </w:p>
        </w:tc>
        <w:tc>
          <w:tcPr>
            <w:tcW w:w="709"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A29C4" w:rsidRPr="000335D8" w:rsidRDefault="00EA29C4" w:rsidP="00017E1D">
            <w:pPr>
              <w:widowControl/>
              <w:jc w:val="center"/>
              <w:rPr>
                <w:rFonts w:ascii="宋体" w:hAnsi="宋体" w:cs="Arial"/>
                <w:b/>
                <w:color w:val="000000"/>
                <w:kern w:val="0"/>
                <w:sz w:val="16"/>
                <w:szCs w:val="16"/>
              </w:rPr>
            </w:pPr>
            <w:r w:rsidRPr="000335D8">
              <w:rPr>
                <w:rFonts w:ascii="宋体" w:hAnsi="宋体" w:cs="Arial" w:hint="eastAsia"/>
                <w:b/>
                <w:color w:val="000000"/>
                <w:kern w:val="0"/>
                <w:sz w:val="16"/>
                <w:szCs w:val="16"/>
              </w:rPr>
              <w:t>编码</w:t>
            </w:r>
          </w:p>
        </w:tc>
        <w:tc>
          <w:tcPr>
            <w:tcW w:w="85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A29C4" w:rsidRPr="000335D8" w:rsidRDefault="00EA29C4" w:rsidP="00017E1D">
            <w:pPr>
              <w:widowControl/>
              <w:jc w:val="center"/>
              <w:rPr>
                <w:rFonts w:ascii="宋体" w:hAnsi="宋体" w:cs="Arial"/>
                <w:b/>
                <w:color w:val="000000"/>
                <w:kern w:val="0"/>
                <w:sz w:val="16"/>
                <w:szCs w:val="16"/>
              </w:rPr>
            </w:pPr>
            <w:r w:rsidRPr="000335D8">
              <w:rPr>
                <w:rFonts w:ascii="宋体" w:hAnsi="宋体" w:cs="Arial" w:hint="eastAsia"/>
                <w:b/>
                <w:color w:val="000000"/>
                <w:kern w:val="0"/>
                <w:sz w:val="16"/>
                <w:szCs w:val="16"/>
              </w:rPr>
              <w:t>名  称</w:t>
            </w:r>
          </w:p>
        </w:tc>
        <w:tc>
          <w:tcPr>
            <w:tcW w:w="1096"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A29C4" w:rsidRPr="000335D8" w:rsidRDefault="00EA29C4" w:rsidP="00017E1D">
            <w:pPr>
              <w:widowControl/>
              <w:jc w:val="center"/>
              <w:rPr>
                <w:rFonts w:ascii="宋体" w:hAnsi="宋体" w:cs="Arial"/>
                <w:b/>
                <w:color w:val="000000"/>
                <w:kern w:val="0"/>
                <w:sz w:val="16"/>
                <w:szCs w:val="16"/>
              </w:rPr>
            </w:pPr>
            <w:r w:rsidRPr="000335D8">
              <w:rPr>
                <w:rFonts w:ascii="宋体" w:hAnsi="宋体" w:cs="Arial" w:hint="eastAsia"/>
                <w:b/>
                <w:color w:val="000000"/>
                <w:kern w:val="0"/>
                <w:sz w:val="16"/>
                <w:szCs w:val="16"/>
              </w:rPr>
              <w:t>品  目</w:t>
            </w:r>
          </w:p>
        </w:tc>
        <w:tc>
          <w:tcPr>
            <w:tcW w:w="1030" w:type="dxa"/>
            <w:vMerge/>
            <w:tcBorders>
              <w:top w:val="nil"/>
              <w:left w:val="single" w:sz="4" w:space="0" w:color="000000"/>
              <w:bottom w:val="single" w:sz="4" w:space="0" w:color="000000"/>
              <w:right w:val="single" w:sz="4" w:space="0" w:color="000000"/>
            </w:tcBorders>
            <w:vAlign w:val="center"/>
            <w:hideMark/>
          </w:tcPr>
          <w:p w:rsidR="00EA29C4" w:rsidRPr="000335D8" w:rsidRDefault="00EA29C4" w:rsidP="00017E1D">
            <w:pPr>
              <w:widowControl/>
              <w:jc w:val="left"/>
              <w:rPr>
                <w:rFonts w:ascii="宋体" w:hAnsi="宋体" w:cs="Arial"/>
                <w:b/>
                <w:color w:val="000000"/>
                <w:kern w:val="0"/>
                <w:sz w:val="16"/>
                <w:szCs w:val="16"/>
              </w:rPr>
            </w:pPr>
          </w:p>
        </w:tc>
        <w:tc>
          <w:tcPr>
            <w:tcW w:w="851" w:type="dxa"/>
            <w:vMerge/>
            <w:tcBorders>
              <w:top w:val="nil"/>
              <w:left w:val="single" w:sz="4" w:space="0" w:color="000000"/>
              <w:bottom w:val="single" w:sz="4" w:space="0" w:color="000000"/>
              <w:right w:val="single" w:sz="4" w:space="0" w:color="000000"/>
            </w:tcBorders>
            <w:vAlign w:val="center"/>
            <w:hideMark/>
          </w:tcPr>
          <w:p w:rsidR="00EA29C4" w:rsidRPr="000335D8" w:rsidRDefault="00EA29C4" w:rsidP="00017E1D">
            <w:pPr>
              <w:widowControl/>
              <w:jc w:val="left"/>
              <w:rPr>
                <w:rFonts w:ascii="宋体" w:hAnsi="宋体" w:cs="Arial"/>
                <w:b/>
                <w:color w:val="000000"/>
                <w:kern w:val="0"/>
                <w:sz w:val="16"/>
                <w:szCs w:val="16"/>
              </w:rPr>
            </w:pPr>
          </w:p>
        </w:tc>
        <w:tc>
          <w:tcPr>
            <w:tcW w:w="567" w:type="dxa"/>
            <w:vMerge/>
            <w:tcBorders>
              <w:top w:val="nil"/>
              <w:left w:val="single" w:sz="4" w:space="0" w:color="000000"/>
              <w:bottom w:val="single" w:sz="4" w:space="0" w:color="000000"/>
              <w:right w:val="single" w:sz="4" w:space="0" w:color="000000"/>
            </w:tcBorders>
            <w:vAlign w:val="center"/>
            <w:hideMark/>
          </w:tcPr>
          <w:p w:rsidR="00EA29C4" w:rsidRPr="000335D8" w:rsidRDefault="00EA29C4" w:rsidP="00017E1D">
            <w:pPr>
              <w:widowControl/>
              <w:jc w:val="left"/>
              <w:rPr>
                <w:rFonts w:ascii="宋体" w:hAnsi="宋体" w:cs="Arial"/>
                <w:b/>
                <w:color w:val="000000"/>
                <w:kern w:val="0"/>
                <w:sz w:val="16"/>
                <w:szCs w:val="16"/>
              </w:rPr>
            </w:pPr>
          </w:p>
        </w:tc>
        <w:tc>
          <w:tcPr>
            <w:tcW w:w="788" w:type="dxa"/>
            <w:vMerge/>
            <w:tcBorders>
              <w:top w:val="nil"/>
              <w:left w:val="single" w:sz="4" w:space="0" w:color="000000"/>
              <w:bottom w:val="single" w:sz="4" w:space="0" w:color="000000"/>
              <w:right w:val="single" w:sz="4" w:space="0" w:color="000000"/>
            </w:tcBorders>
            <w:vAlign w:val="center"/>
            <w:hideMark/>
          </w:tcPr>
          <w:p w:rsidR="00EA29C4" w:rsidRPr="000335D8" w:rsidRDefault="00EA29C4" w:rsidP="00017E1D">
            <w:pPr>
              <w:widowControl/>
              <w:jc w:val="left"/>
              <w:rPr>
                <w:rFonts w:ascii="宋体" w:hAnsi="宋体" w:cs="Arial"/>
                <w:b/>
                <w:color w:val="000000"/>
                <w:kern w:val="0"/>
                <w:sz w:val="16"/>
                <w:szCs w:val="16"/>
              </w:rPr>
            </w:pPr>
          </w:p>
        </w:tc>
        <w:tc>
          <w:tcPr>
            <w:tcW w:w="616" w:type="dxa"/>
            <w:vMerge/>
            <w:tcBorders>
              <w:top w:val="nil"/>
              <w:left w:val="single" w:sz="4" w:space="0" w:color="000000"/>
              <w:bottom w:val="single" w:sz="4" w:space="0" w:color="000000"/>
              <w:right w:val="single" w:sz="4" w:space="0" w:color="000000"/>
            </w:tcBorders>
            <w:vAlign w:val="center"/>
            <w:hideMark/>
          </w:tcPr>
          <w:p w:rsidR="00EA29C4" w:rsidRPr="000335D8" w:rsidRDefault="00EA29C4" w:rsidP="00017E1D">
            <w:pPr>
              <w:widowControl/>
              <w:jc w:val="left"/>
              <w:rPr>
                <w:rFonts w:ascii="宋体" w:hAnsi="宋体" w:cs="Arial"/>
                <w:b/>
                <w:color w:val="000000"/>
                <w:kern w:val="0"/>
                <w:sz w:val="16"/>
                <w:szCs w:val="16"/>
              </w:rPr>
            </w:pPr>
          </w:p>
        </w:tc>
        <w:tc>
          <w:tcPr>
            <w:tcW w:w="916"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A29C4" w:rsidRPr="000335D8" w:rsidRDefault="00EA29C4" w:rsidP="00017E1D">
            <w:pPr>
              <w:widowControl/>
              <w:jc w:val="center"/>
              <w:rPr>
                <w:rFonts w:ascii="宋体" w:hAnsi="宋体" w:cs="Arial"/>
                <w:b/>
                <w:color w:val="000000"/>
                <w:kern w:val="0"/>
                <w:sz w:val="16"/>
                <w:szCs w:val="16"/>
              </w:rPr>
            </w:pPr>
            <w:r w:rsidRPr="000335D8">
              <w:rPr>
                <w:rFonts w:ascii="宋体" w:hAnsi="宋体" w:cs="Arial" w:hint="eastAsia"/>
                <w:b/>
                <w:color w:val="000000"/>
                <w:kern w:val="0"/>
                <w:sz w:val="16"/>
                <w:szCs w:val="16"/>
              </w:rPr>
              <w:t>总计</w:t>
            </w:r>
          </w:p>
        </w:tc>
        <w:tc>
          <w:tcPr>
            <w:tcW w:w="2648" w:type="dxa"/>
            <w:gridSpan w:val="3"/>
            <w:tcBorders>
              <w:top w:val="single" w:sz="4" w:space="0" w:color="000000"/>
              <w:left w:val="nil"/>
              <w:bottom w:val="single" w:sz="4" w:space="0" w:color="000000"/>
              <w:right w:val="single" w:sz="4" w:space="0" w:color="000000"/>
            </w:tcBorders>
            <w:shd w:val="clear" w:color="auto" w:fill="auto"/>
            <w:vAlign w:val="center"/>
            <w:hideMark/>
          </w:tcPr>
          <w:p w:rsidR="00EA29C4" w:rsidRPr="000335D8" w:rsidRDefault="00EA29C4" w:rsidP="00017E1D">
            <w:pPr>
              <w:widowControl/>
              <w:jc w:val="center"/>
              <w:rPr>
                <w:rFonts w:ascii="宋体" w:hAnsi="宋体" w:cs="Arial"/>
                <w:b/>
                <w:color w:val="000000"/>
                <w:kern w:val="0"/>
                <w:sz w:val="16"/>
                <w:szCs w:val="16"/>
              </w:rPr>
            </w:pPr>
            <w:r w:rsidRPr="000335D8">
              <w:rPr>
                <w:rFonts w:ascii="宋体" w:hAnsi="宋体" w:cs="Arial" w:hint="eastAsia"/>
                <w:b/>
                <w:color w:val="000000"/>
                <w:kern w:val="0"/>
                <w:sz w:val="16"/>
                <w:szCs w:val="16"/>
              </w:rPr>
              <w:t>一般公共预算</w:t>
            </w:r>
          </w:p>
        </w:tc>
        <w:tc>
          <w:tcPr>
            <w:tcW w:w="616"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A29C4" w:rsidRPr="000335D8" w:rsidRDefault="00EA29C4" w:rsidP="00017E1D">
            <w:pPr>
              <w:widowControl/>
              <w:jc w:val="center"/>
              <w:rPr>
                <w:rFonts w:ascii="宋体" w:hAnsi="宋体" w:cs="Arial"/>
                <w:b/>
                <w:color w:val="000000"/>
                <w:kern w:val="0"/>
                <w:sz w:val="16"/>
                <w:szCs w:val="16"/>
              </w:rPr>
            </w:pPr>
            <w:r w:rsidRPr="000335D8">
              <w:rPr>
                <w:rFonts w:ascii="宋体" w:hAnsi="宋体" w:cs="Arial" w:hint="eastAsia"/>
                <w:b/>
                <w:color w:val="000000"/>
                <w:kern w:val="0"/>
                <w:sz w:val="16"/>
                <w:szCs w:val="16"/>
              </w:rPr>
              <w:t>政府性基金</w:t>
            </w:r>
          </w:p>
        </w:tc>
        <w:tc>
          <w:tcPr>
            <w:tcW w:w="616"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A29C4" w:rsidRPr="000335D8" w:rsidRDefault="00EA29C4" w:rsidP="00017E1D">
            <w:pPr>
              <w:widowControl/>
              <w:jc w:val="center"/>
              <w:rPr>
                <w:rFonts w:ascii="宋体" w:hAnsi="宋体" w:cs="Arial"/>
                <w:b/>
                <w:color w:val="000000"/>
                <w:kern w:val="0"/>
                <w:sz w:val="16"/>
                <w:szCs w:val="16"/>
              </w:rPr>
            </w:pPr>
            <w:r w:rsidRPr="000335D8">
              <w:rPr>
                <w:rFonts w:ascii="宋体" w:hAnsi="宋体" w:cs="Arial" w:hint="eastAsia"/>
                <w:b/>
                <w:color w:val="000000"/>
                <w:kern w:val="0"/>
                <w:sz w:val="16"/>
                <w:szCs w:val="16"/>
              </w:rPr>
              <w:t>国有资本</w:t>
            </w:r>
          </w:p>
        </w:tc>
        <w:tc>
          <w:tcPr>
            <w:tcW w:w="616"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A29C4" w:rsidRPr="000335D8" w:rsidRDefault="00EA29C4" w:rsidP="00017E1D">
            <w:pPr>
              <w:widowControl/>
              <w:jc w:val="center"/>
              <w:rPr>
                <w:rFonts w:ascii="宋体" w:hAnsi="宋体" w:cs="Arial"/>
                <w:b/>
                <w:color w:val="000000"/>
                <w:kern w:val="0"/>
                <w:sz w:val="16"/>
                <w:szCs w:val="16"/>
              </w:rPr>
            </w:pPr>
            <w:r w:rsidRPr="000335D8">
              <w:rPr>
                <w:rFonts w:ascii="宋体" w:hAnsi="宋体" w:cs="Arial" w:hint="eastAsia"/>
                <w:b/>
                <w:color w:val="000000"/>
                <w:kern w:val="0"/>
                <w:sz w:val="16"/>
                <w:szCs w:val="16"/>
              </w:rPr>
              <w:t>社会保险基金预算</w:t>
            </w:r>
          </w:p>
        </w:tc>
        <w:tc>
          <w:tcPr>
            <w:tcW w:w="616"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A29C4" w:rsidRPr="000335D8" w:rsidRDefault="00EA29C4" w:rsidP="00017E1D">
            <w:pPr>
              <w:widowControl/>
              <w:jc w:val="center"/>
              <w:rPr>
                <w:rFonts w:ascii="宋体" w:hAnsi="宋体" w:cs="Arial"/>
                <w:b/>
                <w:color w:val="000000"/>
                <w:kern w:val="0"/>
                <w:sz w:val="16"/>
                <w:szCs w:val="16"/>
              </w:rPr>
            </w:pPr>
            <w:r w:rsidRPr="000335D8">
              <w:rPr>
                <w:rFonts w:ascii="宋体" w:hAnsi="宋体" w:cs="Arial" w:hint="eastAsia"/>
                <w:b/>
                <w:color w:val="000000"/>
                <w:kern w:val="0"/>
                <w:sz w:val="16"/>
                <w:szCs w:val="16"/>
              </w:rPr>
              <w:t>纳入财政专户管理的政府非税收入</w:t>
            </w:r>
          </w:p>
        </w:tc>
        <w:tc>
          <w:tcPr>
            <w:tcW w:w="616"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A29C4" w:rsidRPr="000335D8" w:rsidRDefault="00EA29C4" w:rsidP="00017E1D">
            <w:pPr>
              <w:widowControl/>
              <w:jc w:val="center"/>
              <w:rPr>
                <w:rFonts w:ascii="宋体" w:hAnsi="宋体" w:cs="Arial"/>
                <w:b/>
                <w:color w:val="000000"/>
                <w:kern w:val="0"/>
                <w:sz w:val="16"/>
                <w:szCs w:val="16"/>
              </w:rPr>
            </w:pPr>
            <w:r w:rsidRPr="000335D8">
              <w:rPr>
                <w:rFonts w:ascii="宋体" w:hAnsi="宋体" w:cs="Arial" w:hint="eastAsia"/>
                <w:b/>
                <w:color w:val="000000"/>
                <w:kern w:val="0"/>
                <w:sz w:val="16"/>
                <w:szCs w:val="16"/>
              </w:rPr>
              <w:t>批准单位管理的政府非税收入</w:t>
            </w:r>
          </w:p>
        </w:tc>
        <w:tc>
          <w:tcPr>
            <w:tcW w:w="616"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A29C4" w:rsidRPr="000335D8" w:rsidRDefault="00EA29C4" w:rsidP="00017E1D">
            <w:pPr>
              <w:widowControl/>
              <w:jc w:val="center"/>
              <w:rPr>
                <w:rFonts w:ascii="宋体" w:hAnsi="宋体" w:cs="Arial"/>
                <w:b/>
                <w:color w:val="000000"/>
                <w:kern w:val="0"/>
                <w:sz w:val="16"/>
                <w:szCs w:val="16"/>
              </w:rPr>
            </w:pPr>
            <w:r w:rsidRPr="000335D8">
              <w:rPr>
                <w:rFonts w:ascii="宋体" w:hAnsi="宋体" w:cs="Arial" w:hint="eastAsia"/>
                <w:b/>
                <w:color w:val="000000"/>
                <w:kern w:val="0"/>
                <w:sz w:val="16"/>
                <w:szCs w:val="16"/>
              </w:rPr>
              <w:t>事业收入</w:t>
            </w:r>
          </w:p>
        </w:tc>
        <w:tc>
          <w:tcPr>
            <w:tcW w:w="616"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A29C4" w:rsidRPr="000335D8" w:rsidRDefault="00EA29C4" w:rsidP="00017E1D">
            <w:pPr>
              <w:widowControl/>
              <w:jc w:val="center"/>
              <w:rPr>
                <w:rFonts w:ascii="宋体" w:hAnsi="宋体" w:cs="Arial"/>
                <w:b/>
                <w:color w:val="000000"/>
                <w:kern w:val="0"/>
                <w:sz w:val="16"/>
                <w:szCs w:val="16"/>
              </w:rPr>
            </w:pPr>
            <w:r w:rsidRPr="000335D8">
              <w:rPr>
                <w:rFonts w:ascii="宋体" w:hAnsi="宋体" w:cs="Arial" w:hint="eastAsia"/>
                <w:b/>
                <w:color w:val="000000"/>
                <w:kern w:val="0"/>
                <w:sz w:val="16"/>
                <w:szCs w:val="16"/>
              </w:rPr>
              <w:t>事业单位经营收入</w:t>
            </w:r>
          </w:p>
        </w:tc>
        <w:tc>
          <w:tcPr>
            <w:tcW w:w="616"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A29C4" w:rsidRPr="000335D8" w:rsidRDefault="00EA29C4" w:rsidP="00017E1D">
            <w:pPr>
              <w:widowControl/>
              <w:jc w:val="center"/>
              <w:rPr>
                <w:rFonts w:ascii="宋体" w:hAnsi="宋体" w:cs="Arial"/>
                <w:b/>
                <w:color w:val="000000"/>
                <w:kern w:val="0"/>
                <w:sz w:val="16"/>
                <w:szCs w:val="16"/>
              </w:rPr>
            </w:pPr>
            <w:r w:rsidRPr="000335D8">
              <w:rPr>
                <w:rFonts w:ascii="宋体" w:hAnsi="宋体" w:cs="Arial" w:hint="eastAsia"/>
                <w:b/>
                <w:color w:val="000000"/>
                <w:kern w:val="0"/>
                <w:sz w:val="16"/>
                <w:szCs w:val="16"/>
              </w:rPr>
              <w:t>上级补助收入</w:t>
            </w:r>
          </w:p>
        </w:tc>
        <w:tc>
          <w:tcPr>
            <w:tcW w:w="616"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A29C4" w:rsidRPr="000335D8" w:rsidRDefault="00EA29C4" w:rsidP="00017E1D">
            <w:pPr>
              <w:widowControl/>
              <w:jc w:val="center"/>
              <w:rPr>
                <w:rFonts w:ascii="宋体" w:hAnsi="宋体" w:cs="Arial"/>
                <w:b/>
                <w:color w:val="000000"/>
                <w:kern w:val="0"/>
                <w:sz w:val="16"/>
                <w:szCs w:val="16"/>
              </w:rPr>
            </w:pPr>
            <w:r w:rsidRPr="000335D8">
              <w:rPr>
                <w:rFonts w:ascii="宋体" w:hAnsi="宋体" w:cs="Arial" w:hint="eastAsia"/>
                <w:b/>
                <w:color w:val="000000"/>
                <w:kern w:val="0"/>
                <w:sz w:val="16"/>
                <w:szCs w:val="16"/>
              </w:rPr>
              <w:t>附属单位上缴收入</w:t>
            </w:r>
          </w:p>
        </w:tc>
        <w:tc>
          <w:tcPr>
            <w:tcW w:w="616"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A29C4" w:rsidRPr="000335D8" w:rsidRDefault="00EA29C4" w:rsidP="00017E1D">
            <w:pPr>
              <w:widowControl/>
              <w:jc w:val="center"/>
              <w:rPr>
                <w:rFonts w:ascii="宋体" w:hAnsi="宋体" w:cs="Arial"/>
                <w:b/>
                <w:color w:val="000000"/>
                <w:kern w:val="0"/>
                <w:sz w:val="16"/>
                <w:szCs w:val="16"/>
              </w:rPr>
            </w:pPr>
            <w:r w:rsidRPr="000335D8">
              <w:rPr>
                <w:rFonts w:ascii="宋体" w:hAnsi="宋体" w:cs="Arial" w:hint="eastAsia"/>
                <w:b/>
                <w:color w:val="000000"/>
                <w:kern w:val="0"/>
                <w:sz w:val="16"/>
                <w:szCs w:val="16"/>
              </w:rPr>
              <w:t>用事业基金弥补收支差额</w:t>
            </w:r>
          </w:p>
        </w:tc>
        <w:tc>
          <w:tcPr>
            <w:tcW w:w="616"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A29C4" w:rsidRPr="000335D8" w:rsidRDefault="00EA29C4" w:rsidP="00017E1D">
            <w:pPr>
              <w:widowControl/>
              <w:jc w:val="center"/>
              <w:rPr>
                <w:rFonts w:ascii="宋体" w:hAnsi="宋体" w:cs="Arial"/>
                <w:b/>
                <w:color w:val="000000"/>
                <w:kern w:val="0"/>
                <w:sz w:val="16"/>
                <w:szCs w:val="16"/>
              </w:rPr>
            </w:pPr>
            <w:r w:rsidRPr="000335D8">
              <w:rPr>
                <w:rFonts w:ascii="宋体" w:hAnsi="宋体" w:cs="Arial" w:hint="eastAsia"/>
                <w:b/>
                <w:color w:val="000000"/>
                <w:kern w:val="0"/>
                <w:sz w:val="16"/>
                <w:szCs w:val="16"/>
              </w:rPr>
              <w:t>银行贷款</w:t>
            </w:r>
          </w:p>
        </w:tc>
        <w:tc>
          <w:tcPr>
            <w:tcW w:w="616"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A29C4" w:rsidRPr="000335D8" w:rsidRDefault="00EA29C4" w:rsidP="00017E1D">
            <w:pPr>
              <w:widowControl/>
              <w:jc w:val="center"/>
              <w:rPr>
                <w:rFonts w:ascii="宋体" w:hAnsi="宋体" w:cs="Arial"/>
                <w:b/>
                <w:color w:val="000000"/>
                <w:kern w:val="0"/>
                <w:sz w:val="16"/>
                <w:szCs w:val="16"/>
              </w:rPr>
            </w:pPr>
            <w:r w:rsidRPr="000335D8">
              <w:rPr>
                <w:rFonts w:ascii="宋体" w:hAnsi="宋体" w:cs="Arial" w:hint="eastAsia"/>
                <w:b/>
                <w:color w:val="000000"/>
                <w:kern w:val="0"/>
                <w:sz w:val="16"/>
                <w:szCs w:val="16"/>
              </w:rPr>
              <w:t>其他收入</w:t>
            </w:r>
          </w:p>
        </w:tc>
        <w:tc>
          <w:tcPr>
            <w:tcW w:w="616"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A29C4" w:rsidRPr="000335D8" w:rsidRDefault="00EA29C4" w:rsidP="00017E1D">
            <w:pPr>
              <w:widowControl/>
              <w:jc w:val="center"/>
              <w:rPr>
                <w:rFonts w:ascii="宋体" w:hAnsi="宋体" w:cs="Arial"/>
                <w:b/>
                <w:color w:val="000000"/>
                <w:kern w:val="0"/>
                <w:sz w:val="16"/>
                <w:szCs w:val="16"/>
              </w:rPr>
            </w:pPr>
            <w:r w:rsidRPr="000335D8">
              <w:rPr>
                <w:rFonts w:ascii="宋体" w:hAnsi="宋体" w:cs="Arial" w:hint="eastAsia"/>
                <w:b/>
                <w:color w:val="000000"/>
                <w:kern w:val="0"/>
                <w:sz w:val="16"/>
                <w:szCs w:val="16"/>
              </w:rPr>
              <w:t>其他来源</w:t>
            </w:r>
          </w:p>
        </w:tc>
        <w:tc>
          <w:tcPr>
            <w:tcW w:w="416"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A29C4" w:rsidRPr="000335D8" w:rsidRDefault="00EA29C4" w:rsidP="00017E1D">
            <w:pPr>
              <w:widowControl/>
              <w:jc w:val="center"/>
              <w:rPr>
                <w:rFonts w:ascii="宋体" w:hAnsi="宋体" w:cs="Arial"/>
                <w:b/>
                <w:color w:val="000000"/>
                <w:kern w:val="0"/>
                <w:sz w:val="16"/>
                <w:szCs w:val="16"/>
              </w:rPr>
            </w:pPr>
            <w:r w:rsidRPr="000335D8">
              <w:rPr>
                <w:rFonts w:ascii="宋体" w:hAnsi="宋体" w:cs="Arial" w:hint="eastAsia"/>
                <w:b/>
                <w:color w:val="000000"/>
                <w:kern w:val="0"/>
                <w:sz w:val="16"/>
                <w:szCs w:val="16"/>
              </w:rPr>
              <w:t>备注</w:t>
            </w:r>
          </w:p>
        </w:tc>
      </w:tr>
      <w:tr w:rsidR="00EA29C4" w:rsidRPr="000B340E" w:rsidTr="00017E1D">
        <w:trPr>
          <w:trHeight w:val="600"/>
        </w:trPr>
        <w:tc>
          <w:tcPr>
            <w:tcW w:w="1384" w:type="dxa"/>
            <w:vMerge/>
            <w:tcBorders>
              <w:top w:val="nil"/>
              <w:left w:val="single" w:sz="4" w:space="0" w:color="000000"/>
              <w:bottom w:val="single" w:sz="4" w:space="0" w:color="000000"/>
              <w:right w:val="single" w:sz="4" w:space="0" w:color="000000"/>
            </w:tcBorders>
            <w:vAlign w:val="center"/>
            <w:hideMark/>
          </w:tcPr>
          <w:p w:rsidR="00EA29C4" w:rsidRPr="000B340E" w:rsidRDefault="00EA29C4" w:rsidP="00017E1D">
            <w:pPr>
              <w:widowControl/>
              <w:jc w:val="left"/>
              <w:rPr>
                <w:rFonts w:ascii="宋体" w:hAnsi="宋体" w:cs="Arial"/>
                <w:color w:val="000000"/>
                <w:kern w:val="0"/>
                <w:sz w:val="16"/>
                <w:szCs w:val="16"/>
              </w:rPr>
            </w:pPr>
          </w:p>
        </w:tc>
        <w:tc>
          <w:tcPr>
            <w:tcW w:w="1418" w:type="dxa"/>
            <w:vMerge/>
            <w:tcBorders>
              <w:top w:val="nil"/>
              <w:left w:val="single" w:sz="4" w:space="0" w:color="000000"/>
              <w:bottom w:val="single" w:sz="4" w:space="0" w:color="000000"/>
              <w:right w:val="single" w:sz="4" w:space="0" w:color="000000"/>
            </w:tcBorders>
            <w:vAlign w:val="center"/>
            <w:hideMark/>
          </w:tcPr>
          <w:p w:rsidR="00EA29C4" w:rsidRPr="000B340E" w:rsidRDefault="00EA29C4" w:rsidP="00017E1D">
            <w:pPr>
              <w:widowControl/>
              <w:jc w:val="left"/>
              <w:rPr>
                <w:rFonts w:ascii="宋体" w:hAnsi="宋体" w:cs="Arial"/>
                <w:color w:val="000000"/>
                <w:kern w:val="0"/>
                <w:sz w:val="16"/>
                <w:szCs w:val="16"/>
              </w:rPr>
            </w:pPr>
          </w:p>
        </w:tc>
        <w:tc>
          <w:tcPr>
            <w:tcW w:w="992" w:type="dxa"/>
            <w:vMerge/>
            <w:tcBorders>
              <w:top w:val="nil"/>
              <w:left w:val="single" w:sz="4" w:space="0" w:color="000000"/>
              <w:bottom w:val="single" w:sz="4" w:space="0" w:color="000000"/>
              <w:right w:val="single" w:sz="4" w:space="0" w:color="000000"/>
            </w:tcBorders>
            <w:vAlign w:val="center"/>
            <w:hideMark/>
          </w:tcPr>
          <w:p w:rsidR="00EA29C4" w:rsidRPr="000B340E" w:rsidRDefault="00EA29C4" w:rsidP="00017E1D">
            <w:pPr>
              <w:widowControl/>
              <w:jc w:val="left"/>
              <w:rPr>
                <w:rFonts w:ascii="宋体" w:hAnsi="宋体" w:cs="Arial"/>
                <w:color w:val="000000"/>
                <w:kern w:val="0"/>
                <w:sz w:val="16"/>
                <w:szCs w:val="16"/>
              </w:rPr>
            </w:pPr>
          </w:p>
        </w:tc>
        <w:tc>
          <w:tcPr>
            <w:tcW w:w="709" w:type="dxa"/>
            <w:vMerge/>
            <w:tcBorders>
              <w:top w:val="nil"/>
              <w:left w:val="single" w:sz="4" w:space="0" w:color="000000"/>
              <w:bottom w:val="single" w:sz="4" w:space="0" w:color="000000"/>
              <w:right w:val="single" w:sz="4" w:space="0" w:color="000000"/>
            </w:tcBorders>
            <w:vAlign w:val="center"/>
            <w:hideMark/>
          </w:tcPr>
          <w:p w:rsidR="00EA29C4" w:rsidRPr="000B340E" w:rsidRDefault="00EA29C4" w:rsidP="00017E1D">
            <w:pPr>
              <w:widowControl/>
              <w:jc w:val="left"/>
              <w:rPr>
                <w:rFonts w:ascii="宋体" w:hAnsi="宋体" w:cs="Arial"/>
                <w:color w:val="000000"/>
                <w:kern w:val="0"/>
                <w:sz w:val="16"/>
                <w:szCs w:val="16"/>
              </w:rPr>
            </w:pPr>
          </w:p>
        </w:tc>
        <w:tc>
          <w:tcPr>
            <w:tcW w:w="850" w:type="dxa"/>
            <w:vMerge/>
            <w:tcBorders>
              <w:top w:val="nil"/>
              <w:left w:val="single" w:sz="4" w:space="0" w:color="000000"/>
              <w:bottom w:val="single" w:sz="4" w:space="0" w:color="000000"/>
              <w:right w:val="single" w:sz="4" w:space="0" w:color="000000"/>
            </w:tcBorders>
            <w:vAlign w:val="center"/>
            <w:hideMark/>
          </w:tcPr>
          <w:p w:rsidR="00EA29C4" w:rsidRPr="000B340E" w:rsidRDefault="00EA29C4" w:rsidP="00017E1D">
            <w:pPr>
              <w:widowControl/>
              <w:jc w:val="left"/>
              <w:rPr>
                <w:rFonts w:ascii="宋体" w:hAnsi="宋体" w:cs="Arial"/>
                <w:color w:val="000000"/>
                <w:kern w:val="0"/>
                <w:sz w:val="16"/>
                <w:szCs w:val="16"/>
              </w:rPr>
            </w:pPr>
          </w:p>
        </w:tc>
        <w:tc>
          <w:tcPr>
            <w:tcW w:w="1096" w:type="dxa"/>
            <w:vMerge/>
            <w:tcBorders>
              <w:top w:val="nil"/>
              <w:left w:val="single" w:sz="4" w:space="0" w:color="000000"/>
              <w:bottom w:val="single" w:sz="4" w:space="0" w:color="000000"/>
              <w:right w:val="single" w:sz="4" w:space="0" w:color="000000"/>
            </w:tcBorders>
            <w:vAlign w:val="center"/>
            <w:hideMark/>
          </w:tcPr>
          <w:p w:rsidR="00EA29C4" w:rsidRPr="000B340E" w:rsidRDefault="00EA29C4" w:rsidP="00017E1D">
            <w:pPr>
              <w:widowControl/>
              <w:jc w:val="left"/>
              <w:rPr>
                <w:rFonts w:ascii="宋体" w:hAnsi="宋体" w:cs="Arial"/>
                <w:color w:val="000000"/>
                <w:kern w:val="0"/>
                <w:sz w:val="16"/>
                <w:szCs w:val="16"/>
              </w:rPr>
            </w:pPr>
          </w:p>
        </w:tc>
        <w:tc>
          <w:tcPr>
            <w:tcW w:w="1030" w:type="dxa"/>
            <w:vMerge/>
            <w:tcBorders>
              <w:top w:val="nil"/>
              <w:left w:val="single" w:sz="4" w:space="0" w:color="000000"/>
              <w:bottom w:val="single" w:sz="4" w:space="0" w:color="000000"/>
              <w:right w:val="single" w:sz="4" w:space="0" w:color="000000"/>
            </w:tcBorders>
            <w:vAlign w:val="center"/>
            <w:hideMark/>
          </w:tcPr>
          <w:p w:rsidR="00EA29C4" w:rsidRPr="000B340E" w:rsidRDefault="00EA29C4" w:rsidP="00017E1D">
            <w:pPr>
              <w:widowControl/>
              <w:jc w:val="left"/>
              <w:rPr>
                <w:rFonts w:ascii="宋体" w:hAnsi="宋体" w:cs="Arial"/>
                <w:color w:val="000000"/>
                <w:kern w:val="0"/>
                <w:sz w:val="16"/>
                <w:szCs w:val="16"/>
              </w:rPr>
            </w:pPr>
          </w:p>
        </w:tc>
        <w:tc>
          <w:tcPr>
            <w:tcW w:w="851" w:type="dxa"/>
            <w:vMerge/>
            <w:tcBorders>
              <w:top w:val="nil"/>
              <w:left w:val="single" w:sz="4" w:space="0" w:color="000000"/>
              <w:bottom w:val="single" w:sz="4" w:space="0" w:color="000000"/>
              <w:right w:val="single" w:sz="4" w:space="0" w:color="000000"/>
            </w:tcBorders>
            <w:vAlign w:val="center"/>
            <w:hideMark/>
          </w:tcPr>
          <w:p w:rsidR="00EA29C4" w:rsidRPr="000B340E" w:rsidRDefault="00EA29C4" w:rsidP="00017E1D">
            <w:pPr>
              <w:widowControl/>
              <w:jc w:val="left"/>
              <w:rPr>
                <w:rFonts w:ascii="宋体" w:hAnsi="宋体" w:cs="Arial"/>
                <w:color w:val="000000"/>
                <w:kern w:val="0"/>
                <w:sz w:val="16"/>
                <w:szCs w:val="16"/>
              </w:rPr>
            </w:pPr>
          </w:p>
        </w:tc>
        <w:tc>
          <w:tcPr>
            <w:tcW w:w="567" w:type="dxa"/>
            <w:vMerge/>
            <w:tcBorders>
              <w:top w:val="nil"/>
              <w:left w:val="single" w:sz="4" w:space="0" w:color="000000"/>
              <w:bottom w:val="single" w:sz="4" w:space="0" w:color="000000"/>
              <w:right w:val="single" w:sz="4" w:space="0" w:color="000000"/>
            </w:tcBorders>
            <w:vAlign w:val="center"/>
            <w:hideMark/>
          </w:tcPr>
          <w:p w:rsidR="00EA29C4" w:rsidRPr="000B340E" w:rsidRDefault="00EA29C4" w:rsidP="00017E1D">
            <w:pPr>
              <w:widowControl/>
              <w:jc w:val="left"/>
              <w:rPr>
                <w:rFonts w:ascii="宋体" w:hAnsi="宋体" w:cs="Arial"/>
                <w:color w:val="000000"/>
                <w:kern w:val="0"/>
                <w:sz w:val="16"/>
                <w:szCs w:val="16"/>
              </w:rPr>
            </w:pPr>
          </w:p>
        </w:tc>
        <w:tc>
          <w:tcPr>
            <w:tcW w:w="788" w:type="dxa"/>
            <w:vMerge/>
            <w:tcBorders>
              <w:top w:val="nil"/>
              <w:left w:val="single" w:sz="4" w:space="0" w:color="000000"/>
              <w:bottom w:val="single" w:sz="4" w:space="0" w:color="000000"/>
              <w:right w:val="single" w:sz="4" w:space="0" w:color="000000"/>
            </w:tcBorders>
            <w:vAlign w:val="center"/>
            <w:hideMark/>
          </w:tcPr>
          <w:p w:rsidR="00EA29C4" w:rsidRPr="000B340E" w:rsidRDefault="00EA29C4" w:rsidP="00017E1D">
            <w:pPr>
              <w:widowControl/>
              <w:jc w:val="left"/>
              <w:rPr>
                <w:rFonts w:ascii="宋体" w:hAnsi="宋体" w:cs="Arial"/>
                <w:color w:val="000000"/>
                <w:kern w:val="0"/>
                <w:sz w:val="16"/>
                <w:szCs w:val="16"/>
              </w:rPr>
            </w:pPr>
          </w:p>
        </w:tc>
        <w:tc>
          <w:tcPr>
            <w:tcW w:w="616" w:type="dxa"/>
            <w:vMerge/>
            <w:tcBorders>
              <w:top w:val="nil"/>
              <w:left w:val="single" w:sz="4" w:space="0" w:color="000000"/>
              <w:bottom w:val="single" w:sz="4" w:space="0" w:color="000000"/>
              <w:right w:val="single" w:sz="4" w:space="0" w:color="000000"/>
            </w:tcBorders>
            <w:vAlign w:val="center"/>
            <w:hideMark/>
          </w:tcPr>
          <w:p w:rsidR="00EA29C4" w:rsidRPr="000B340E" w:rsidRDefault="00EA29C4" w:rsidP="00017E1D">
            <w:pPr>
              <w:widowControl/>
              <w:jc w:val="left"/>
              <w:rPr>
                <w:rFonts w:ascii="宋体" w:hAnsi="宋体" w:cs="Arial"/>
                <w:color w:val="000000"/>
                <w:kern w:val="0"/>
                <w:sz w:val="16"/>
                <w:szCs w:val="16"/>
              </w:rPr>
            </w:pPr>
          </w:p>
        </w:tc>
        <w:tc>
          <w:tcPr>
            <w:tcW w:w="916" w:type="dxa"/>
            <w:vMerge/>
            <w:tcBorders>
              <w:top w:val="nil"/>
              <w:left w:val="single" w:sz="4" w:space="0" w:color="000000"/>
              <w:bottom w:val="single" w:sz="4" w:space="0" w:color="000000"/>
              <w:right w:val="single" w:sz="4" w:space="0" w:color="000000"/>
            </w:tcBorders>
            <w:vAlign w:val="center"/>
            <w:hideMark/>
          </w:tcPr>
          <w:p w:rsidR="00EA29C4" w:rsidRPr="000B340E" w:rsidRDefault="00EA29C4" w:rsidP="00017E1D">
            <w:pPr>
              <w:widowControl/>
              <w:jc w:val="left"/>
              <w:rPr>
                <w:rFonts w:ascii="宋体" w:hAnsi="宋体" w:cs="Arial"/>
                <w:color w:val="000000"/>
                <w:kern w:val="0"/>
                <w:sz w:val="16"/>
                <w:szCs w:val="16"/>
              </w:rPr>
            </w:pPr>
          </w:p>
        </w:tc>
        <w:tc>
          <w:tcPr>
            <w:tcW w:w="1016" w:type="dxa"/>
            <w:tcBorders>
              <w:top w:val="nil"/>
              <w:left w:val="nil"/>
              <w:bottom w:val="single" w:sz="4" w:space="0" w:color="000000"/>
              <w:right w:val="single" w:sz="4" w:space="0" w:color="000000"/>
            </w:tcBorders>
            <w:shd w:val="clear" w:color="auto" w:fill="auto"/>
            <w:vAlign w:val="center"/>
            <w:hideMark/>
          </w:tcPr>
          <w:p w:rsidR="00EA29C4" w:rsidRPr="000335D8" w:rsidRDefault="00EA29C4" w:rsidP="00017E1D">
            <w:pPr>
              <w:widowControl/>
              <w:jc w:val="left"/>
              <w:rPr>
                <w:rFonts w:ascii="宋体" w:hAnsi="宋体" w:cs="Arial"/>
                <w:b/>
                <w:color w:val="000000"/>
                <w:kern w:val="0"/>
                <w:sz w:val="16"/>
                <w:szCs w:val="16"/>
              </w:rPr>
            </w:pPr>
            <w:r w:rsidRPr="000335D8">
              <w:rPr>
                <w:rFonts w:ascii="宋体" w:hAnsi="宋体" w:cs="Arial" w:hint="eastAsia"/>
                <w:b/>
                <w:color w:val="000000"/>
                <w:kern w:val="0"/>
                <w:sz w:val="16"/>
                <w:szCs w:val="16"/>
              </w:rPr>
              <w:t>一般公共预算小计</w:t>
            </w:r>
          </w:p>
        </w:tc>
        <w:tc>
          <w:tcPr>
            <w:tcW w:w="1016" w:type="dxa"/>
            <w:tcBorders>
              <w:top w:val="nil"/>
              <w:left w:val="nil"/>
              <w:bottom w:val="single" w:sz="4" w:space="0" w:color="000000"/>
              <w:right w:val="single" w:sz="4" w:space="0" w:color="000000"/>
            </w:tcBorders>
            <w:shd w:val="clear" w:color="auto" w:fill="auto"/>
            <w:vAlign w:val="center"/>
            <w:hideMark/>
          </w:tcPr>
          <w:p w:rsidR="00EA29C4" w:rsidRPr="000335D8" w:rsidRDefault="00EA29C4" w:rsidP="00017E1D">
            <w:pPr>
              <w:widowControl/>
              <w:jc w:val="left"/>
              <w:rPr>
                <w:rFonts w:ascii="宋体" w:hAnsi="宋体" w:cs="Arial"/>
                <w:b/>
                <w:color w:val="000000"/>
                <w:kern w:val="0"/>
                <w:sz w:val="16"/>
                <w:szCs w:val="16"/>
              </w:rPr>
            </w:pPr>
            <w:r w:rsidRPr="000335D8">
              <w:rPr>
                <w:rFonts w:ascii="宋体" w:hAnsi="宋体" w:cs="Arial" w:hint="eastAsia"/>
                <w:b/>
                <w:color w:val="000000"/>
                <w:kern w:val="0"/>
                <w:sz w:val="16"/>
                <w:szCs w:val="16"/>
              </w:rPr>
              <w:t>经费拨款(补助)</w:t>
            </w:r>
          </w:p>
        </w:tc>
        <w:tc>
          <w:tcPr>
            <w:tcW w:w="616" w:type="dxa"/>
            <w:tcBorders>
              <w:top w:val="nil"/>
              <w:left w:val="nil"/>
              <w:bottom w:val="single" w:sz="4" w:space="0" w:color="000000"/>
              <w:right w:val="single" w:sz="4" w:space="0" w:color="000000"/>
            </w:tcBorders>
            <w:shd w:val="clear" w:color="auto" w:fill="auto"/>
            <w:vAlign w:val="center"/>
            <w:hideMark/>
          </w:tcPr>
          <w:p w:rsidR="00EA29C4" w:rsidRPr="000335D8" w:rsidRDefault="00EA29C4" w:rsidP="00017E1D">
            <w:pPr>
              <w:widowControl/>
              <w:jc w:val="left"/>
              <w:rPr>
                <w:rFonts w:ascii="宋体" w:hAnsi="宋体" w:cs="Arial"/>
                <w:b/>
                <w:color w:val="000000"/>
                <w:kern w:val="0"/>
                <w:sz w:val="16"/>
                <w:szCs w:val="16"/>
              </w:rPr>
            </w:pPr>
            <w:r w:rsidRPr="000335D8">
              <w:rPr>
                <w:rFonts w:ascii="宋体" w:hAnsi="宋体" w:cs="Arial" w:hint="eastAsia"/>
                <w:b/>
                <w:color w:val="000000"/>
                <w:kern w:val="0"/>
                <w:sz w:val="16"/>
                <w:szCs w:val="16"/>
              </w:rPr>
              <w:t>纳入预算管理的政府非税收入</w:t>
            </w:r>
          </w:p>
        </w:tc>
        <w:tc>
          <w:tcPr>
            <w:tcW w:w="616" w:type="dxa"/>
            <w:vMerge/>
            <w:tcBorders>
              <w:top w:val="nil"/>
              <w:left w:val="single" w:sz="4" w:space="0" w:color="000000"/>
              <w:bottom w:val="single" w:sz="4" w:space="0" w:color="000000"/>
              <w:right w:val="single" w:sz="4" w:space="0" w:color="000000"/>
            </w:tcBorders>
            <w:vAlign w:val="center"/>
            <w:hideMark/>
          </w:tcPr>
          <w:p w:rsidR="00EA29C4" w:rsidRPr="000B340E" w:rsidRDefault="00EA29C4" w:rsidP="00017E1D">
            <w:pPr>
              <w:widowControl/>
              <w:jc w:val="left"/>
              <w:rPr>
                <w:rFonts w:ascii="宋体" w:hAnsi="宋体" w:cs="Arial"/>
                <w:color w:val="000000"/>
                <w:kern w:val="0"/>
                <w:sz w:val="16"/>
                <w:szCs w:val="16"/>
              </w:rPr>
            </w:pPr>
          </w:p>
        </w:tc>
        <w:tc>
          <w:tcPr>
            <w:tcW w:w="616" w:type="dxa"/>
            <w:vMerge/>
            <w:tcBorders>
              <w:top w:val="nil"/>
              <w:left w:val="single" w:sz="4" w:space="0" w:color="000000"/>
              <w:bottom w:val="single" w:sz="4" w:space="0" w:color="000000"/>
              <w:right w:val="single" w:sz="4" w:space="0" w:color="000000"/>
            </w:tcBorders>
            <w:vAlign w:val="center"/>
            <w:hideMark/>
          </w:tcPr>
          <w:p w:rsidR="00EA29C4" w:rsidRPr="000B340E" w:rsidRDefault="00EA29C4" w:rsidP="00017E1D">
            <w:pPr>
              <w:widowControl/>
              <w:jc w:val="left"/>
              <w:rPr>
                <w:rFonts w:ascii="宋体" w:hAnsi="宋体" w:cs="Arial"/>
                <w:color w:val="000000"/>
                <w:kern w:val="0"/>
                <w:sz w:val="16"/>
                <w:szCs w:val="16"/>
              </w:rPr>
            </w:pPr>
          </w:p>
        </w:tc>
        <w:tc>
          <w:tcPr>
            <w:tcW w:w="616" w:type="dxa"/>
            <w:vMerge/>
            <w:tcBorders>
              <w:top w:val="nil"/>
              <w:left w:val="single" w:sz="4" w:space="0" w:color="000000"/>
              <w:bottom w:val="single" w:sz="4" w:space="0" w:color="000000"/>
              <w:right w:val="single" w:sz="4" w:space="0" w:color="000000"/>
            </w:tcBorders>
            <w:vAlign w:val="center"/>
            <w:hideMark/>
          </w:tcPr>
          <w:p w:rsidR="00EA29C4" w:rsidRPr="000B340E" w:rsidRDefault="00EA29C4" w:rsidP="00017E1D">
            <w:pPr>
              <w:widowControl/>
              <w:jc w:val="left"/>
              <w:rPr>
                <w:rFonts w:ascii="宋体" w:hAnsi="宋体" w:cs="Arial"/>
                <w:color w:val="000000"/>
                <w:kern w:val="0"/>
                <w:sz w:val="16"/>
                <w:szCs w:val="16"/>
              </w:rPr>
            </w:pPr>
          </w:p>
        </w:tc>
        <w:tc>
          <w:tcPr>
            <w:tcW w:w="616" w:type="dxa"/>
            <w:vMerge/>
            <w:tcBorders>
              <w:top w:val="nil"/>
              <w:left w:val="single" w:sz="4" w:space="0" w:color="000000"/>
              <w:bottom w:val="single" w:sz="4" w:space="0" w:color="000000"/>
              <w:right w:val="single" w:sz="4" w:space="0" w:color="000000"/>
            </w:tcBorders>
            <w:vAlign w:val="center"/>
            <w:hideMark/>
          </w:tcPr>
          <w:p w:rsidR="00EA29C4" w:rsidRPr="000B340E" w:rsidRDefault="00EA29C4" w:rsidP="00017E1D">
            <w:pPr>
              <w:widowControl/>
              <w:jc w:val="left"/>
              <w:rPr>
                <w:rFonts w:ascii="宋体" w:hAnsi="宋体" w:cs="Arial"/>
                <w:color w:val="000000"/>
                <w:kern w:val="0"/>
                <w:sz w:val="16"/>
                <w:szCs w:val="16"/>
              </w:rPr>
            </w:pPr>
          </w:p>
        </w:tc>
        <w:tc>
          <w:tcPr>
            <w:tcW w:w="616" w:type="dxa"/>
            <w:vMerge/>
            <w:tcBorders>
              <w:top w:val="nil"/>
              <w:left w:val="single" w:sz="4" w:space="0" w:color="000000"/>
              <w:bottom w:val="single" w:sz="4" w:space="0" w:color="000000"/>
              <w:right w:val="single" w:sz="4" w:space="0" w:color="000000"/>
            </w:tcBorders>
            <w:vAlign w:val="center"/>
            <w:hideMark/>
          </w:tcPr>
          <w:p w:rsidR="00EA29C4" w:rsidRPr="000B340E" w:rsidRDefault="00EA29C4" w:rsidP="00017E1D">
            <w:pPr>
              <w:widowControl/>
              <w:jc w:val="left"/>
              <w:rPr>
                <w:rFonts w:ascii="宋体" w:hAnsi="宋体" w:cs="Arial"/>
                <w:color w:val="000000"/>
                <w:kern w:val="0"/>
                <w:sz w:val="16"/>
                <w:szCs w:val="16"/>
              </w:rPr>
            </w:pPr>
          </w:p>
        </w:tc>
        <w:tc>
          <w:tcPr>
            <w:tcW w:w="616" w:type="dxa"/>
            <w:vMerge/>
            <w:tcBorders>
              <w:top w:val="nil"/>
              <w:left w:val="single" w:sz="4" w:space="0" w:color="000000"/>
              <w:bottom w:val="single" w:sz="4" w:space="0" w:color="000000"/>
              <w:right w:val="single" w:sz="4" w:space="0" w:color="000000"/>
            </w:tcBorders>
            <w:vAlign w:val="center"/>
            <w:hideMark/>
          </w:tcPr>
          <w:p w:rsidR="00EA29C4" w:rsidRPr="000B340E" w:rsidRDefault="00EA29C4" w:rsidP="00017E1D">
            <w:pPr>
              <w:widowControl/>
              <w:jc w:val="left"/>
              <w:rPr>
                <w:rFonts w:ascii="宋体" w:hAnsi="宋体" w:cs="Arial"/>
                <w:color w:val="000000"/>
                <w:kern w:val="0"/>
                <w:sz w:val="16"/>
                <w:szCs w:val="16"/>
              </w:rPr>
            </w:pPr>
          </w:p>
        </w:tc>
        <w:tc>
          <w:tcPr>
            <w:tcW w:w="616" w:type="dxa"/>
            <w:vMerge/>
            <w:tcBorders>
              <w:top w:val="nil"/>
              <w:left w:val="single" w:sz="4" w:space="0" w:color="000000"/>
              <w:bottom w:val="single" w:sz="4" w:space="0" w:color="000000"/>
              <w:right w:val="single" w:sz="4" w:space="0" w:color="000000"/>
            </w:tcBorders>
            <w:vAlign w:val="center"/>
            <w:hideMark/>
          </w:tcPr>
          <w:p w:rsidR="00EA29C4" w:rsidRPr="000B340E" w:rsidRDefault="00EA29C4" w:rsidP="00017E1D">
            <w:pPr>
              <w:widowControl/>
              <w:jc w:val="left"/>
              <w:rPr>
                <w:rFonts w:ascii="宋体" w:hAnsi="宋体" w:cs="Arial"/>
                <w:color w:val="000000"/>
                <w:kern w:val="0"/>
                <w:sz w:val="16"/>
                <w:szCs w:val="16"/>
              </w:rPr>
            </w:pPr>
          </w:p>
        </w:tc>
        <w:tc>
          <w:tcPr>
            <w:tcW w:w="616" w:type="dxa"/>
            <w:vMerge/>
            <w:tcBorders>
              <w:top w:val="nil"/>
              <w:left w:val="single" w:sz="4" w:space="0" w:color="000000"/>
              <w:bottom w:val="single" w:sz="4" w:space="0" w:color="000000"/>
              <w:right w:val="single" w:sz="4" w:space="0" w:color="000000"/>
            </w:tcBorders>
            <w:vAlign w:val="center"/>
            <w:hideMark/>
          </w:tcPr>
          <w:p w:rsidR="00EA29C4" w:rsidRPr="000B340E" w:rsidRDefault="00EA29C4" w:rsidP="00017E1D">
            <w:pPr>
              <w:widowControl/>
              <w:jc w:val="left"/>
              <w:rPr>
                <w:rFonts w:ascii="宋体" w:hAnsi="宋体" w:cs="Arial"/>
                <w:color w:val="000000"/>
                <w:kern w:val="0"/>
                <w:sz w:val="16"/>
                <w:szCs w:val="16"/>
              </w:rPr>
            </w:pPr>
          </w:p>
        </w:tc>
        <w:tc>
          <w:tcPr>
            <w:tcW w:w="616" w:type="dxa"/>
            <w:vMerge/>
            <w:tcBorders>
              <w:top w:val="nil"/>
              <w:left w:val="single" w:sz="4" w:space="0" w:color="000000"/>
              <w:bottom w:val="single" w:sz="4" w:space="0" w:color="000000"/>
              <w:right w:val="single" w:sz="4" w:space="0" w:color="000000"/>
            </w:tcBorders>
            <w:vAlign w:val="center"/>
            <w:hideMark/>
          </w:tcPr>
          <w:p w:rsidR="00EA29C4" w:rsidRPr="000B340E" w:rsidRDefault="00EA29C4" w:rsidP="00017E1D">
            <w:pPr>
              <w:widowControl/>
              <w:jc w:val="left"/>
              <w:rPr>
                <w:rFonts w:ascii="宋体" w:hAnsi="宋体" w:cs="Arial"/>
                <w:color w:val="000000"/>
                <w:kern w:val="0"/>
                <w:sz w:val="16"/>
                <w:szCs w:val="16"/>
              </w:rPr>
            </w:pPr>
          </w:p>
        </w:tc>
        <w:tc>
          <w:tcPr>
            <w:tcW w:w="616" w:type="dxa"/>
            <w:vMerge/>
            <w:tcBorders>
              <w:top w:val="nil"/>
              <w:left w:val="single" w:sz="4" w:space="0" w:color="000000"/>
              <w:bottom w:val="single" w:sz="4" w:space="0" w:color="000000"/>
              <w:right w:val="single" w:sz="4" w:space="0" w:color="000000"/>
            </w:tcBorders>
            <w:vAlign w:val="center"/>
            <w:hideMark/>
          </w:tcPr>
          <w:p w:rsidR="00EA29C4" w:rsidRPr="000B340E" w:rsidRDefault="00EA29C4" w:rsidP="00017E1D">
            <w:pPr>
              <w:widowControl/>
              <w:jc w:val="left"/>
              <w:rPr>
                <w:rFonts w:ascii="宋体" w:hAnsi="宋体" w:cs="Arial"/>
                <w:color w:val="000000"/>
                <w:kern w:val="0"/>
                <w:sz w:val="16"/>
                <w:szCs w:val="16"/>
              </w:rPr>
            </w:pPr>
          </w:p>
        </w:tc>
        <w:tc>
          <w:tcPr>
            <w:tcW w:w="616" w:type="dxa"/>
            <w:vMerge/>
            <w:tcBorders>
              <w:top w:val="nil"/>
              <w:left w:val="single" w:sz="4" w:space="0" w:color="000000"/>
              <w:bottom w:val="single" w:sz="4" w:space="0" w:color="000000"/>
              <w:right w:val="single" w:sz="4" w:space="0" w:color="000000"/>
            </w:tcBorders>
            <w:vAlign w:val="center"/>
            <w:hideMark/>
          </w:tcPr>
          <w:p w:rsidR="00EA29C4" w:rsidRPr="000B340E" w:rsidRDefault="00EA29C4" w:rsidP="00017E1D">
            <w:pPr>
              <w:widowControl/>
              <w:jc w:val="left"/>
              <w:rPr>
                <w:rFonts w:ascii="宋体" w:hAnsi="宋体" w:cs="Arial"/>
                <w:color w:val="000000"/>
                <w:kern w:val="0"/>
                <w:sz w:val="16"/>
                <w:szCs w:val="16"/>
              </w:rPr>
            </w:pPr>
          </w:p>
        </w:tc>
        <w:tc>
          <w:tcPr>
            <w:tcW w:w="616" w:type="dxa"/>
            <w:vMerge/>
            <w:tcBorders>
              <w:top w:val="nil"/>
              <w:left w:val="single" w:sz="4" w:space="0" w:color="000000"/>
              <w:bottom w:val="single" w:sz="4" w:space="0" w:color="000000"/>
              <w:right w:val="single" w:sz="4" w:space="0" w:color="000000"/>
            </w:tcBorders>
            <w:vAlign w:val="center"/>
            <w:hideMark/>
          </w:tcPr>
          <w:p w:rsidR="00EA29C4" w:rsidRPr="000B340E" w:rsidRDefault="00EA29C4" w:rsidP="00017E1D">
            <w:pPr>
              <w:widowControl/>
              <w:jc w:val="left"/>
              <w:rPr>
                <w:rFonts w:ascii="宋体" w:hAnsi="宋体" w:cs="Arial"/>
                <w:color w:val="000000"/>
                <w:kern w:val="0"/>
                <w:sz w:val="16"/>
                <w:szCs w:val="16"/>
              </w:rPr>
            </w:pPr>
          </w:p>
        </w:tc>
        <w:tc>
          <w:tcPr>
            <w:tcW w:w="616" w:type="dxa"/>
            <w:vMerge/>
            <w:tcBorders>
              <w:top w:val="nil"/>
              <w:left w:val="single" w:sz="4" w:space="0" w:color="000000"/>
              <w:bottom w:val="single" w:sz="4" w:space="0" w:color="000000"/>
              <w:right w:val="single" w:sz="4" w:space="0" w:color="000000"/>
            </w:tcBorders>
            <w:vAlign w:val="center"/>
            <w:hideMark/>
          </w:tcPr>
          <w:p w:rsidR="00EA29C4" w:rsidRPr="000B340E" w:rsidRDefault="00EA29C4" w:rsidP="00017E1D">
            <w:pPr>
              <w:widowControl/>
              <w:jc w:val="left"/>
              <w:rPr>
                <w:rFonts w:ascii="宋体" w:hAnsi="宋体" w:cs="Arial"/>
                <w:color w:val="000000"/>
                <w:kern w:val="0"/>
                <w:sz w:val="16"/>
                <w:szCs w:val="16"/>
              </w:rPr>
            </w:pPr>
          </w:p>
        </w:tc>
        <w:tc>
          <w:tcPr>
            <w:tcW w:w="416" w:type="dxa"/>
            <w:vMerge/>
            <w:tcBorders>
              <w:top w:val="nil"/>
              <w:left w:val="single" w:sz="4" w:space="0" w:color="000000"/>
              <w:bottom w:val="single" w:sz="4" w:space="0" w:color="000000"/>
              <w:right w:val="single" w:sz="4" w:space="0" w:color="000000"/>
            </w:tcBorders>
            <w:vAlign w:val="center"/>
            <w:hideMark/>
          </w:tcPr>
          <w:p w:rsidR="00EA29C4" w:rsidRPr="000B340E" w:rsidRDefault="00EA29C4" w:rsidP="00017E1D">
            <w:pPr>
              <w:widowControl/>
              <w:jc w:val="left"/>
              <w:rPr>
                <w:rFonts w:ascii="宋体" w:hAnsi="宋体" w:cs="Arial"/>
                <w:color w:val="000000"/>
                <w:kern w:val="0"/>
                <w:sz w:val="16"/>
                <w:szCs w:val="16"/>
              </w:rPr>
            </w:pPr>
          </w:p>
        </w:tc>
      </w:tr>
      <w:tr w:rsidR="00EA29C4" w:rsidRPr="000B340E" w:rsidTr="00017E1D">
        <w:trPr>
          <w:trHeight w:val="300"/>
        </w:trPr>
        <w:tc>
          <w:tcPr>
            <w:tcW w:w="1384" w:type="dxa"/>
            <w:tcBorders>
              <w:top w:val="nil"/>
              <w:left w:val="single" w:sz="4" w:space="0" w:color="000000"/>
              <w:bottom w:val="single" w:sz="4" w:space="0" w:color="000000"/>
              <w:right w:val="single" w:sz="4" w:space="0" w:color="000000"/>
            </w:tcBorders>
            <w:shd w:val="clear" w:color="auto" w:fill="auto"/>
            <w:noWrap/>
            <w:vAlign w:val="center"/>
            <w:hideMark/>
          </w:tcPr>
          <w:p w:rsidR="00EA29C4" w:rsidRPr="000B340E" w:rsidRDefault="00EA29C4" w:rsidP="00017E1D">
            <w:pPr>
              <w:widowControl/>
              <w:jc w:val="left"/>
              <w:rPr>
                <w:rFonts w:ascii="宋体" w:hAnsi="宋体" w:cs="Arial"/>
                <w:color w:val="000000"/>
                <w:kern w:val="0"/>
                <w:sz w:val="16"/>
                <w:szCs w:val="16"/>
              </w:rPr>
            </w:pPr>
            <w:r w:rsidRPr="000B340E">
              <w:rPr>
                <w:rFonts w:ascii="宋体" w:hAnsi="宋体" w:cs="Arial" w:hint="eastAsia"/>
                <w:color w:val="000000"/>
                <w:kern w:val="0"/>
                <w:sz w:val="16"/>
                <w:szCs w:val="16"/>
              </w:rPr>
              <w:t>合计</w:t>
            </w:r>
          </w:p>
        </w:tc>
        <w:tc>
          <w:tcPr>
            <w:tcW w:w="1418"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left"/>
              <w:rPr>
                <w:rFonts w:ascii="宋体" w:hAnsi="宋体" w:cs="Arial"/>
                <w:color w:val="000000"/>
                <w:kern w:val="0"/>
                <w:sz w:val="16"/>
                <w:szCs w:val="16"/>
              </w:rPr>
            </w:pPr>
            <w:r w:rsidRPr="000B340E">
              <w:rPr>
                <w:rFonts w:ascii="宋体" w:hAnsi="宋体" w:cs="Arial" w:hint="eastAsia"/>
                <w:color w:val="000000"/>
                <w:kern w:val="0"/>
                <w:sz w:val="16"/>
                <w:szCs w:val="16"/>
              </w:rPr>
              <w:t xml:space="preserve">　</w:t>
            </w:r>
          </w:p>
        </w:tc>
        <w:tc>
          <w:tcPr>
            <w:tcW w:w="992"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left"/>
              <w:rPr>
                <w:rFonts w:ascii="宋体" w:hAnsi="宋体" w:cs="Arial"/>
                <w:color w:val="000000"/>
                <w:kern w:val="0"/>
                <w:sz w:val="16"/>
                <w:szCs w:val="16"/>
              </w:rPr>
            </w:pPr>
            <w:r w:rsidRPr="000B340E">
              <w:rPr>
                <w:rFonts w:ascii="宋体" w:hAnsi="宋体" w:cs="Arial" w:hint="eastAsia"/>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left"/>
              <w:rPr>
                <w:rFonts w:ascii="宋体" w:hAnsi="宋体" w:cs="Arial"/>
                <w:color w:val="000000"/>
                <w:kern w:val="0"/>
                <w:sz w:val="16"/>
                <w:szCs w:val="16"/>
              </w:rPr>
            </w:pPr>
            <w:r w:rsidRPr="000B340E">
              <w:rPr>
                <w:rFonts w:ascii="宋体" w:hAnsi="宋体" w:cs="Arial" w:hint="eastAsia"/>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left"/>
              <w:rPr>
                <w:rFonts w:ascii="宋体" w:hAnsi="宋体" w:cs="Arial"/>
                <w:color w:val="000000"/>
                <w:kern w:val="0"/>
                <w:sz w:val="16"/>
                <w:szCs w:val="16"/>
              </w:rPr>
            </w:pPr>
            <w:r w:rsidRPr="000B340E">
              <w:rPr>
                <w:rFonts w:ascii="宋体" w:hAnsi="宋体" w:cs="Arial" w:hint="eastAsia"/>
                <w:color w:val="000000"/>
                <w:kern w:val="0"/>
                <w:sz w:val="16"/>
                <w:szCs w:val="16"/>
              </w:rPr>
              <w:t xml:space="preserve">　</w:t>
            </w:r>
          </w:p>
        </w:tc>
        <w:tc>
          <w:tcPr>
            <w:tcW w:w="1096"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left"/>
              <w:rPr>
                <w:rFonts w:ascii="宋体" w:hAnsi="宋体" w:cs="Arial"/>
                <w:color w:val="000000"/>
                <w:kern w:val="0"/>
                <w:sz w:val="16"/>
                <w:szCs w:val="16"/>
              </w:rPr>
            </w:pPr>
            <w:r w:rsidRPr="000B340E">
              <w:rPr>
                <w:rFonts w:ascii="宋体" w:hAnsi="宋体" w:cs="Arial" w:hint="eastAsia"/>
                <w:color w:val="000000"/>
                <w:kern w:val="0"/>
                <w:sz w:val="16"/>
                <w:szCs w:val="16"/>
              </w:rPr>
              <w:t xml:space="preserve">　</w:t>
            </w:r>
          </w:p>
        </w:tc>
        <w:tc>
          <w:tcPr>
            <w:tcW w:w="1030"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left"/>
              <w:rPr>
                <w:rFonts w:ascii="宋体" w:hAnsi="宋体" w:cs="Arial"/>
                <w:color w:val="000000"/>
                <w:kern w:val="0"/>
                <w:sz w:val="16"/>
                <w:szCs w:val="16"/>
              </w:rPr>
            </w:pPr>
            <w:r w:rsidRPr="000B340E">
              <w:rPr>
                <w:rFonts w:ascii="宋体" w:hAnsi="宋体" w:cs="Arial" w:hint="eastAsia"/>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left"/>
              <w:rPr>
                <w:rFonts w:ascii="宋体" w:hAnsi="宋体" w:cs="Arial"/>
                <w:color w:val="000000"/>
                <w:kern w:val="0"/>
                <w:sz w:val="16"/>
                <w:szCs w:val="16"/>
              </w:rPr>
            </w:pPr>
            <w:r w:rsidRPr="000B340E">
              <w:rPr>
                <w:rFonts w:ascii="宋体" w:hAnsi="宋体" w:cs="Arial" w:hint="eastAsia"/>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left"/>
              <w:rPr>
                <w:rFonts w:ascii="宋体" w:hAnsi="宋体" w:cs="Arial"/>
                <w:color w:val="000000"/>
                <w:kern w:val="0"/>
                <w:sz w:val="16"/>
                <w:szCs w:val="16"/>
              </w:rPr>
            </w:pPr>
            <w:r w:rsidRPr="000B340E">
              <w:rPr>
                <w:rFonts w:ascii="宋体" w:hAnsi="宋体" w:cs="Arial" w:hint="eastAsia"/>
                <w:color w:val="000000"/>
                <w:kern w:val="0"/>
                <w:sz w:val="16"/>
                <w:szCs w:val="16"/>
              </w:rPr>
              <w:t xml:space="preserve">　</w:t>
            </w:r>
          </w:p>
        </w:tc>
        <w:tc>
          <w:tcPr>
            <w:tcW w:w="788"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left"/>
              <w:rPr>
                <w:rFonts w:ascii="宋体" w:hAnsi="宋体" w:cs="Arial"/>
                <w:color w:val="000000"/>
                <w:kern w:val="0"/>
                <w:sz w:val="16"/>
                <w:szCs w:val="16"/>
              </w:rPr>
            </w:pPr>
            <w:r w:rsidRPr="000B340E">
              <w:rPr>
                <w:rFonts w:ascii="宋体" w:hAnsi="宋体" w:cs="Arial" w:hint="eastAsia"/>
                <w:color w:val="000000"/>
                <w:kern w:val="0"/>
                <w:sz w:val="16"/>
                <w:szCs w:val="16"/>
              </w:rPr>
              <w:t xml:space="preserve">　</w:t>
            </w:r>
          </w:p>
        </w:tc>
        <w:tc>
          <w:tcPr>
            <w:tcW w:w="616"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left"/>
              <w:rPr>
                <w:rFonts w:ascii="宋体" w:hAnsi="宋体" w:cs="Arial"/>
                <w:color w:val="000000"/>
                <w:kern w:val="0"/>
                <w:sz w:val="16"/>
                <w:szCs w:val="16"/>
              </w:rPr>
            </w:pPr>
            <w:r w:rsidRPr="000B340E">
              <w:rPr>
                <w:rFonts w:ascii="宋体" w:hAnsi="宋体" w:cs="Arial" w:hint="eastAsia"/>
                <w:color w:val="000000"/>
                <w:kern w:val="0"/>
                <w:sz w:val="16"/>
                <w:szCs w:val="16"/>
              </w:rPr>
              <w:t xml:space="preserve">　</w:t>
            </w:r>
          </w:p>
        </w:tc>
        <w:tc>
          <w:tcPr>
            <w:tcW w:w="916"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right"/>
              <w:rPr>
                <w:rFonts w:ascii="宋体" w:hAnsi="宋体" w:cs="Arial"/>
                <w:color w:val="000000"/>
                <w:kern w:val="0"/>
                <w:sz w:val="16"/>
                <w:szCs w:val="16"/>
              </w:rPr>
            </w:pPr>
            <w:r w:rsidRPr="000B340E">
              <w:rPr>
                <w:rFonts w:ascii="宋体" w:hAnsi="宋体" w:cs="Arial" w:hint="eastAsia"/>
                <w:color w:val="000000"/>
                <w:kern w:val="0"/>
                <w:sz w:val="16"/>
                <w:szCs w:val="16"/>
              </w:rPr>
              <w:t>1177.69</w:t>
            </w:r>
          </w:p>
        </w:tc>
        <w:tc>
          <w:tcPr>
            <w:tcW w:w="1016"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right"/>
              <w:rPr>
                <w:rFonts w:ascii="宋体" w:hAnsi="宋体" w:cs="Arial"/>
                <w:color w:val="000000"/>
                <w:kern w:val="0"/>
                <w:sz w:val="16"/>
                <w:szCs w:val="16"/>
              </w:rPr>
            </w:pPr>
            <w:r w:rsidRPr="000B340E">
              <w:rPr>
                <w:rFonts w:ascii="宋体" w:hAnsi="宋体" w:cs="Arial" w:hint="eastAsia"/>
                <w:color w:val="000000"/>
                <w:kern w:val="0"/>
                <w:sz w:val="16"/>
                <w:szCs w:val="16"/>
              </w:rPr>
              <w:t>1,177.69</w:t>
            </w:r>
          </w:p>
        </w:tc>
        <w:tc>
          <w:tcPr>
            <w:tcW w:w="1016"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right"/>
              <w:rPr>
                <w:rFonts w:ascii="宋体" w:hAnsi="宋体" w:cs="Arial"/>
                <w:color w:val="000000"/>
                <w:kern w:val="0"/>
                <w:sz w:val="16"/>
                <w:szCs w:val="16"/>
              </w:rPr>
            </w:pPr>
            <w:r w:rsidRPr="000B340E">
              <w:rPr>
                <w:rFonts w:ascii="宋体" w:hAnsi="宋体" w:cs="Arial" w:hint="eastAsia"/>
                <w:color w:val="000000"/>
                <w:kern w:val="0"/>
                <w:sz w:val="16"/>
                <w:szCs w:val="16"/>
              </w:rPr>
              <w:t>1,177.69</w:t>
            </w:r>
          </w:p>
        </w:tc>
        <w:tc>
          <w:tcPr>
            <w:tcW w:w="616"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right"/>
              <w:rPr>
                <w:rFonts w:ascii="宋体" w:hAnsi="宋体" w:cs="Arial"/>
                <w:color w:val="000000"/>
                <w:kern w:val="0"/>
                <w:sz w:val="16"/>
                <w:szCs w:val="16"/>
              </w:rPr>
            </w:pPr>
            <w:r w:rsidRPr="000B340E">
              <w:rPr>
                <w:rFonts w:ascii="宋体" w:hAnsi="宋体" w:cs="Arial" w:hint="eastAsia"/>
                <w:color w:val="000000"/>
                <w:kern w:val="0"/>
                <w:sz w:val="16"/>
                <w:szCs w:val="16"/>
              </w:rPr>
              <w:t>0.00</w:t>
            </w:r>
          </w:p>
        </w:tc>
        <w:tc>
          <w:tcPr>
            <w:tcW w:w="616"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right"/>
              <w:rPr>
                <w:rFonts w:ascii="宋体" w:hAnsi="宋体" w:cs="Arial"/>
                <w:color w:val="000000"/>
                <w:kern w:val="0"/>
                <w:sz w:val="16"/>
                <w:szCs w:val="16"/>
              </w:rPr>
            </w:pPr>
            <w:r w:rsidRPr="000B340E">
              <w:rPr>
                <w:rFonts w:ascii="宋体" w:hAnsi="宋体" w:cs="Arial" w:hint="eastAsia"/>
                <w:color w:val="000000"/>
                <w:kern w:val="0"/>
                <w:sz w:val="16"/>
                <w:szCs w:val="16"/>
              </w:rPr>
              <w:t>0.00</w:t>
            </w:r>
          </w:p>
        </w:tc>
        <w:tc>
          <w:tcPr>
            <w:tcW w:w="616"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right"/>
              <w:rPr>
                <w:rFonts w:ascii="宋体" w:hAnsi="宋体" w:cs="Arial"/>
                <w:color w:val="000000"/>
                <w:kern w:val="0"/>
                <w:sz w:val="16"/>
                <w:szCs w:val="16"/>
              </w:rPr>
            </w:pPr>
            <w:r w:rsidRPr="000B340E">
              <w:rPr>
                <w:rFonts w:ascii="宋体" w:hAnsi="宋体" w:cs="Arial" w:hint="eastAsia"/>
                <w:color w:val="000000"/>
                <w:kern w:val="0"/>
                <w:sz w:val="16"/>
                <w:szCs w:val="16"/>
              </w:rPr>
              <w:t>0.00</w:t>
            </w:r>
          </w:p>
        </w:tc>
        <w:tc>
          <w:tcPr>
            <w:tcW w:w="616"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right"/>
              <w:rPr>
                <w:rFonts w:ascii="宋体" w:hAnsi="宋体" w:cs="Arial"/>
                <w:color w:val="000000"/>
                <w:kern w:val="0"/>
                <w:sz w:val="16"/>
                <w:szCs w:val="16"/>
              </w:rPr>
            </w:pPr>
            <w:r w:rsidRPr="000B340E">
              <w:rPr>
                <w:rFonts w:ascii="宋体" w:hAnsi="宋体" w:cs="Arial" w:hint="eastAsia"/>
                <w:color w:val="000000"/>
                <w:kern w:val="0"/>
                <w:sz w:val="16"/>
                <w:szCs w:val="16"/>
              </w:rPr>
              <w:t>0.00</w:t>
            </w:r>
          </w:p>
        </w:tc>
        <w:tc>
          <w:tcPr>
            <w:tcW w:w="616"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right"/>
              <w:rPr>
                <w:rFonts w:ascii="宋体" w:hAnsi="宋体" w:cs="Arial"/>
                <w:color w:val="000000"/>
                <w:kern w:val="0"/>
                <w:sz w:val="16"/>
                <w:szCs w:val="16"/>
              </w:rPr>
            </w:pPr>
            <w:r w:rsidRPr="000B340E">
              <w:rPr>
                <w:rFonts w:ascii="宋体" w:hAnsi="宋体" w:cs="Arial" w:hint="eastAsia"/>
                <w:color w:val="000000"/>
                <w:kern w:val="0"/>
                <w:sz w:val="16"/>
                <w:szCs w:val="16"/>
              </w:rPr>
              <w:t>0.00</w:t>
            </w:r>
          </w:p>
        </w:tc>
        <w:tc>
          <w:tcPr>
            <w:tcW w:w="616"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right"/>
              <w:rPr>
                <w:rFonts w:ascii="宋体" w:hAnsi="宋体" w:cs="Arial"/>
                <w:color w:val="000000"/>
                <w:kern w:val="0"/>
                <w:sz w:val="16"/>
                <w:szCs w:val="16"/>
              </w:rPr>
            </w:pPr>
            <w:r w:rsidRPr="000B340E">
              <w:rPr>
                <w:rFonts w:ascii="宋体" w:hAnsi="宋体" w:cs="Arial" w:hint="eastAsia"/>
                <w:color w:val="000000"/>
                <w:kern w:val="0"/>
                <w:sz w:val="16"/>
                <w:szCs w:val="16"/>
              </w:rPr>
              <w:t>0.00</w:t>
            </w:r>
          </w:p>
        </w:tc>
        <w:tc>
          <w:tcPr>
            <w:tcW w:w="616"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right"/>
              <w:rPr>
                <w:rFonts w:ascii="宋体" w:hAnsi="宋体" w:cs="Arial"/>
                <w:color w:val="000000"/>
                <w:kern w:val="0"/>
                <w:sz w:val="16"/>
                <w:szCs w:val="16"/>
              </w:rPr>
            </w:pPr>
            <w:r w:rsidRPr="000B340E">
              <w:rPr>
                <w:rFonts w:ascii="宋体" w:hAnsi="宋体" w:cs="Arial" w:hint="eastAsia"/>
                <w:color w:val="000000"/>
                <w:kern w:val="0"/>
                <w:sz w:val="16"/>
                <w:szCs w:val="16"/>
              </w:rPr>
              <w:t>0.00</w:t>
            </w:r>
          </w:p>
        </w:tc>
        <w:tc>
          <w:tcPr>
            <w:tcW w:w="616"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right"/>
              <w:rPr>
                <w:rFonts w:ascii="宋体" w:hAnsi="宋体" w:cs="Arial"/>
                <w:color w:val="000000"/>
                <w:kern w:val="0"/>
                <w:sz w:val="16"/>
                <w:szCs w:val="16"/>
              </w:rPr>
            </w:pPr>
            <w:r w:rsidRPr="000B340E">
              <w:rPr>
                <w:rFonts w:ascii="宋体" w:hAnsi="宋体" w:cs="Arial" w:hint="eastAsia"/>
                <w:color w:val="000000"/>
                <w:kern w:val="0"/>
                <w:sz w:val="16"/>
                <w:szCs w:val="16"/>
              </w:rPr>
              <w:t>0.00</w:t>
            </w:r>
          </w:p>
        </w:tc>
        <w:tc>
          <w:tcPr>
            <w:tcW w:w="616"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right"/>
              <w:rPr>
                <w:rFonts w:ascii="宋体" w:hAnsi="宋体" w:cs="Arial"/>
                <w:color w:val="000000"/>
                <w:kern w:val="0"/>
                <w:sz w:val="16"/>
                <w:szCs w:val="16"/>
              </w:rPr>
            </w:pPr>
            <w:r w:rsidRPr="000B340E">
              <w:rPr>
                <w:rFonts w:ascii="宋体" w:hAnsi="宋体" w:cs="Arial" w:hint="eastAsia"/>
                <w:color w:val="000000"/>
                <w:kern w:val="0"/>
                <w:sz w:val="16"/>
                <w:szCs w:val="16"/>
              </w:rPr>
              <w:t>0.00</w:t>
            </w:r>
          </w:p>
        </w:tc>
        <w:tc>
          <w:tcPr>
            <w:tcW w:w="616"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right"/>
              <w:rPr>
                <w:rFonts w:ascii="宋体" w:hAnsi="宋体" w:cs="Arial"/>
                <w:color w:val="000000"/>
                <w:kern w:val="0"/>
                <w:sz w:val="16"/>
                <w:szCs w:val="16"/>
              </w:rPr>
            </w:pPr>
            <w:r w:rsidRPr="000B340E">
              <w:rPr>
                <w:rFonts w:ascii="宋体" w:hAnsi="宋体" w:cs="Arial" w:hint="eastAsia"/>
                <w:color w:val="000000"/>
                <w:kern w:val="0"/>
                <w:sz w:val="16"/>
                <w:szCs w:val="16"/>
              </w:rPr>
              <w:t>0.00</w:t>
            </w:r>
          </w:p>
        </w:tc>
        <w:tc>
          <w:tcPr>
            <w:tcW w:w="616"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right"/>
              <w:rPr>
                <w:rFonts w:ascii="宋体" w:hAnsi="宋体" w:cs="Arial"/>
                <w:color w:val="000000"/>
                <w:kern w:val="0"/>
                <w:sz w:val="16"/>
                <w:szCs w:val="16"/>
              </w:rPr>
            </w:pPr>
            <w:r w:rsidRPr="000B340E">
              <w:rPr>
                <w:rFonts w:ascii="宋体" w:hAnsi="宋体" w:cs="Arial" w:hint="eastAsia"/>
                <w:color w:val="000000"/>
                <w:kern w:val="0"/>
                <w:sz w:val="16"/>
                <w:szCs w:val="16"/>
              </w:rPr>
              <w:t>0.00</w:t>
            </w:r>
          </w:p>
        </w:tc>
        <w:tc>
          <w:tcPr>
            <w:tcW w:w="616"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right"/>
              <w:rPr>
                <w:rFonts w:ascii="宋体" w:hAnsi="宋体" w:cs="Arial"/>
                <w:color w:val="000000"/>
                <w:kern w:val="0"/>
                <w:sz w:val="16"/>
                <w:szCs w:val="16"/>
              </w:rPr>
            </w:pPr>
            <w:r w:rsidRPr="000B340E">
              <w:rPr>
                <w:rFonts w:ascii="宋体" w:hAnsi="宋体" w:cs="Arial" w:hint="eastAsia"/>
                <w:color w:val="000000"/>
                <w:kern w:val="0"/>
                <w:sz w:val="16"/>
                <w:szCs w:val="16"/>
              </w:rPr>
              <w:t>0.00</w:t>
            </w:r>
          </w:p>
        </w:tc>
        <w:tc>
          <w:tcPr>
            <w:tcW w:w="616"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right"/>
              <w:rPr>
                <w:rFonts w:ascii="宋体" w:hAnsi="宋体" w:cs="Arial"/>
                <w:color w:val="000000"/>
                <w:kern w:val="0"/>
                <w:sz w:val="16"/>
                <w:szCs w:val="16"/>
              </w:rPr>
            </w:pPr>
            <w:r w:rsidRPr="000B340E">
              <w:rPr>
                <w:rFonts w:ascii="宋体" w:hAnsi="宋体" w:cs="Arial" w:hint="eastAsia"/>
                <w:color w:val="000000"/>
                <w:kern w:val="0"/>
                <w:sz w:val="16"/>
                <w:szCs w:val="16"/>
              </w:rPr>
              <w:t>0.00</w:t>
            </w:r>
          </w:p>
        </w:tc>
        <w:tc>
          <w:tcPr>
            <w:tcW w:w="616"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right"/>
              <w:rPr>
                <w:rFonts w:ascii="宋体" w:hAnsi="宋体" w:cs="Arial"/>
                <w:color w:val="000000"/>
                <w:kern w:val="0"/>
                <w:sz w:val="16"/>
                <w:szCs w:val="16"/>
              </w:rPr>
            </w:pPr>
            <w:r w:rsidRPr="000B340E">
              <w:rPr>
                <w:rFonts w:ascii="宋体" w:hAnsi="宋体" w:cs="Arial" w:hint="eastAsia"/>
                <w:color w:val="000000"/>
                <w:kern w:val="0"/>
                <w:sz w:val="16"/>
                <w:szCs w:val="16"/>
              </w:rPr>
              <w:t>0.00</w:t>
            </w:r>
          </w:p>
        </w:tc>
        <w:tc>
          <w:tcPr>
            <w:tcW w:w="416"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left"/>
              <w:rPr>
                <w:rFonts w:ascii="宋体" w:hAnsi="宋体" w:cs="Arial"/>
                <w:color w:val="000000"/>
                <w:kern w:val="0"/>
                <w:sz w:val="16"/>
                <w:szCs w:val="16"/>
              </w:rPr>
            </w:pPr>
            <w:r w:rsidRPr="000B340E">
              <w:rPr>
                <w:rFonts w:ascii="宋体" w:hAnsi="宋体" w:cs="Arial" w:hint="eastAsia"/>
                <w:color w:val="000000"/>
                <w:kern w:val="0"/>
                <w:sz w:val="16"/>
                <w:szCs w:val="16"/>
              </w:rPr>
              <w:t xml:space="preserve">　</w:t>
            </w:r>
          </w:p>
        </w:tc>
      </w:tr>
      <w:tr w:rsidR="00EA29C4" w:rsidRPr="000B340E" w:rsidTr="00017E1D">
        <w:trPr>
          <w:trHeight w:val="300"/>
        </w:trPr>
        <w:tc>
          <w:tcPr>
            <w:tcW w:w="1384" w:type="dxa"/>
            <w:tcBorders>
              <w:top w:val="nil"/>
              <w:left w:val="single" w:sz="4" w:space="0" w:color="000000"/>
              <w:bottom w:val="single" w:sz="4" w:space="0" w:color="000000"/>
              <w:right w:val="single" w:sz="4" w:space="0" w:color="000000"/>
            </w:tcBorders>
            <w:shd w:val="clear" w:color="auto" w:fill="auto"/>
            <w:noWrap/>
            <w:vAlign w:val="center"/>
            <w:hideMark/>
          </w:tcPr>
          <w:p w:rsidR="00EA29C4" w:rsidRPr="000B340E" w:rsidRDefault="00EA29C4" w:rsidP="00017E1D">
            <w:pPr>
              <w:widowControl/>
              <w:jc w:val="left"/>
              <w:rPr>
                <w:rFonts w:ascii="宋体" w:hAnsi="宋体" w:cs="Arial"/>
                <w:color w:val="000000"/>
                <w:kern w:val="0"/>
                <w:sz w:val="16"/>
                <w:szCs w:val="16"/>
              </w:rPr>
            </w:pPr>
            <w:r w:rsidRPr="000B340E">
              <w:rPr>
                <w:rFonts w:ascii="宋体" w:hAnsi="宋体" w:cs="Arial" w:hint="eastAsia"/>
                <w:color w:val="000000"/>
                <w:kern w:val="0"/>
                <w:sz w:val="16"/>
                <w:szCs w:val="16"/>
              </w:rPr>
              <w:t>中共青岛市委党校</w:t>
            </w:r>
          </w:p>
        </w:tc>
        <w:tc>
          <w:tcPr>
            <w:tcW w:w="1418"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left"/>
              <w:rPr>
                <w:rFonts w:ascii="宋体" w:hAnsi="宋体" w:cs="Arial"/>
                <w:color w:val="000000"/>
                <w:kern w:val="0"/>
                <w:sz w:val="16"/>
                <w:szCs w:val="16"/>
              </w:rPr>
            </w:pPr>
            <w:r w:rsidRPr="000B340E">
              <w:rPr>
                <w:rFonts w:ascii="宋体" w:hAnsi="宋体" w:cs="Arial" w:hint="eastAsia"/>
                <w:color w:val="000000"/>
                <w:kern w:val="0"/>
                <w:sz w:val="16"/>
                <w:szCs w:val="16"/>
              </w:rPr>
              <w:t xml:space="preserve">　</w:t>
            </w:r>
          </w:p>
        </w:tc>
        <w:tc>
          <w:tcPr>
            <w:tcW w:w="992"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left"/>
              <w:rPr>
                <w:rFonts w:ascii="宋体" w:hAnsi="宋体" w:cs="Arial"/>
                <w:color w:val="000000"/>
                <w:kern w:val="0"/>
                <w:sz w:val="16"/>
                <w:szCs w:val="16"/>
              </w:rPr>
            </w:pPr>
            <w:r w:rsidRPr="000B340E">
              <w:rPr>
                <w:rFonts w:ascii="宋体" w:hAnsi="宋体" w:cs="Arial" w:hint="eastAsia"/>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left"/>
              <w:rPr>
                <w:rFonts w:ascii="宋体" w:hAnsi="宋体" w:cs="Arial"/>
                <w:color w:val="000000"/>
                <w:kern w:val="0"/>
                <w:sz w:val="16"/>
                <w:szCs w:val="16"/>
              </w:rPr>
            </w:pPr>
            <w:r w:rsidRPr="000B340E">
              <w:rPr>
                <w:rFonts w:ascii="宋体" w:hAnsi="宋体" w:cs="Arial" w:hint="eastAsia"/>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left"/>
              <w:rPr>
                <w:rFonts w:ascii="宋体" w:hAnsi="宋体" w:cs="Arial"/>
                <w:color w:val="000000"/>
                <w:kern w:val="0"/>
                <w:sz w:val="16"/>
                <w:szCs w:val="16"/>
              </w:rPr>
            </w:pPr>
            <w:r w:rsidRPr="000B340E">
              <w:rPr>
                <w:rFonts w:ascii="宋体" w:hAnsi="宋体" w:cs="Arial" w:hint="eastAsia"/>
                <w:color w:val="000000"/>
                <w:kern w:val="0"/>
                <w:sz w:val="16"/>
                <w:szCs w:val="16"/>
              </w:rPr>
              <w:t xml:space="preserve">　</w:t>
            </w:r>
          </w:p>
        </w:tc>
        <w:tc>
          <w:tcPr>
            <w:tcW w:w="1096"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left"/>
              <w:rPr>
                <w:rFonts w:ascii="宋体" w:hAnsi="宋体" w:cs="Arial"/>
                <w:color w:val="000000"/>
                <w:kern w:val="0"/>
                <w:sz w:val="16"/>
                <w:szCs w:val="16"/>
              </w:rPr>
            </w:pPr>
            <w:r w:rsidRPr="000B340E">
              <w:rPr>
                <w:rFonts w:ascii="宋体" w:hAnsi="宋体" w:cs="Arial" w:hint="eastAsia"/>
                <w:color w:val="000000"/>
                <w:kern w:val="0"/>
                <w:sz w:val="16"/>
                <w:szCs w:val="16"/>
              </w:rPr>
              <w:t xml:space="preserve">　</w:t>
            </w:r>
          </w:p>
        </w:tc>
        <w:tc>
          <w:tcPr>
            <w:tcW w:w="1030"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left"/>
              <w:rPr>
                <w:rFonts w:ascii="宋体" w:hAnsi="宋体" w:cs="Arial"/>
                <w:color w:val="000000"/>
                <w:kern w:val="0"/>
                <w:sz w:val="16"/>
                <w:szCs w:val="16"/>
              </w:rPr>
            </w:pPr>
            <w:r w:rsidRPr="000B340E">
              <w:rPr>
                <w:rFonts w:ascii="宋体" w:hAnsi="宋体" w:cs="Arial" w:hint="eastAsia"/>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left"/>
              <w:rPr>
                <w:rFonts w:ascii="宋体" w:hAnsi="宋体" w:cs="Arial"/>
                <w:color w:val="000000"/>
                <w:kern w:val="0"/>
                <w:sz w:val="16"/>
                <w:szCs w:val="16"/>
              </w:rPr>
            </w:pPr>
            <w:r w:rsidRPr="000B340E">
              <w:rPr>
                <w:rFonts w:ascii="宋体" w:hAnsi="宋体" w:cs="Arial" w:hint="eastAsia"/>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left"/>
              <w:rPr>
                <w:rFonts w:ascii="宋体" w:hAnsi="宋体" w:cs="Arial"/>
                <w:color w:val="000000"/>
                <w:kern w:val="0"/>
                <w:sz w:val="16"/>
                <w:szCs w:val="16"/>
              </w:rPr>
            </w:pPr>
            <w:r w:rsidRPr="000B340E">
              <w:rPr>
                <w:rFonts w:ascii="宋体" w:hAnsi="宋体" w:cs="Arial" w:hint="eastAsia"/>
                <w:color w:val="000000"/>
                <w:kern w:val="0"/>
                <w:sz w:val="16"/>
                <w:szCs w:val="16"/>
              </w:rPr>
              <w:t xml:space="preserve">　</w:t>
            </w:r>
          </w:p>
        </w:tc>
        <w:tc>
          <w:tcPr>
            <w:tcW w:w="788"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left"/>
              <w:rPr>
                <w:rFonts w:ascii="宋体" w:hAnsi="宋体" w:cs="Arial"/>
                <w:color w:val="000000"/>
                <w:kern w:val="0"/>
                <w:sz w:val="16"/>
                <w:szCs w:val="16"/>
              </w:rPr>
            </w:pPr>
            <w:r w:rsidRPr="000B340E">
              <w:rPr>
                <w:rFonts w:ascii="宋体" w:hAnsi="宋体" w:cs="Arial" w:hint="eastAsia"/>
                <w:color w:val="000000"/>
                <w:kern w:val="0"/>
                <w:sz w:val="16"/>
                <w:szCs w:val="16"/>
              </w:rPr>
              <w:t xml:space="preserve">　</w:t>
            </w:r>
          </w:p>
        </w:tc>
        <w:tc>
          <w:tcPr>
            <w:tcW w:w="616"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left"/>
              <w:rPr>
                <w:rFonts w:ascii="宋体" w:hAnsi="宋体" w:cs="Arial"/>
                <w:color w:val="000000"/>
                <w:kern w:val="0"/>
                <w:sz w:val="16"/>
                <w:szCs w:val="16"/>
              </w:rPr>
            </w:pPr>
            <w:r w:rsidRPr="000B340E">
              <w:rPr>
                <w:rFonts w:ascii="宋体" w:hAnsi="宋体" w:cs="Arial" w:hint="eastAsia"/>
                <w:color w:val="000000"/>
                <w:kern w:val="0"/>
                <w:sz w:val="16"/>
                <w:szCs w:val="16"/>
              </w:rPr>
              <w:t xml:space="preserve">　</w:t>
            </w:r>
          </w:p>
        </w:tc>
        <w:tc>
          <w:tcPr>
            <w:tcW w:w="916"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right"/>
              <w:rPr>
                <w:rFonts w:ascii="宋体" w:hAnsi="宋体" w:cs="Arial"/>
                <w:color w:val="000000"/>
                <w:kern w:val="0"/>
                <w:sz w:val="16"/>
                <w:szCs w:val="16"/>
              </w:rPr>
            </w:pPr>
            <w:r w:rsidRPr="000B340E">
              <w:rPr>
                <w:rFonts w:ascii="宋体" w:hAnsi="宋体" w:cs="Arial" w:hint="eastAsia"/>
                <w:color w:val="000000"/>
                <w:kern w:val="0"/>
                <w:sz w:val="16"/>
                <w:szCs w:val="16"/>
              </w:rPr>
              <w:t>1177.69</w:t>
            </w:r>
          </w:p>
        </w:tc>
        <w:tc>
          <w:tcPr>
            <w:tcW w:w="1016"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right"/>
              <w:rPr>
                <w:rFonts w:ascii="宋体" w:hAnsi="宋体" w:cs="Arial"/>
                <w:color w:val="000000"/>
                <w:kern w:val="0"/>
                <w:sz w:val="16"/>
                <w:szCs w:val="16"/>
              </w:rPr>
            </w:pPr>
            <w:r w:rsidRPr="000B340E">
              <w:rPr>
                <w:rFonts w:ascii="宋体" w:hAnsi="宋体" w:cs="Arial" w:hint="eastAsia"/>
                <w:color w:val="000000"/>
                <w:kern w:val="0"/>
                <w:sz w:val="16"/>
                <w:szCs w:val="16"/>
              </w:rPr>
              <w:t>1,177.69</w:t>
            </w:r>
          </w:p>
        </w:tc>
        <w:tc>
          <w:tcPr>
            <w:tcW w:w="1016"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right"/>
              <w:rPr>
                <w:rFonts w:ascii="宋体" w:hAnsi="宋体" w:cs="Arial"/>
                <w:color w:val="000000"/>
                <w:kern w:val="0"/>
                <w:sz w:val="16"/>
                <w:szCs w:val="16"/>
              </w:rPr>
            </w:pPr>
            <w:r w:rsidRPr="000B340E">
              <w:rPr>
                <w:rFonts w:ascii="宋体" w:hAnsi="宋体" w:cs="Arial" w:hint="eastAsia"/>
                <w:color w:val="000000"/>
                <w:kern w:val="0"/>
                <w:sz w:val="16"/>
                <w:szCs w:val="16"/>
              </w:rPr>
              <w:t>1,177.69</w:t>
            </w:r>
          </w:p>
        </w:tc>
        <w:tc>
          <w:tcPr>
            <w:tcW w:w="616"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right"/>
              <w:rPr>
                <w:rFonts w:ascii="宋体" w:hAnsi="宋体" w:cs="Arial"/>
                <w:color w:val="000000"/>
                <w:kern w:val="0"/>
                <w:sz w:val="16"/>
                <w:szCs w:val="16"/>
              </w:rPr>
            </w:pPr>
            <w:r w:rsidRPr="000B340E">
              <w:rPr>
                <w:rFonts w:ascii="宋体" w:hAnsi="宋体" w:cs="Arial" w:hint="eastAsia"/>
                <w:color w:val="000000"/>
                <w:kern w:val="0"/>
                <w:sz w:val="16"/>
                <w:szCs w:val="16"/>
              </w:rPr>
              <w:t>0.00</w:t>
            </w:r>
          </w:p>
        </w:tc>
        <w:tc>
          <w:tcPr>
            <w:tcW w:w="616"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right"/>
              <w:rPr>
                <w:rFonts w:ascii="宋体" w:hAnsi="宋体" w:cs="Arial"/>
                <w:color w:val="000000"/>
                <w:kern w:val="0"/>
                <w:sz w:val="16"/>
                <w:szCs w:val="16"/>
              </w:rPr>
            </w:pPr>
            <w:r w:rsidRPr="000B340E">
              <w:rPr>
                <w:rFonts w:ascii="宋体" w:hAnsi="宋体" w:cs="Arial" w:hint="eastAsia"/>
                <w:color w:val="000000"/>
                <w:kern w:val="0"/>
                <w:sz w:val="16"/>
                <w:szCs w:val="16"/>
              </w:rPr>
              <w:t>0.00</w:t>
            </w:r>
          </w:p>
        </w:tc>
        <w:tc>
          <w:tcPr>
            <w:tcW w:w="616"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right"/>
              <w:rPr>
                <w:rFonts w:ascii="宋体" w:hAnsi="宋体" w:cs="Arial"/>
                <w:color w:val="000000"/>
                <w:kern w:val="0"/>
                <w:sz w:val="16"/>
                <w:szCs w:val="16"/>
              </w:rPr>
            </w:pPr>
            <w:r w:rsidRPr="000B340E">
              <w:rPr>
                <w:rFonts w:ascii="宋体" w:hAnsi="宋体" w:cs="Arial" w:hint="eastAsia"/>
                <w:color w:val="000000"/>
                <w:kern w:val="0"/>
                <w:sz w:val="16"/>
                <w:szCs w:val="16"/>
              </w:rPr>
              <w:t>0.00</w:t>
            </w:r>
          </w:p>
        </w:tc>
        <w:tc>
          <w:tcPr>
            <w:tcW w:w="616"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right"/>
              <w:rPr>
                <w:rFonts w:ascii="宋体" w:hAnsi="宋体" w:cs="Arial"/>
                <w:color w:val="000000"/>
                <w:kern w:val="0"/>
                <w:sz w:val="16"/>
                <w:szCs w:val="16"/>
              </w:rPr>
            </w:pPr>
            <w:r w:rsidRPr="000B340E">
              <w:rPr>
                <w:rFonts w:ascii="宋体" w:hAnsi="宋体" w:cs="Arial" w:hint="eastAsia"/>
                <w:color w:val="000000"/>
                <w:kern w:val="0"/>
                <w:sz w:val="16"/>
                <w:szCs w:val="16"/>
              </w:rPr>
              <w:t>0.00</w:t>
            </w:r>
          </w:p>
        </w:tc>
        <w:tc>
          <w:tcPr>
            <w:tcW w:w="616"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right"/>
              <w:rPr>
                <w:rFonts w:ascii="宋体" w:hAnsi="宋体" w:cs="Arial"/>
                <w:color w:val="000000"/>
                <w:kern w:val="0"/>
                <w:sz w:val="16"/>
                <w:szCs w:val="16"/>
              </w:rPr>
            </w:pPr>
            <w:r w:rsidRPr="000B340E">
              <w:rPr>
                <w:rFonts w:ascii="宋体" w:hAnsi="宋体" w:cs="Arial" w:hint="eastAsia"/>
                <w:color w:val="000000"/>
                <w:kern w:val="0"/>
                <w:sz w:val="16"/>
                <w:szCs w:val="16"/>
              </w:rPr>
              <w:t>0.00</w:t>
            </w:r>
          </w:p>
        </w:tc>
        <w:tc>
          <w:tcPr>
            <w:tcW w:w="616"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right"/>
              <w:rPr>
                <w:rFonts w:ascii="宋体" w:hAnsi="宋体" w:cs="Arial"/>
                <w:color w:val="000000"/>
                <w:kern w:val="0"/>
                <w:sz w:val="16"/>
                <w:szCs w:val="16"/>
              </w:rPr>
            </w:pPr>
            <w:r w:rsidRPr="000B340E">
              <w:rPr>
                <w:rFonts w:ascii="宋体" w:hAnsi="宋体" w:cs="Arial" w:hint="eastAsia"/>
                <w:color w:val="000000"/>
                <w:kern w:val="0"/>
                <w:sz w:val="16"/>
                <w:szCs w:val="16"/>
              </w:rPr>
              <w:t>0.00</w:t>
            </w:r>
          </w:p>
        </w:tc>
        <w:tc>
          <w:tcPr>
            <w:tcW w:w="616"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right"/>
              <w:rPr>
                <w:rFonts w:ascii="宋体" w:hAnsi="宋体" w:cs="Arial"/>
                <w:color w:val="000000"/>
                <w:kern w:val="0"/>
                <w:sz w:val="16"/>
                <w:szCs w:val="16"/>
              </w:rPr>
            </w:pPr>
            <w:r w:rsidRPr="000B340E">
              <w:rPr>
                <w:rFonts w:ascii="宋体" w:hAnsi="宋体" w:cs="Arial" w:hint="eastAsia"/>
                <w:color w:val="000000"/>
                <w:kern w:val="0"/>
                <w:sz w:val="16"/>
                <w:szCs w:val="16"/>
              </w:rPr>
              <w:t>0.00</w:t>
            </w:r>
          </w:p>
        </w:tc>
        <w:tc>
          <w:tcPr>
            <w:tcW w:w="616"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right"/>
              <w:rPr>
                <w:rFonts w:ascii="宋体" w:hAnsi="宋体" w:cs="Arial"/>
                <w:color w:val="000000"/>
                <w:kern w:val="0"/>
                <w:sz w:val="16"/>
                <w:szCs w:val="16"/>
              </w:rPr>
            </w:pPr>
            <w:r w:rsidRPr="000B340E">
              <w:rPr>
                <w:rFonts w:ascii="宋体" w:hAnsi="宋体" w:cs="Arial" w:hint="eastAsia"/>
                <w:color w:val="000000"/>
                <w:kern w:val="0"/>
                <w:sz w:val="16"/>
                <w:szCs w:val="16"/>
              </w:rPr>
              <w:t>0.00</w:t>
            </w:r>
          </w:p>
        </w:tc>
        <w:tc>
          <w:tcPr>
            <w:tcW w:w="616"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right"/>
              <w:rPr>
                <w:rFonts w:ascii="宋体" w:hAnsi="宋体" w:cs="Arial"/>
                <w:color w:val="000000"/>
                <w:kern w:val="0"/>
                <w:sz w:val="16"/>
                <w:szCs w:val="16"/>
              </w:rPr>
            </w:pPr>
            <w:r w:rsidRPr="000B340E">
              <w:rPr>
                <w:rFonts w:ascii="宋体" w:hAnsi="宋体" w:cs="Arial" w:hint="eastAsia"/>
                <w:color w:val="000000"/>
                <w:kern w:val="0"/>
                <w:sz w:val="16"/>
                <w:szCs w:val="16"/>
              </w:rPr>
              <w:t>0.00</w:t>
            </w:r>
          </w:p>
        </w:tc>
        <w:tc>
          <w:tcPr>
            <w:tcW w:w="616"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right"/>
              <w:rPr>
                <w:rFonts w:ascii="宋体" w:hAnsi="宋体" w:cs="Arial"/>
                <w:color w:val="000000"/>
                <w:kern w:val="0"/>
                <w:sz w:val="16"/>
                <w:szCs w:val="16"/>
              </w:rPr>
            </w:pPr>
            <w:r w:rsidRPr="000B340E">
              <w:rPr>
                <w:rFonts w:ascii="宋体" w:hAnsi="宋体" w:cs="Arial" w:hint="eastAsia"/>
                <w:color w:val="000000"/>
                <w:kern w:val="0"/>
                <w:sz w:val="16"/>
                <w:szCs w:val="16"/>
              </w:rPr>
              <w:t>0.00</w:t>
            </w:r>
          </w:p>
        </w:tc>
        <w:tc>
          <w:tcPr>
            <w:tcW w:w="616"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right"/>
              <w:rPr>
                <w:rFonts w:ascii="宋体" w:hAnsi="宋体" w:cs="Arial"/>
                <w:color w:val="000000"/>
                <w:kern w:val="0"/>
                <w:sz w:val="16"/>
                <w:szCs w:val="16"/>
              </w:rPr>
            </w:pPr>
            <w:r w:rsidRPr="000B340E">
              <w:rPr>
                <w:rFonts w:ascii="宋体" w:hAnsi="宋体" w:cs="Arial" w:hint="eastAsia"/>
                <w:color w:val="000000"/>
                <w:kern w:val="0"/>
                <w:sz w:val="16"/>
                <w:szCs w:val="16"/>
              </w:rPr>
              <w:t>0.00</w:t>
            </w:r>
          </w:p>
        </w:tc>
        <w:tc>
          <w:tcPr>
            <w:tcW w:w="616"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right"/>
              <w:rPr>
                <w:rFonts w:ascii="宋体" w:hAnsi="宋体" w:cs="Arial"/>
                <w:color w:val="000000"/>
                <w:kern w:val="0"/>
                <w:sz w:val="16"/>
                <w:szCs w:val="16"/>
              </w:rPr>
            </w:pPr>
            <w:r w:rsidRPr="000B340E">
              <w:rPr>
                <w:rFonts w:ascii="宋体" w:hAnsi="宋体" w:cs="Arial" w:hint="eastAsia"/>
                <w:color w:val="000000"/>
                <w:kern w:val="0"/>
                <w:sz w:val="16"/>
                <w:szCs w:val="16"/>
              </w:rPr>
              <w:t>0.00</w:t>
            </w:r>
          </w:p>
        </w:tc>
        <w:tc>
          <w:tcPr>
            <w:tcW w:w="616"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right"/>
              <w:rPr>
                <w:rFonts w:ascii="宋体" w:hAnsi="宋体" w:cs="Arial"/>
                <w:color w:val="000000"/>
                <w:kern w:val="0"/>
                <w:sz w:val="16"/>
                <w:szCs w:val="16"/>
              </w:rPr>
            </w:pPr>
            <w:r w:rsidRPr="000B340E">
              <w:rPr>
                <w:rFonts w:ascii="宋体" w:hAnsi="宋体" w:cs="Arial" w:hint="eastAsia"/>
                <w:color w:val="000000"/>
                <w:kern w:val="0"/>
                <w:sz w:val="16"/>
                <w:szCs w:val="16"/>
              </w:rPr>
              <w:t>0.00</w:t>
            </w:r>
          </w:p>
        </w:tc>
        <w:tc>
          <w:tcPr>
            <w:tcW w:w="616"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right"/>
              <w:rPr>
                <w:rFonts w:ascii="宋体" w:hAnsi="宋体" w:cs="Arial"/>
                <w:color w:val="000000"/>
                <w:kern w:val="0"/>
                <w:sz w:val="16"/>
                <w:szCs w:val="16"/>
              </w:rPr>
            </w:pPr>
            <w:r w:rsidRPr="000B340E">
              <w:rPr>
                <w:rFonts w:ascii="宋体" w:hAnsi="宋体" w:cs="Arial" w:hint="eastAsia"/>
                <w:color w:val="000000"/>
                <w:kern w:val="0"/>
                <w:sz w:val="16"/>
                <w:szCs w:val="16"/>
              </w:rPr>
              <w:t>0.00</w:t>
            </w:r>
          </w:p>
        </w:tc>
        <w:tc>
          <w:tcPr>
            <w:tcW w:w="416"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left"/>
              <w:rPr>
                <w:rFonts w:ascii="宋体" w:hAnsi="宋体" w:cs="Arial"/>
                <w:color w:val="000000"/>
                <w:kern w:val="0"/>
                <w:sz w:val="16"/>
                <w:szCs w:val="16"/>
              </w:rPr>
            </w:pPr>
            <w:r w:rsidRPr="000B340E">
              <w:rPr>
                <w:rFonts w:ascii="宋体" w:hAnsi="宋体" w:cs="Arial" w:hint="eastAsia"/>
                <w:color w:val="000000"/>
                <w:kern w:val="0"/>
                <w:sz w:val="16"/>
                <w:szCs w:val="16"/>
              </w:rPr>
              <w:t xml:space="preserve">　</w:t>
            </w:r>
          </w:p>
        </w:tc>
      </w:tr>
      <w:tr w:rsidR="00EA29C4" w:rsidRPr="000B340E" w:rsidTr="00017E1D">
        <w:trPr>
          <w:trHeight w:val="300"/>
        </w:trPr>
        <w:tc>
          <w:tcPr>
            <w:tcW w:w="1384" w:type="dxa"/>
            <w:tcBorders>
              <w:top w:val="nil"/>
              <w:left w:val="single" w:sz="4" w:space="0" w:color="000000"/>
              <w:bottom w:val="single" w:sz="4" w:space="0" w:color="000000"/>
              <w:right w:val="single" w:sz="4" w:space="0" w:color="000000"/>
            </w:tcBorders>
            <w:shd w:val="clear" w:color="auto" w:fill="auto"/>
            <w:noWrap/>
            <w:vAlign w:val="center"/>
            <w:hideMark/>
          </w:tcPr>
          <w:p w:rsidR="00EA29C4" w:rsidRPr="000B340E" w:rsidRDefault="00EA29C4" w:rsidP="00017E1D">
            <w:pPr>
              <w:widowControl/>
              <w:jc w:val="left"/>
              <w:rPr>
                <w:rFonts w:ascii="宋体" w:hAnsi="宋体" w:cs="Arial"/>
                <w:color w:val="000000"/>
                <w:kern w:val="0"/>
                <w:sz w:val="16"/>
                <w:szCs w:val="16"/>
              </w:rPr>
            </w:pPr>
            <w:r w:rsidRPr="000B340E">
              <w:rPr>
                <w:rFonts w:ascii="宋体" w:hAnsi="宋体" w:cs="Arial" w:hint="eastAsia"/>
                <w:color w:val="000000"/>
                <w:kern w:val="0"/>
                <w:sz w:val="16"/>
                <w:szCs w:val="16"/>
              </w:rPr>
              <w:t xml:space="preserve">　中共青岛市委党校</w:t>
            </w:r>
          </w:p>
        </w:tc>
        <w:tc>
          <w:tcPr>
            <w:tcW w:w="1418"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left"/>
              <w:rPr>
                <w:rFonts w:ascii="宋体" w:hAnsi="宋体" w:cs="Arial"/>
                <w:color w:val="000000"/>
                <w:kern w:val="0"/>
                <w:sz w:val="16"/>
                <w:szCs w:val="16"/>
              </w:rPr>
            </w:pPr>
            <w:r w:rsidRPr="000B340E">
              <w:rPr>
                <w:rFonts w:ascii="宋体" w:hAnsi="宋体" w:cs="Arial" w:hint="eastAsia"/>
                <w:color w:val="000000"/>
                <w:kern w:val="0"/>
                <w:sz w:val="16"/>
                <w:szCs w:val="16"/>
              </w:rPr>
              <w:t>市委党校主体班次补助资金</w:t>
            </w:r>
          </w:p>
        </w:tc>
        <w:tc>
          <w:tcPr>
            <w:tcW w:w="992"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left"/>
              <w:rPr>
                <w:rFonts w:ascii="宋体" w:hAnsi="宋体" w:cs="Arial"/>
                <w:color w:val="000000"/>
                <w:kern w:val="0"/>
                <w:sz w:val="16"/>
                <w:szCs w:val="16"/>
              </w:rPr>
            </w:pPr>
            <w:r w:rsidRPr="000B340E">
              <w:rPr>
                <w:rFonts w:ascii="宋体" w:hAnsi="宋体" w:cs="Arial" w:hint="eastAsia"/>
                <w:color w:val="000000"/>
                <w:kern w:val="0"/>
                <w:sz w:val="16"/>
                <w:szCs w:val="16"/>
              </w:rPr>
              <w:t>商品和服务支出</w:t>
            </w:r>
          </w:p>
        </w:tc>
        <w:tc>
          <w:tcPr>
            <w:tcW w:w="709"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left"/>
              <w:rPr>
                <w:rFonts w:ascii="宋体" w:hAnsi="宋体" w:cs="Arial"/>
                <w:color w:val="000000"/>
                <w:kern w:val="0"/>
                <w:sz w:val="16"/>
                <w:szCs w:val="16"/>
              </w:rPr>
            </w:pPr>
            <w:r w:rsidRPr="000B340E">
              <w:rPr>
                <w:rFonts w:ascii="宋体" w:hAnsi="宋体" w:cs="Arial" w:hint="eastAsia"/>
                <w:color w:val="000000"/>
                <w:kern w:val="0"/>
                <w:sz w:val="16"/>
                <w:szCs w:val="16"/>
              </w:rPr>
              <w:t>50502</w:t>
            </w:r>
          </w:p>
        </w:tc>
        <w:tc>
          <w:tcPr>
            <w:tcW w:w="850"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left"/>
              <w:rPr>
                <w:rFonts w:ascii="宋体" w:hAnsi="宋体" w:cs="Arial"/>
                <w:color w:val="000000"/>
                <w:kern w:val="0"/>
                <w:sz w:val="16"/>
                <w:szCs w:val="16"/>
              </w:rPr>
            </w:pPr>
            <w:r w:rsidRPr="000B340E">
              <w:rPr>
                <w:rFonts w:ascii="宋体" w:hAnsi="宋体" w:cs="Arial" w:hint="eastAsia"/>
                <w:color w:val="000000"/>
                <w:kern w:val="0"/>
                <w:sz w:val="16"/>
                <w:szCs w:val="16"/>
              </w:rPr>
              <w:t>物业管理服务</w:t>
            </w:r>
          </w:p>
        </w:tc>
        <w:tc>
          <w:tcPr>
            <w:tcW w:w="1096"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left"/>
              <w:rPr>
                <w:rFonts w:ascii="宋体" w:hAnsi="宋体" w:cs="Arial"/>
                <w:color w:val="000000"/>
                <w:kern w:val="0"/>
                <w:sz w:val="16"/>
                <w:szCs w:val="16"/>
              </w:rPr>
            </w:pPr>
            <w:r w:rsidRPr="000B340E">
              <w:rPr>
                <w:rFonts w:ascii="宋体" w:hAnsi="宋体" w:cs="Arial" w:hint="eastAsia"/>
                <w:color w:val="000000"/>
                <w:kern w:val="0"/>
                <w:sz w:val="16"/>
                <w:szCs w:val="16"/>
              </w:rPr>
              <w:t>C1204</w:t>
            </w:r>
          </w:p>
        </w:tc>
        <w:tc>
          <w:tcPr>
            <w:tcW w:w="1030"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left"/>
              <w:rPr>
                <w:rFonts w:ascii="宋体" w:hAnsi="宋体" w:cs="Arial"/>
                <w:color w:val="000000"/>
                <w:kern w:val="0"/>
                <w:sz w:val="16"/>
                <w:szCs w:val="16"/>
              </w:rPr>
            </w:pPr>
            <w:r w:rsidRPr="000B340E">
              <w:rPr>
                <w:rFonts w:ascii="宋体" w:hAnsi="宋体" w:cs="Arial" w:hint="eastAsia"/>
                <w:color w:val="000000"/>
                <w:kern w:val="0"/>
                <w:sz w:val="16"/>
                <w:szCs w:val="16"/>
              </w:rPr>
              <w:t>智慧校园系统运维</w:t>
            </w:r>
          </w:p>
        </w:tc>
        <w:tc>
          <w:tcPr>
            <w:tcW w:w="851"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right"/>
              <w:rPr>
                <w:rFonts w:ascii="宋体" w:hAnsi="宋体" w:cs="Arial"/>
                <w:color w:val="000000"/>
                <w:kern w:val="0"/>
                <w:sz w:val="16"/>
                <w:szCs w:val="16"/>
              </w:rPr>
            </w:pPr>
            <w:r w:rsidRPr="000B340E">
              <w:rPr>
                <w:rFonts w:ascii="宋体" w:hAnsi="宋体" w:cs="Arial" w:hint="eastAsia"/>
                <w:color w:val="000000"/>
                <w:kern w:val="0"/>
                <w:sz w:val="16"/>
                <w:szCs w:val="16"/>
              </w:rPr>
              <w:t>80</w:t>
            </w:r>
          </w:p>
        </w:tc>
        <w:tc>
          <w:tcPr>
            <w:tcW w:w="567"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right"/>
              <w:rPr>
                <w:rFonts w:ascii="宋体" w:hAnsi="宋体" w:cs="Arial"/>
                <w:color w:val="000000"/>
                <w:kern w:val="0"/>
                <w:sz w:val="16"/>
                <w:szCs w:val="16"/>
              </w:rPr>
            </w:pPr>
            <w:r w:rsidRPr="000B340E">
              <w:rPr>
                <w:rFonts w:ascii="宋体" w:hAnsi="宋体" w:cs="Arial" w:hint="eastAsia"/>
                <w:color w:val="000000"/>
                <w:kern w:val="0"/>
                <w:sz w:val="16"/>
                <w:szCs w:val="16"/>
              </w:rPr>
              <w:t>1</w:t>
            </w:r>
          </w:p>
        </w:tc>
        <w:tc>
          <w:tcPr>
            <w:tcW w:w="788"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left"/>
              <w:rPr>
                <w:rFonts w:ascii="宋体" w:hAnsi="宋体" w:cs="Arial"/>
                <w:color w:val="000000"/>
                <w:kern w:val="0"/>
                <w:sz w:val="16"/>
                <w:szCs w:val="16"/>
              </w:rPr>
            </w:pPr>
            <w:r w:rsidRPr="000B340E">
              <w:rPr>
                <w:rFonts w:ascii="宋体" w:hAnsi="宋体" w:cs="Arial" w:hint="eastAsia"/>
                <w:color w:val="000000"/>
                <w:kern w:val="0"/>
                <w:sz w:val="16"/>
                <w:szCs w:val="16"/>
              </w:rPr>
              <w:t>个</w:t>
            </w:r>
          </w:p>
        </w:tc>
        <w:tc>
          <w:tcPr>
            <w:tcW w:w="616"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left"/>
              <w:rPr>
                <w:rFonts w:ascii="宋体" w:hAnsi="宋体" w:cs="Arial"/>
                <w:color w:val="000000"/>
                <w:kern w:val="0"/>
                <w:sz w:val="16"/>
                <w:szCs w:val="16"/>
              </w:rPr>
            </w:pPr>
            <w:r w:rsidRPr="000B340E">
              <w:rPr>
                <w:rFonts w:ascii="宋体" w:hAnsi="宋体" w:cs="Arial" w:hint="eastAsia"/>
                <w:color w:val="000000"/>
                <w:kern w:val="0"/>
                <w:sz w:val="16"/>
                <w:szCs w:val="16"/>
              </w:rPr>
              <w:t>否</w:t>
            </w:r>
          </w:p>
        </w:tc>
        <w:tc>
          <w:tcPr>
            <w:tcW w:w="916"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right"/>
              <w:rPr>
                <w:rFonts w:ascii="宋体" w:hAnsi="宋体" w:cs="Arial"/>
                <w:color w:val="000000"/>
                <w:kern w:val="0"/>
                <w:sz w:val="16"/>
                <w:szCs w:val="16"/>
              </w:rPr>
            </w:pPr>
            <w:r w:rsidRPr="000B340E">
              <w:rPr>
                <w:rFonts w:ascii="宋体" w:hAnsi="宋体" w:cs="Arial" w:hint="eastAsia"/>
                <w:color w:val="000000"/>
                <w:kern w:val="0"/>
                <w:sz w:val="16"/>
                <w:szCs w:val="16"/>
              </w:rPr>
              <w:t>80.00</w:t>
            </w:r>
          </w:p>
        </w:tc>
        <w:tc>
          <w:tcPr>
            <w:tcW w:w="1016"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right"/>
              <w:rPr>
                <w:rFonts w:ascii="宋体" w:hAnsi="宋体" w:cs="Arial"/>
                <w:color w:val="000000"/>
                <w:kern w:val="0"/>
                <w:sz w:val="16"/>
                <w:szCs w:val="16"/>
              </w:rPr>
            </w:pPr>
            <w:r w:rsidRPr="000B340E">
              <w:rPr>
                <w:rFonts w:ascii="宋体" w:hAnsi="宋体" w:cs="Arial" w:hint="eastAsia"/>
                <w:color w:val="000000"/>
                <w:kern w:val="0"/>
                <w:sz w:val="16"/>
                <w:szCs w:val="16"/>
              </w:rPr>
              <w:t>80.00</w:t>
            </w:r>
          </w:p>
        </w:tc>
        <w:tc>
          <w:tcPr>
            <w:tcW w:w="1016"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right"/>
              <w:rPr>
                <w:rFonts w:ascii="宋体" w:hAnsi="宋体" w:cs="Arial"/>
                <w:color w:val="000000"/>
                <w:kern w:val="0"/>
                <w:sz w:val="16"/>
                <w:szCs w:val="16"/>
              </w:rPr>
            </w:pPr>
            <w:r w:rsidRPr="000B340E">
              <w:rPr>
                <w:rFonts w:ascii="宋体" w:hAnsi="宋体" w:cs="Arial" w:hint="eastAsia"/>
                <w:color w:val="000000"/>
                <w:kern w:val="0"/>
                <w:sz w:val="16"/>
                <w:szCs w:val="16"/>
              </w:rPr>
              <w:t>80.00</w:t>
            </w:r>
          </w:p>
        </w:tc>
        <w:tc>
          <w:tcPr>
            <w:tcW w:w="616"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right"/>
              <w:rPr>
                <w:rFonts w:ascii="宋体" w:hAnsi="宋体" w:cs="Arial"/>
                <w:color w:val="000000"/>
                <w:kern w:val="0"/>
                <w:sz w:val="16"/>
                <w:szCs w:val="16"/>
              </w:rPr>
            </w:pPr>
            <w:r w:rsidRPr="000B340E">
              <w:rPr>
                <w:rFonts w:ascii="宋体" w:hAnsi="宋体" w:cs="Arial" w:hint="eastAsia"/>
                <w:color w:val="000000"/>
                <w:kern w:val="0"/>
                <w:sz w:val="16"/>
                <w:szCs w:val="16"/>
              </w:rPr>
              <w:t>0.00</w:t>
            </w:r>
          </w:p>
        </w:tc>
        <w:tc>
          <w:tcPr>
            <w:tcW w:w="616"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right"/>
              <w:rPr>
                <w:rFonts w:ascii="宋体" w:hAnsi="宋体" w:cs="Arial"/>
                <w:color w:val="000000"/>
                <w:kern w:val="0"/>
                <w:sz w:val="16"/>
                <w:szCs w:val="16"/>
              </w:rPr>
            </w:pPr>
            <w:r w:rsidRPr="000B340E">
              <w:rPr>
                <w:rFonts w:ascii="宋体" w:hAnsi="宋体" w:cs="Arial" w:hint="eastAsia"/>
                <w:color w:val="000000"/>
                <w:kern w:val="0"/>
                <w:sz w:val="16"/>
                <w:szCs w:val="16"/>
              </w:rPr>
              <w:t>0.00</w:t>
            </w:r>
          </w:p>
        </w:tc>
        <w:tc>
          <w:tcPr>
            <w:tcW w:w="616"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right"/>
              <w:rPr>
                <w:rFonts w:ascii="宋体" w:hAnsi="宋体" w:cs="Arial"/>
                <w:color w:val="000000"/>
                <w:kern w:val="0"/>
                <w:sz w:val="16"/>
                <w:szCs w:val="16"/>
              </w:rPr>
            </w:pPr>
            <w:r w:rsidRPr="000B340E">
              <w:rPr>
                <w:rFonts w:ascii="宋体" w:hAnsi="宋体" w:cs="Arial" w:hint="eastAsia"/>
                <w:color w:val="000000"/>
                <w:kern w:val="0"/>
                <w:sz w:val="16"/>
                <w:szCs w:val="16"/>
              </w:rPr>
              <w:t>0.00</w:t>
            </w:r>
          </w:p>
        </w:tc>
        <w:tc>
          <w:tcPr>
            <w:tcW w:w="616"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right"/>
              <w:rPr>
                <w:rFonts w:ascii="宋体" w:hAnsi="宋体" w:cs="Arial"/>
                <w:color w:val="000000"/>
                <w:kern w:val="0"/>
                <w:sz w:val="16"/>
                <w:szCs w:val="16"/>
              </w:rPr>
            </w:pPr>
            <w:r w:rsidRPr="000B340E">
              <w:rPr>
                <w:rFonts w:ascii="宋体" w:hAnsi="宋体" w:cs="Arial" w:hint="eastAsia"/>
                <w:color w:val="000000"/>
                <w:kern w:val="0"/>
                <w:sz w:val="16"/>
                <w:szCs w:val="16"/>
              </w:rPr>
              <w:t>0.00</w:t>
            </w:r>
          </w:p>
        </w:tc>
        <w:tc>
          <w:tcPr>
            <w:tcW w:w="616"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right"/>
              <w:rPr>
                <w:rFonts w:ascii="宋体" w:hAnsi="宋体" w:cs="Arial"/>
                <w:color w:val="000000"/>
                <w:kern w:val="0"/>
                <w:sz w:val="16"/>
                <w:szCs w:val="16"/>
              </w:rPr>
            </w:pPr>
            <w:r w:rsidRPr="000B340E">
              <w:rPr>
                <w:rFonts w:ascii="宋体" w:hAnsi="宋体" w:cs="Arial" w:hint="eastAsia"/>
                <w:color w:val="000000"/>
                <w:kern w:val="0"/>
                <w:sz w:val="16"/>
                <w:szCs w:val="16"/>
              </w:rPr>
              <w:t>0.00</w:t>
            </w:r>
          </w:p>
        </w:tc>
        <w:tc>
          <w:tcPr>
            <w:tcW w:w="616"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right"/>
              <w:rPr>
                <w:rFonts w:ascii="宋体" w:hAnsi="宋体" w:cs="Arial"/>
                <w:color w:val="000000"/>
                <w:kern w:val="0"/>
                <w:sz w:val="16"/>
                <w:szCs w:val="16"/>
              </w:rPr>
            </w:pPr>
            <w:r w:rsidRPr="000B340E">
              <w:rPr>
                <w:rFonts w:ascii="宋体" w:hAnsi="宋体" w:cs="Arial" w:hint="eastAsia"/>
                <w:color w:val="000000"/>
                <w:kern w:val="0"/>
                <w:sz w:val="16"/>
                <w:szCs w:val="16"/>
              </w:rPr>
              <w:t>0.00</w:t>
            </w:r>
          </w:p>
        </w:tc>
        <w:tc>
          <w:tcPr>
            <w:tcW w:w="616"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right"/>
              <w:rPr>
                <w:rFonts w:ascii="宋体" w:hAnsi="宋体" w:cs="Arial"/>
                <w:color w:val="000000"/>
                <w:kern w:val="0"/>
                <w:sz w:val="16"/>
                <w:szCs w:val="16"/>
              </w:rPr>
            </w:pPr>
            <w:r w:rsidRPr="000B340E">
              <w:rPr>
                <w:rFonts w:ascii="宋体" w:hAnsi="宋体" w:cs="Arial" w:hint="eastAsia"/>
                <w:color w:val="000000"/>
                <w:kern w:val="0"/>
                <w:sz w:val="16"/>
                <w:szCs w:val="16"/>
              </w:rPr>
              <w:t>0.00</w:t>
            </w:r>
          </w:p>
        </w:tc>
        <w:tc>
          <w:tcPr>
            <w:tcW w:w="616"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right"/>
              <w:rPr>
                <w:rFonts w:ascii="宋体" w:hAnsi="宋体" w:cs="Arial"/>
                <w:color w:val="000000"/>
                <w:kern w:val="0"/>
                <w:sz w:val="16"/>
                <w:szCs w:val="16"/>
              </w:rPr>
            </w:pPr>
            <w:r w:rsidRPr="000B340E">
              <w:rPr>
                <w:rFonts w:ascii="宋体" w:hAnsi="宋体" w:cs="Arial" w:hint="eastAsia"/>
                <w:color w:val="000000"/>
                <w:kern w:val="0"/>
                <w:sz w:val="16"/>
                <w:szCs w:val="16"/>
              </w:rPr>
              <w:t>0.00</w:t>
            </w:r>
          </w:p>
        </w:tc>
        <w:tc>
          <w:tcPr>
            <w:tcW w:w="616"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right"/>
              <w:rPr>
                <w:rFonts w:ascii="宋体" w:hAnsi="宋体" w:cs="Arial"/>
                <w:color w:val="000000"/>
                <w:kern w:val="0"/>
                <w:sz w:val="16"/>
                <w:szCs w:val="16"/>
              </w:rPr>
            </w:pPr>
            <w:r w:rsidRPr="000B340E">
              <w:rPr>
                <w:rFonts w:ascii="宋体" w:hAnsi="宋体" w:cs="Arial" w:hint="eastAsia"/>
                <w:color w:val="000000"/>
                <w:kern w:val="0"/>
                <w:sz w:val="16"/>
                <w:szCs w:val="16"/>
              </w:rPr>
              <w:t>0.00</w:t>
            </w:r>
          </w:p>
        </w:tc>
        <w:tc>
          <w:tcPr>
            <w:tcW w:w="616"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right"/>
              <w:rPr>
                <w:rFonts w:ascii="宋体" w:hAnsi="宋体" w:cs="Arial"/>
                <w:color w:val="000000"/>
                <w:kern w:val="0"/>
                <w:sz w:val="16"/>
                <w:szCs w:val="16"/>
              </w:rPr>
            </w:pPr>
            <w:r w:rsidRPr="000B340E">
              <w:rPr>
                <w:rFonts w:ascii="宋体" w:hAnsi="宋体" w:cs="Arial" w:hint="eastAsia"/>
                <w:color w:val="000000"/>
                <w:kern w:val="0"/>
                <w:sz w:val="16"/>
                <w:szCs w:val="16"/>
              </w:rPr>
              <w:t>0.00</w:t>
            </w:r>
          </w:p>
        </w:tc>
        <w:tc>
          <w:tcPr>
            <w:tcW w:w="616"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right"/>
              <w:rPr>
                <w:rFonts w:ascii="宋体" w:hAnsi="宋体" w:cs="Arial"/>
                <w:color w:val="000000"/>
                <w:kern w:val="0"/>
                <w:sz w:val="16"/>
                <w:szCs w:val="16"/>
              </w:rPr>
            </w:pPr>
            <w:r w:rsidRPr="000B340E">
              <w:rPr>
                <w:rFonts w:ascii="宋体" w:hAnsi="宋体" w:cs="Arial" w:hint="eastAsia"/>
                <w:color w:val="000000"/>
                <w:kern w:val="0"/>
                <w:sz w:val="16"/>
                <w:szCs w:val="16"/>
              </w:rPr>
              <w:t>0.00</w:t>
            </w:r>
          </w:p>
        </w:tc>
        <w:tc>
          <w:tcPr>
            <w:tcW w:w="616"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right"/>
              <w:rPr>
                <w:rFonts w:ascii="宋体" w:hAnsi="宋体" w:cs="Arial"/>
                <w:color w:val="000000"/>
                <w:kern w:val="0"/>
                <w:sz w:val="16"/>
                <w:szCs w:val="16"/>
              </w:rPr>
            </w:pPr>
            <w:r w:rsidRPr="000B340E">
              <w:rPr>
                <w:rFonts w:ascii="宋体" w:hAnsi="宋体" w:cs="Arial" w:hint="eastAsia"/>
                <w:color w:val="000000"/>
                <w:kern w:val="0"/>
                <w:sz w:val="16"/>
                <w:szCs w:val="16"/>
              </w:rPr>
              <w:t>0.00</w:t>
            </w:r>
          </w:p>
        </w:tc>
        <w:tc>
          <w:tcPr>
            <w:tcW w:w="616"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right"/>
              <w:rPr>
                <w:rFonts w:ascii="宋体" w:hAnsi="宋体" w:cs="Arial"/>
                <w:color w:val="000000"/>
                <w:kern w:val="0"/>
                <w:sz w:val="16"/>
                <w:szCs w:val="16"/>
              </w:rPr>
            </w:pPr>
            <w:r w:rsidRPr="000B340E">
              <w:rPr>
                <w:rFonts w:ascii="宋体" w:hAnsi="宋体" w:cs="Arial" w:hint="eastAsia"/>
                <w:color w:val="000000"/>
                <w:kern w:val="0"/>
                <w:sz w:val="16"/>
                <w:szCs w:val="16"/>
              </w:rPr>
              <w:t>0.00</w:t>
            </w:r>
          </w:p>
        </w:tc>
        <w:tc>
          <w:tcPr>
            <w:tcW w:w="616"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right"/>
              <w:rPr>
                <w:rFonts w:ascii="宋体" w:hAnsi="宋体" w:cs="Arial"/>
                <w:color w:val="000000"/>
                <w:kern w:val="0"/>
                <w:sz w:val="16"/>
                <w:szCs w:val="16"/>
              </w:rPr>
            </w:pPr>
            <w:r w:rsidRPr="000B340E">
              <w:rPr>
                <w:rFonts w:ascii="宋体" w:hAnsi="宋体" w:cs="Arial" w:hint="eastAsia"/>
                <w:color w:val="000000"/>
                <w:kern w:val="0"/>
                <w:sz w:val="16"/>
                <w:szCs w:val="16"/>
              </w:rPr>
              <w:t>0.00</w:t>
            </w:r>
          </w:p>
        </w:tc>
        <w:tc>
          <w:tcPr>
            <w:tcW w:w="416"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left"/>
              <w:rPr>
                <w:rFonts w:ascii="宋体" w:hAnsi="宋体" w:cs="Arial"/>
                <w:color w:val="000000"/>
                <w:kern w:val="0"/>
                <w:sz w:val="16"/>
                <w:szCs w:val="16"/>
              </w:rPr>
            </w:pPr>
            <w:r w:rsidRPr="000B340E">
              <w:rPr>
                <w:rFonts w:ascii="宋体" w:hAnsi="宋体" w:cs="Arial" w:hint="eastAsia"/>
                <w:color w:val="000000"/>
                <w:kern w:val="0"/>
                <w:sz w:val="16"/>
                <w:szCs w:val="16"/>
              </w:rPr>
              <w:t xml:space="preserve">　</w:t>
            </w:r>
          </w:p>
        </w:tc>
      </w:tr>
      <w:tr w:rsidR="00EA29C4" w:rsidRPr="000B340E" w:rsidTr="00017E1D">
        <w:trPr>
          <w:trHeight w:val="300"/>
        </w:trPr>
        <w:tc>
          <w:tcPr>
            <w:tcW w:w="1384" w:type="dxa"/>
            <w:tcBorders>
              <w:top w:val="nil"/>
              <w:left w:val="single" w:sz="4" w:space="0" w:color="000000"/>
              <w:bottom w:val="single" w:sz="4" w:space="0" w:color="000000"/>
              <w:right w:val="single" w:sz="4" w:space="0" w:color="000000"/>
            </w:tcBorders>
            <w:shd w:val="clear" w:color="auto" w:fill="auto"/>
            <w:noWrap/>
            <w:vAlign w:val="center"/>
            <w:hideMark/>
          </w:tcPr>
          <w:p w:rsidR="00EA29C4" w:rsidRPr="000B340E" w:rsidRDefault="00EA29C4" w:rsidP="00017E1D">
            <w:pPr>
              <w:widowControl/>
              <w:jc w:val="left"/>
              <w:rPr>
                <w:rFonts w:ascii="宋体" w:hAnsi="宋体" w:cs="Arial"/>
                <w:color w:val="000000"/>
                <w:kern w:val="0"/>
                <w:sz w:val="16"/>
                <w:szCs w:val="16"/>
              </w:rPr>
            </w:pPr>
            <w:r w:rsidRPr="000B340E">
              <w:rPr>
                <w:rFonts w:ascii="宋体" w:hAnsi="宋体" w:cs="Arial" w:hint="eastAsia"/>
                <w:color w:val="000000"/>
                <w:kern w:val="0"/>
                <w:sz w:val="16"/>
                <w:szCs w:val="16"/>
              </w:rPr>
              <w:t xml:space="preserve">　中共青岛市委党校</w:t>
            </w:r>
          </w:p>
        </w:tc>
        <w:tc>
          <w:tcPr>
            <w:tcW w:w="1418"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left"/>
              <w:rPr>
                <w:rFonts w:ascii="宋体" w:hAnsi="宋体" w:cs="Arial"/>
                <w:color w:val="000000"/>
                <w:kern w:val="0"/>
                <w:sz w:val="16"/>
                <w:szCs w:val="16"/>
              </w:rPr>
            </w:pPr>
            <w:r w:rsidRPr="000B340E">
              <w:rPr>
                <w:rFonts w:ascii="宋体" w:hAnsi="宋体" w:cs="Arial" w:hint="eastAsia"/>
                <w:color w:val="000000"/>
                <w:kern w:val="0"/>
                <w:sz w:val="16"/>
                <w:szCs w:val="16"/>
              </w:rPr>
              <w:t>市委党校主体班次补助资金</w:t>
            </w:r>
          </w:p>
        </w:tc>
        <w:tc>
          <w:tcPr>
            <w:tcW w:w="992"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left"/>
              <w:rPr>
                <w:rFonts w:ascii="宋体" w:hAnsi="宋体" w:cs="Arial"/>
                <w:color w:val="000000"/>
                <w:kern w:val="0"/>
                <w:sz w:val="16"/>
                <w:szCs w:val="16"/>
              </w:rPr>
            </w:pPr>
            <w:r w:rsidRPr="000B340E">
              <w:rPr>
                <w:rFonts w:ascii="宋体" w:hAnsi="宋体" w:cs="Arial" w:hint="eastAsia"/>
                <w:color w:val="000000"/>
                <w:kern w:val="0"/>
                <w:sz w:val="16"/>
                <w:szCs w:val="16"/>
              </w:rPr>
              <w:t>商品和服务支出</w:t>
            </w:r>
          </w:p>
        </w:tc>
        <w:tc>
          <w:tcPr>
            <w:tcW w:w="709"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left"/>
              <w:rPr>
                <w:rFonts w:ascii="宋体" w:hAnsi="宋体" w:cs="Arial"/>
                <w:color w:val="000000"/>
                <w:kern w:val="0"/>
                <w:sz w:val="16"/>
                <w:szCs w:val="16"/>
              </w:rPr>
            </w:pPr>
            <w:r w:rsidRPr="000B340E">
              <w:rPr>
                <w:rFonts w:ascii="宋体" w:hAnsi="宋体" w:cs="Arial" w:hint="eastAsia"/>
                <w:color w:val="000000"/>
                <w:kern w:val="0"/>
                <w:sz w:val="16"/>
                <w:szCs w:val="16"/>
              </w:rPr>
              <w:t>50502</w:t>
            </w:r>
          </w:p>
        </w:tc>
        <w:tc>
          <w:tcPr>
            <w:tcW w:w="850"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left"/>
              <w:rPr>
                <w:rFonts w:ascii="宋体" w:hAnsi="宋体" w:cs="Arial"/>
                <w:color w:val="000000"/>
                <w:kern w:val="0"/>
                <w:sz w:val="16"/>
                <w:szCs w:val="16"/>
              </w:rPr>
            </w:pPr>
            <w:r w:rsidRPr="000B340E">
              <w:rPr>
                <w:rFonts w:ascii="宋体" w:hAnsi="宋体" w:cs="Arial" w:hint="eastAsia"/>
                <w:color w:val="000000"/>
                <w:kern w:val="0"/>
                <w:sz w:val="16"/>
                <w:szCs w:val="16"/>
              </w:rPr>
              <w:t>物业管理服务</w:t>
            </w:r>
          </w:p>
        </w:tc>
        <w:tc>
          <w:tcPr>
            <w:tcW w:w="1096"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left"/>
              <w:rPr>
                <w:rFonts w:ascii="宋体" w:hAnsi="宋体" w:cs="Arial"/>
                <w:color w:val="000000"/>
                <w:kern w:val="0"/>
                <w:sz w:val="16"/>
                <w:szCs w:val="16"/>
              </w:rPr>
            </w:pPr>
            <w:r w:rsidRPr="000B340E">
              <w:rPr>
                <w:rFonts w:ascii="宋体" w:hAnsi="宋体" w:cs="Arial" w:hint="eastAsia"/>
                <w:color w:val="000000"/>
                <w:kern w:val="0"/>
                <w:sz w:val="16"/>
                <w:szCs w:val="16"/>
              </w:rPr>
              <w:t>C1204</w:t>
            </w:r>
          </w:p>
        </w:tc>
        <w:tc>
          <w:tcPr>
            <w:tcW w:w="1030"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left"/>
              <w:rPr>
                <w:rFonts w:ascii="宋体" w:hAnsi="宋体" w:cs="Arial"/>
                <w:color w:val="000000"/>
                <w:kern w:val="0"/>
                <w:sz w:val="16"/>
                <w:szCs w:val="16"/>
              </w:rPr>
            </w:pPr>
            <w:r w:rsidRPr="000B340E">
              <w:rPr>
                <w:rFonts w:ascii="宋体" w:hAnsi="宋体" w:cs="Arial" w:hint="eastAsia"/>
                <w:color w:val="000000"/>
                <w:kern w:val="0"/>
                <w:sz w:val="16"/>
                <w:szCs w:val="16"/>
              </w:rPr>
              <w:t>信息化服务外包</w:t>
            </w:r>
          </w:p>
        </w:tc>
        <w:tc>
          <w:tcPr>
            <w:tcW w:w="851"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right"/>
              <w:rPr>
                <w:rFonts w:ascii="宋体" w:hAnsi="宋体" w:cs="Arial"/>
                <w:color w:val="000000"/>
                <w:kern w:val="0"/>
                <w:sz w:val="16"/>
                <w:szCs w:val="16"/>
              </w:rPr>
            </w:pPr>
            <w:r w:rsidRPr="000B340E">
              <w:rPr>
                <w:rFonts w:ascii="宋体" w:hAnsi="宋体" w:cs="Arial" w:hint="eastAsia"/>
                <w:color w:val="000000"/>
                <w:kern w:val="0"/>
                <w:sz w:val="16"/>
                <w:szCs w:val="16"/>
              </w:rPr>
              <w:t>80</w:t>
            </w:r>
          </w:p>
        </w:tc>
        <w:tc>
          <w:tcPr>
            <w:tcW w:w="567"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right"/>
              <w:rPr>
                <w:rFonts w:ascii="宋体" w:hAnsi="宋体" w:cs="Arial"/>
                <w:color w:val="000000"/>
                <w:kern w:val="0"/>
                <w:sz w:val="16"/>
                <w:szCs w:val="16"/>
              </w:rPr>
            </w:pPr>
            <w:r w:rsidRPr="000B340E">
              <w:rPr>
                <w:rFonts w:ascii="宋体" w:hAnsi="宋体" w:cs="Arial" w:hint="eastAsia"/>
                <w:color w:val="000000"/>
                <w:kern w:val="0"/>
                <w:sz w:val="16"/>
                <w:szCs w:val="16"/>
              </w:rPr>
              <w:t>1</w:t>
            </w:r>
          </w:p>
        </w:tc>
        <w:tc>
          <w:tcPr>
            <w:tcW w:w="788"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left"/>
              <w:rPr>
                <w:rFonts w:ascii="宋体" w:hAnsi="宋体" w:cs="Arial"/>
                <w:color w:val="000000"/>
                <w:kern w:val="0"/>
                <w:sz w:val="16"/>
                <w:szCs w:val="16"/>
              </w:rPr>
            </w:pPr>
            <w:r w:rsidRPr="000B340E">
              <w:rPr>
                <w:rFonts w:ascii="宋体" w:hAnsi="宋体" w:cs="Arial" w:hint="eastAsia"/>
                <w:color w:val="000000"/>
                <w:kern w:val="0"/>
                <w:sz w:val="16"/>
                <w:szCs w:val="16"/>
              </w:rPr>
              <w:t>个</w:t>
            </w:r>
          </w:p>
        </w:tc>
        <w:tc>
          <w:tcPr>
            <w:tcW w:w="616"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left"/>
              <w:rPr>
                <w:rFonts w:ascii="宋体" w:hAnsi="宋体" w:cs="Arial"/>
                <w:color w:val="000000"/>
                <w:kern w:val="0"/>
                <w:sz w:val="16"/>
                <w:szCs w:val="16"/>
              </w:rPr>
            </w:pPr>
            <w:r w:rsidRPr="000B340E">
              <w:rPr>
                <w:rFonts w:ascii="宋体" w:hAnsi="宋体" w:cs="Arial" w:hint="eastAsia"/>
                <w:color w:val="000000"/>
                <w:kern w:val="0"/>
                <w:sz w:val="16"/>
                <w:szCs w:val="16"/>
              </w:rPr>
              <w:t>否</w:t>
            </w:r>
          </w:p>
        </w:tc>
        <w:tc>
          <w:tcPr>
            <w:tcW w:w="916"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right"/>
              <w:rPr>
                <w:rFonts w:ascii="宋体" w:hAnsi="宋体" w:cs="Arial"/>
                <w:color w:val="000000"/>
                <w:kern w:val="0"/>
                <w:sz w:val="16"/>
                <w:szCs w:val="16"/>
              </w:rPr>
            </w:pPr>
            <w:r w:rsidRPr="000B340E">
              <w:rPr>
                <w:rFonts w:ascii="宋体" w:hAnsi="宋体" w:cs="Arial" w:hint="eastAsia"/>
                <w:color w:val="000000"/>
                <w:kern w:val="0"/>
                <w:sz w:val="16"/>
                <w:szCs w:val="16"/>
              </w:rPr>
              <w:t>80.00</w:t>
            </w:r>
          </w:p>
        </w:tc>
        <w:tc>
          <w:tcPr>
            <w:tcW w:w="1016"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right"/>
              <w:rPr>
                <w:rFonts w:ascii="宋体" w:hAnsi="宋体" w:cs="Arial"/>
                <w:color w:val="000000"/>
                <w:kern w:val="0"/>
                <w:sz w:val="16"/>
                <w:szCs w:val="16"/>
              </w:rPr>
            </w:pPr>
            <w:r w:rsidRPr="000B340E">
              <w:rPr>
                <w:rFonts w:ascii="宋体" w:hAnsi="宋体" w:cs="Arial" w:hint="eastAsia"/>
                <w:color w:val="000000"/>
                <w:kern w:val="0"/>
                <w:sz w:val="16"/>
                <w:szCs w:val="16"/>
              </w:rPr>
              <w:t>80.00</w:t>
            </w:r>
          </w:p>
        </w:tc>
        <w:tc>
          <w:tcPr>
            <w:tcW w:w="1016"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right"/>
              <w:rPr>
                <w:rFonts w:ascii="宋体" w:hAnsi="宋体" w:cs="Arial"/>
                <w:color w:val="000000"/>
                <w:kern w:val="0"/>
                <w:sz w:val="16"/>
                <w:szCs w:val="16"/>
              </w:rPr>
            </w:pPr>
            <w:r w:rsidRPr="000B340E">
              <w:rPr>
                <w:rFonts w:ascii="宋体" w:hAnsi="宋体" w:cs="Arial" w:hint="eastAsia"/>
                <w:color w:val="000000"/>
                <w:kern w:val="0"/>
                <w:sz w:val="16"/>
                <w:szCs w:val="16"/>
              </w:rPr>
              <w:t>80.00</w:t>
            </w:r>
          </w:p>
        </w:tc>
        <w:tc>
          <w:tcPr>
            <w:tcW w:w="616"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right"/>
              <w:rPr>
                <w:rFonts w:ascii="宋体" w:hAnsi="宋体" w:cs="Arial"/>
                <w:color w:val="000000"/>
                <w:kern w:val="0"/>
                <w:sz w:val="16"/>
                <w:szCs w:val="16"/>
              </w:rPr>
            </w:pPr>
            <w:r w:rsidRPr="000B340E">
              <w:rPr>
                <w:rFonts w:ascii="宋体" w:hAnsi="宋体" w:cs="Arial" w:hint="eastAsia"/>
                <w:color w:val="000000"/>
                <w:kern w:val="0"/>
                <w:sz w:val="16"/>
                <w:szCs w:val="16"/>
              </w:rPr>
              <w:t>0.00</w:t>
            </w:r>
          </w:p>
        </w:tc>
        <w:tc>
          <w:tcPr>
            <w:tcW w:w="616"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right"/>
              <w:rPr>
                <w:rFonts w:ascii="宋体" w:hAnsi="宋体" w:cs="Arial"/>
                <w:color w:val="000000"/>
                <w:kern w:val="0"/>
                <w:sz w:val="16"/>
                <w:szCs w:val="16"/>
              </w:rPr>
            </w:pPr>
            <w:r w:rsidRPr="000B340E">
              <w:rPr>
                <w:rFonts w:ascii="宋体" w:hAnsi="宋体" w:cs="Arial" w:hint="eastAsia"/>
                <w:color w:val="000000"/>
                <w:kern w:val="0"/>
                <w:sz w:val="16"/>
                <w:szCs w:val="16"/>
              </w:rPr>
              <w:t>0.00</w:t>
            </w:r>
          </w:p>
        </w:tc>
        <w:tc>
          <w:tcPr>
            <w:tcW w:w="616"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right"/>
              <w:rPr>
                <w:rFonts w:ascii="宋体" w:hAnsi="宋体" w:cs="Arial"/>
                <w:color w:val="000000"/>
                <w:kern w:val="0"/>
                <w:sz w:val="16"/>
                <w:szCs w:val="16"/>
              </w:rPr>
            </w:pPr>
            <w:r w:rsidRPr="000B340E">
              <w:rPr>
                <w:rFonts w:ascii="宋体" w:hAnsi="宋体" w:cs="Arial" w:hint="eastAsia"/>
                <w:color w:val="000000"/>
                <w:kern w:val="0"/>
                <w:sz w:val="16"/>
                <w:szCs w:val="16"/>
              </w:rPr>
              <w:t>0.00</w:t>
            </w:r>
          </w:p>
        </w:tc>
        <w:tc>
          <w:tcPr>
            <w:tcW w:w="616"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right"/>
              <w:rPr>
                <w:rFonts w:ascii="宋体" w:hAnsi="宋体" w:cs="Arial"/>
                <w:color w:val="000000"/>
                <w:kern w:val="0"/>
                <w:sz w:val="16"/>
                <w:szCs w:val="16"/>
              </w:rPr>
            </w:pPr>
            <w:r w:rsidRPr="000B340E">
              <w:rPr>
                <w:rFonts w:ascii="宋体" w:hAnsi="宋体" w:cs="Arial" w:hint="eastAsia"/>
                <w:color w:val="000000"/>
                <w:kern w:val="0"/>
                <w:sz w:val="16"/>
                <w:szCs w:val="16"/>
              </w:rPr>
              <w:t>0.00</w:t>
            </w:r>
          </w:p>
        </w:tc>
        <w:tc>
          <w:tcPr>
            <w:tcW w:w="616"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right"/>
              <w:rPr>
                <w:rFonts w:ascii="宋体" w:hAnsi="宋体" w:cs="Arial"/>
                <w:color w:val="000000"/>
                <w:kern w:val="0"/>
                <w:sz w:val="16"/>
                <w:szCs w:val="16"/>
              </w:rPr>
            </w:pPr>
            <w:r w:rsidRPr="000B340E">
              <w:rPr>
                <w:rFonts w:ascii="宋体" w:hAnsi="宋体" w:cs="Arial" w:hint="eastAsia"/>
                <w:color w:val="000000"/>
                <w:kern w:val="0"/>
                <w:sz w:val="16"/>
                <w:szCs w:val="16"/>
              </w:rPr>
              <w:t>0.00</w:t>
            </w:r>
          </w:p>
        </w:tc>
        <w:tc>
          <w:tcPr>
            <w:tcW w:w="616"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right"/>
              <w:rPr>
                <w:rFonts w:ascii="宋体" w:hAnsi="宋体" w:cs="Arial"/>
                <w:color w:val="000000"/>
                <w:kern w:val="0"/>
                <w:sz w:val="16"/>
                <w:szCs w:val="16"/>
              </w:rPr>
            </w:pPr>
            <w:r w:rsidRPr="000B340E">
              <w:rPr>
                <w:rFonts w:ascii="宋体" w:hAnsi="宋体" w:cs="Arial" w:hint="eastAsia"/>
                <w:color w:val="000000"/>
                <w:kern w:val="0"/>
                <w:sz w:val="16"/>
                <w:szCs w:val="16"/>
              </w:rPr>
              <w:t>0.00</w:t>
            </w:r>
          </w:p>
        </w:tc>
        <w:tc>
          <w:tcPr>
            <w:tcW w:w="616"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right"/>
              <w:rPr>
                <w:rFonts w:ascii="宋体" w:hAnsi="宋体" w:cs="Arial"/>
                <w:color w:val="000000"/>
                <w:kern w:val="0"/>
                <w:sz w:val="16"/>
                <w:szCs w:val="16"/>
              </w:rPr>
            </w:pPr>
            <w:r w:rsidRPr="000B340E">
              <w:rPr>
                <w:rFonts w:ascii="宋体" w:hAnsi="宋体" w:cs="Arial" w:hint="eastAsia"/>
                <w:color w:val="000000"/>
                <w:kern w:val="0"/>
                <w:sz w:val="16"/>
                <w:szCs w:val="16"/>
              </w:rPr>
              <w:t>0.00</w:t>
            </w:r>
          </w:p>
        </w:tc>
        <w:tc>
          <w:tcPr>
            <w:tcW w:w="616"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right"/>
              <w:rPr>
                <w:rFonts w:ascii="宋体" w:hAnsi="宋体" w:cs="Arial"/>
                <w:color w:val="000000"/>
                <w:kern w:val="0"/>
                <w:sz w:val="16"/>
                <w:szCs w:val="16"/>
              </w:rPr>
            </w:pPr>
            <w:r w:rsidRPr="000B340E">
              <w:rPr>
                <w:rFonts w:ascii="宋体" w:hAnsi="宋体" w:cs="Arial" w:hint="eastAsia"/>
                <w:color w:val="000000"/>
                <w:kern w:val="0"/>
                <w:sz w:val="16"/>
                <w:szCs w:val="16"/>
              </w:rPr>
              <w:t>0.00</w:t>
            </w:r>
          </w:p>
        </w:tc>
        <w:tc>
          <w:tcPr>
            <w:tcW w:w="616"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right"/>
              <w:rPr>
                <w:rFonts w:ascii="宋体" w:hAnsi="宋体" w:cs="Arial"/>
                <w:color w:val="000000"/>
                <w:kern w:val="0"/>
                <w:sz w:val="16"/>
                <w:szCs w:val="16"/>
              </w:rPr>
            </w:pPr>
            <w:r w:rsidRPr="000B340E">
              <w:rPr>
                <w:rFonts w:ascii="宋体" w:hAnsi="宋体" w:cs="Arial" w:hint="eastAsia"/>
                <w:color w:val="000000"/>
                <w:kern w:val="0"/>
                <w:sz w:val="16"/>
                <w:szCs w:val="16"/>
              </w:rPr>
              <w:t>0.00</w:t>
            </w:r>
          </w:p>
        </w:tc>
        <w:tc>
          <w:tcPr>
            <w:tcW w:w="616"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right"/>
              <w:rPr>
                <w:rFonts w:ascii="宋体" w:hAnsi="宋体" w:cs="Arial"/>
                <w:color w:val="000000"/>
                <w:kern w:val="0"/>
                <w:sz w:val="16"/>
                <w:szCs w:val="16"/>
              </w:rPr>
            </w:pPr>
            <w:r w:rsidRPr="000B340E">
              <w:rPr>
                <w:rFonts w:ascii="宋体" w:hAnsi="宋体" w:cs="Arial" w:hint="eastAsia"/>
                <w:color w:val="000000"/>
                <w:kern w:val="0"/>
                <w:sz w:val="16"/>
                <w:szCs w:val="16"/>
              </w:rPr>
              <w:t>0.00</w:t>
            </w:r>
          </w:p>
        </w:tc>
        <w:tc>
          <w:tcPr>
            <w:tcW w:w="616"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right"/>
              <w:rPr>
                <w:rFonts w:ascii="宋体" w:hAnsi="宋体" w:cs="Arial"/>
                <w:color w:val="000000"/>
                <w:kern w:val="0"/>
                <w:sz w:val="16"/>
                <w:szCs w:val="16"/>
              </w:rPr>
            </w:pPr>
            <w:r w:rsidRPr="000B340E">
              <w:rPr>
                <w:rFonts w:ascii="宋体" w:hAnsi="宋体" w:cs="Arial" w:hint="eastAsia"/>
                <w:color w:val="000000"/>
                <w:kern w:val="0"/>
                <w:sz w:val="16"/>
                <w:szCs w:val="16"/>
              </w:rPr>
              <w:t>0.00</w:t>
            </w:r>
          </w:p>
        </w:tc>
        <w:tc>
          <w:tcPr>
            <w:tcW w:w="616"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right"/>
              <w:rPr>
                <w:rFonts w:ascii="宋体" w:hAnsi="宋体" w:cs="Arial"/>
                <w:color w:val="000000"/>
                <w:kern w:val="0"/>
                <w:sz w:val="16"/>
                <w:szCs w:val="16"/>
              </w:rPr>
            </w:pPr>
            <w:r w:rsidRPr="000B340E">
              <w:rPr>
                <w:rFonts w:ascii="宋体" w:hAnsi="宋体" w:cs="Arial" w:hint="eastAsia"/>
                <w:color w:val="000000"/>
                <w:kern w:val="0"/>
                <w:sz w:val="16"/>
                <w:szCs w:val="16"/>
              </w:rPr>
              <w:t>0.00</w:t>
            </w:r>
          </w:p>
        </w:tc>
        <w:tc>
          <w:tcPr>
            <w:tcW w:w="616"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right"/>
              <w:rPr>
                <w:rFonts w:ascii="宋体" w:hAnsi="宋体" w:cs="Arial"/>
                <w:color w:val="000000"/>
                <w:kern w:val="0"/>
                <w:sz w:val="16"/>
                <w:szCs w:val="16"/>
              </w:rPr>
            </w:pPr>
            <w:r w:rsidRPr="000B340E">
              <w:rPr>
                <w:rFonts w:ascii="宋体" w:hAnsi="宋体" w:cs="Arial" w:hint="eastAsia"/>
                <w:color w:val="000000"/>
                <w:kern w:val="0"/>
                <w:sz w:val="16"/>
                <w:szCs w:val="16"/>
              </w:rPr>
              <w:t>0.00</w:t>
            </w:r>
          </w:p>
        </w:tc>
        <w:tc>
          <w:tcPr>
            <w:tcW w:w="616"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right"/>
              <w:rPr>
                <w:rFonts w:ascii="宋体" w:hAnsi="宋体" w:cs="Arial"/>
                <w:color w:val="000000"/>
                <w:kern w:val="0"/>
                <w:sz w:val="16"/>
                <w:szCs w:val="16"/>
              </w:rPr>
            </w:pPr>
            <w:r w:rsidRPr="000B340E">
              <w:rPr>
                <w:rFonts w:ascii="宋体" w:hAnsi="宋体" w:cs="Arial" w:hint="eastAsia"/>
                <w:color w:val="000000"/>
                <w:kern w:val="0"/>
                <w:sz w:val="16"/>
                <w:szCs w:val="16"/>
              </w:rPr>
              <w:t>0.00</w:t>
            </w:r>
          </w:p>
        </w:tc>
        <w:tc>
          <w:tcPr>
            <w:tcW w:w="416"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left"/>
              <w:rPr>
                <w:rFonts w:ascii="宋体" w:hAnsi="宋体" w:cs="Arial"/>
                <w:color w:val="000000"/>
                <w:kern w:val="0"/>
                <w:sz w:val="16"/>
                <w:szCs w:val="16"/>
              </w:rPr>
            </w:pPr>
            <w:r w:rsidRPr="000B340E">
              <w:rPr>
                <w:rFonts w:ascii="宋体" w:hAnsi="宋体" w:cs="Arial" w:hint="eastAsia"/>
                <w:color w:val="000000"/>
                <w:kern w:val="0"/>
                <w:sz w:val="16"/>
                <w:szCs w:val="16"/>
              </w:rPr>
              <w:t xml:space="preserve">　</w:t>
            </w:r>
          </w:p>
        </w:tc>
      </w:tr>
      <w:tr w:rsidR="00EA29C4" w:rsidRPr="000B340E" w:rsidTr="00017E1D">
        <w:trPr>
          <w:trHeight w:val="300"/>
        </w:trPr>
        <w:tc>
          <w:tcPr>
            <w:tcW w:w="1384" w:type="dxa"/>
            <w:tcBorders>
              <w:top w:val="nil"/>
              <w:left w:val="single" w:sz="4" w:space="0" w:color="000000"/>
              <w:bottom w:val="single" w:sz="4" w:space="0" w:color="000000"/>
              <w:right w:val="single" w:sz="4" w:space="0" w:color="000000"/>
            </w:tcBorders>
            <w:shd w:val="clear" w:color="auto" w:fill="auto"/>
            <w:noWrap/>
            <w:vAlign w:val="center"/>
            <w:hideMark/>
          </w:tcPr>
          <w:p w:rsidR="00EA29C4" w:rsidRPr="000B340E" w:rsidRDefault="00EA29C4" w:rsidP="00017E1D">
            <w:pPr>
              <w:widowControl/>
              <w:jc w:val="left"/>
              <w:rPr>
                <w:rFonts w:ascii="宋体" w:hAnsi="宋体" w:cs="Arial"/>
                <w:color w:val="000000"/>
                <w:kern w:val="0"/>
                <w:sz w:val="16"/>
                <w:szCs w:val="16"/>
              </w:rPr>
            </w:pPr>
            <w:r w:rsidRPr="000B340E">
              <w:rPr>
                <w:rFonts w:ascii="宋体" w:hAnsi="宋体" w:cs="Arial" w:hint="eastAsia"/>
                <w:color w:val="000000"/>
                <w:kern w:val="0"/>
                <w:sz w:val="16"/>
                <w:szCs w:val="16"/>
              </w:rPr>
              <w:t xml:space="preserve">　中共青岛市委党校</w:t>
            </w:r>
          </w:p>
        </w:tc>
        <w:tc>
          <w:tcPr>
            <w:tcW w:w="1418"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left"/>
              <w:rPr>
                <w:rFonts w:ascii="宋体" w:hAnsi="宋体" w:cs="Arial"/>
                <w:color w:val="000000"/>
                <w:kern w:val="0"/>
                <w:sz w:val="16"/>
                <w:szCs w:val="16"/>
              </w:rPr>
            </w:pPr>
            <w:r w:rsidRPr="000B340E">
              <w:rPr>
                <w:rFonts w:ascii="宋体" w:hAnsi="宋体" w:cs="Arial" w:hint="eastAsia"/>
                <w:color w:val="000000"/>
                <w:kern w:val="0"/>
                <w:sz w:val="16"/>
                <w:szCs w:val="16"/>
              </w:rPr>
              <w:t>市委党校主体班次补助资金</w:t>
            </w:r>
          </w:p>
        </w:tc>
        <w:tc>
          <w:tcPr>
            <w:tcW w:w="992"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left"/>
              <w:rPr>
                <w:rFonts w:ascii="宋体" w:hAnsi="宋体" w:cs="Arial"/>
                <w:color w:val="000000"/>
                <w:kern w:val="0"/>
                <w:sz w:val="16"/>
                <w:szCs w:val="16"/>
              </w:rPr>
            </w:pPr>
            <w:r w:rsidRPr="000B340E">
              <w:rPr>
                <w:rFonts w:ascii="宋体" w:hAnsi="宋体" w:cs="Arial" w:hint="eastAsia"/>
                <w:color w:val="000000"/>
                <w:kern w:val="0"/>
                <w:sz w:val="16"/>
                <w:szCs w:val="16"/>
              </w:rPr>
              <w:t>商品和服务支出</w:t>
            </w:r>
          </w:p>
        </w:tc>
        <w:tc>
          <w:tcPr>
            <w:tcW w:w="709"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left"/>
              <w:rPr>
                <w:rFonts w:ascii="宋体" w:hAnsi="宋体" w:cs="Arial"/>
                <w:color w:val="000000"/>
                <w:kern w:val="0"/>
                <w:sz w:val="16"/>
                <w:szCs w:val="16"/>
              </w:rPr>
            </w:pPr>
            <w:r w:rsidRPr="000B340E">
              <w:rPr>
                <w:rFonts w:ascii="宋体" w:hAnsi="宋体" w:cs="Arial" w:hint="eastAsia"/>
                <w:color w:val="000000"/>
                <w:kern w:val="0"/>
                <w:sz w:val="16"/>
                <w:szCs w:val="16"/>
              </w:rPr>
              <w:t>50502</w:t>
            </w:r>
          </w:p>
        </w:tc>
        <w:tc>
          <w:tcPr>
            <w:tcW w:w="850"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left"/>
              <w:rPr>
                <w:rFonts w:ascii="宋体" w:hAnsi="宋体" w:cs="Arial"/>
                <w:color w:val="000000"/>
                <w:kern w:val="0"/>
                <w:sz w:val="16"/>
                <w:szCs w:val="16"/>
              </w:rPr>
            </w:pPr>
            <w:r w:rsidRPr="000B340E">
              <w:rPr>
                <w:rFonts w:ascii="宋体" w:hAnsi="宋体" w:cs="Arial" w:hint="eastAsia"/>
                <w:color w:val="000000"/>
                <w:kern w:val="0"/>
                <w:sz w:val="16"/>
                <w:szCs w:val="16"/>
              </w:rPr>
              <w:t>物业管理服务</w:t>
            </w:r>
          </w:p>
        </w:tc>
        <w:tc>
          <w:tcPr>
            <w:tcW w:w="1096"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left"/>
              <w:rPr>
                <w:rFonts w:ascii="宋体" w:hAnsi="宋体" w:cs="Arial"/>
                <w:color w:val="000000"/>
                <w:kern w:val="0"/>
                <w:sz w:val="16"/>
                <w:szCs w:val="16"/>
              </w:rPr>
            </w:pPr>
            <w:r w:rsidRPr="000B340E">
              <w:rPr>
                <w:rFonts w:ascii="宋体" w:hAnsi="宋体" w:cs="Arial" w:hint="eastAsia"/>
                <w:color w:val="000000"/>
                <w:kern w:val="0"/>
                <w:sz w:val="16"/>
                <w:szCs w:val="16"/>
              </w:rPr>
              <w:t>C1204</w:t>
            </w:r>
          </w:p>
        </w:tc>
        <w:tc>
          <w:tcPr>
            <w:tcW w:w="1030"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left"/>
              <w:rPr>
                <w:rFonts w:ascii="宋体" w:hAnsi="宋体" w:cs="Arial"/>
                <w:color w:val="000000"/>
                <w:kern w:val="0"/>
                <w:sz w:val="16"/>
                <w:szCs w:val="16"/>
              </w:rPr>
            </w:pPr>
            <w:r w:rsidRPr="000B340E">
              <w:rPr>
                <w:rFonts w:ascii="宋体" w:hAnsi="宋体" w:cs="Arial" w:hint="eastAsia"/>
                <w:color w:val="000000"/>
                <w:kern w:val="0"/>
                <w:sz w:val="16"/>
                <w:szCs w:val="16"/>
              </w:rPr>
              <w:t>后勤社会化</w:t>
            </w:r>
          </w:p>
        </w:tc>
        <w:tc>
          <w:tcPr>
            <w:tcW w:w="851"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right"/>
              <w:rPr>
                <w:rFonts w:ascii="宋体" w:hAnsi="宋体" w:cs="Arial"/>
                <w:color w:val="000000"/>
                <w:kern w:val="0"/>
                <w:sz w:val="16"/>
                <w:szCs w:val="16"/>
              </w:rPr>
            </w:pPr>
            <w:r w:rsidRPr="000B340E">
              <w:rPr>
                <w:rFonts w:ascii="宋体" w:hAnsi="宋体" w:cs="Arial" w:hint="eastAsia"/>
                <w:color w:val="000000"/>
                <w:kern w:val="0"/>
                <w:sz w:val="16"/>
                <w:szCs w:val="16"/>
              </w:rPr>
              <w:t>493.55</w:t>
            </w:r>
          </w:p>
        </w:tc>
        <w:tc>
          <w:tcPr>
            <w:tcW w:w="567"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right"/>
              <w:rPr>
                <w:rFonts w:ascii="宋体" w:hAnsi="宋体" w:cs="Arial"/>
                <w:color w:val="000000"/>
                <w:kern w:val="0"/>
                <w:sz w:val="16"/>
                <w:szCs w:val="16"/>
              </w:rPr>
            </w:pPr>
            <w:r w:rsidRPr="000B340E">
              <w:rPr>
                <w:rFonts w:ascii="宋体" w:hAnsi="宋体" w:cs="Arial" w:hint="eastAsia"/>
                <w:color w:val="000000"/>
                <w:kern w:val="0"/>
                <w:sz w:val="16"/>
                <w:szCs w:val="16"/>
              </w:rPr>
              <w:t>1</w:t>
            </w:r>
          </w:p>
        </w:tc>
        <w:tc>
          <w:tcPr>
            <w:tcW w:w="788"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left"/>
              <w:rPr>
                <w:rFonts w:ascii="宋体" w:hAnsi="宋体" w:cs="Arial"/>
                <w:color w:val="000000"/>
                <w:kern w:val="0"/>
                <w:sz w:val="16"/>
                <w:szCs w:val="16"/>
              </w:rPr>
            </w:pPr>
            <w:r w:rsidRPr="000B340E">
              <w:rPr>
                <w:rFonts w:ascii="宋体" w:hAnsi="宋体" w:cs="Arial" w:hint="eastAsia"/>
                <w:color w:val="000000"/>
                <w:kern w:val="0"/>
                <w:sz w:val="16"/>
                <w:szCs w:val="16"/>
              </w:rPr>
              <w:t>个</w:t>
            </w:r>
          </w:p>
        </w:tc>
        <w:tc>
          <w:tcPr>
            <w:tcW w:w="616"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left"/>
              <w:rPr>
                <w:rFonts w:ascii="宋体" w:hAnsi="宋体" w:cs="Arial"/>
                <w:color w:val="000000"/>
                <w:kern w:val="0"/>
                <w:sz w:val="16"/>
                <w:szCs w:val="16"/>
              </w:rPr>
            </w:pPr>
            <w:r w:rsidRPr="000B340E">
              <w:rPr>
                <w:rFonts w:ascii="宋体" w:hAnsi="宋体" w:cs="Arial" w:hint="eastAsia"/>
                <w:color w:val="000000"/>
                <w:kern w:val="0"/>
                <w:sz w:val="16"/>
                <w:szCs w:val="16"/>
              </w:rPr>
              <w:t>否</w:t>
            </w:r>
          </w:p>
        </w:tc>
        <w:tc>
          <w:tcPr>
            <w:tcW w:w="916"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right"/>
              <w:rPr>
                <w:rFonts w:ascii="宋体" w:hAnsi="宋体" w:cs="Arial"/>
                <w:color w:val="000000"/>
                <w:kern w:val="0"/>
                <w:sz w:val="16"/>
                <w:szCs w:val="16"/>
              </w:rPr>
            </w:pPr>
            <w:r w:rsidRPr="000B340E">
              <w:rPr>
                <w:rFonts w:ascii="宋体" w:hAnsi="宋体" w:cs="Arial" w:hint="eastAsia"/>
                <w:color w:val="000000"/>
                <w:kern w:val="0"/>
                <w:sz w:val="16"/>
                <w:szCs w:val="16"/>
              </w:rPr>
              <w:t>493.55</w:t>
            </w:r>
          </w:p>
        </w:tc>
        <w:tc>
          <w:tcPr>
            <w:tcW w:w="1016"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right"/>
              <w:rPr>
                <w:rFonts w:ascii="宋体" w:hAnsi="宋体" w:cs="Arial"/>
                <w:color w:val="000000"/>
                <w:kern w:val="0"/>
                <w:sz w:val="16"/>
                <w:szCs w:val="16"/>
              </w:rPr>
            </w:pPr>
            <w:r w:rsidRPr="000B340E">
              <w:rPr>
                <w:rFonts w:ascii="宋体" w:hAnsi="宋体" w:cs="Arial" w:hint="eastAsia"/>
                <w:color w:val="000000"/>
                <w:kern w:val="0"/>
                <w:sz w:val="16"/>
                <w:szCs w:val="16"/>
              </w:rPr>
              <w:t>493.55</w:t>
            </w:r>
          </w:p>
        </w:tc>
        <w:tc>
          <w:tcPr>
            <w:tcW w:w="1016"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right"/>
              <w:rPr>
                <w:rFonts w:ascii="宋体" w:hAnsi="宋体" w:cs="Arial"/>
                <w:color w:val="000000"/>
                <w:kern w:val="0"/>
                <w:sz w:val="16"/>
                <w:szCs w:val="16"/>
              </w:rPr>
            </w:pPr>
            <w:r w:rsidRPr="000B340E">
              <w:rPr>
                <w:rFonts w:ascii="宋体" w:hAnsi="宋体" w:cs="Arial" w:hint="eastAsia"/>
                <w:color w:val="000000"/>
                <w:kern w:val="0"/>
                <w:sz w:val="16"/>
                <w:szCs w:val="16"/>
              </w:rPr>
              <w:t>493.55</w:t>
            </w:r>
          </w:p>
        </w:tc>
        <w:tc>
          <w:tcPr>
            <w:tcW w:w="616"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right"/>
              <w:rPr>
                <w:rFonts w:ascii="宋体" w:hAnsi="宋体" w:cs="Arial"/>
                <w:color w:val="000000"/>
                <w:kern w:val="0"/>
                <w:sz w:val="16"/>
                <w:szCs w:val="16"/>
              </w:rPr>
            </w:pPr>
            <w:r w:rsidRPr="000B340E">
              <w:rPr>
                <w:rFonts w:ascii="宋体" w:hAnsi="宋体" w:cs="Arial" w:hint="eastAsia"/>
                <w:color w:val="000000"/>
                <w:kern w:val="0"/>
                <w:sz w:val="16"/>
                <w:szCs w:val="16"/>
              </w:rPr>
              <w:t>0.00</w:t>
            </w:r>
          </w:p>
        </w:tc>
        <w:tc>
          <w:tcPr>
            <w:tcW w:w="616"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right"/>
              <w:rPr>
                <w:rFonts w:ascii="宋体" w:hAnsi="宋体" w:cs="Arial"/>
                <w:color w:val="000000"/>
                <w:kern w:val="0"/>
                <w:sz w:val="16"/>
                <w:szCs w:val="16"/>
              </w:rPr>
            </w:pPr>
            <w:r w:rsidRPr="000B340E">
              <w:rPr>
                <w:rFonts w:ascii="宋体" w:hAnsi="宋体" w:cs="Arial" w:hint="eastAsia"/>
                <w:color w:val="000000"/>
                <w:kern w:val="0"/>
                <w:sz w:val="16"/>
                <w:szCs w:val="16"/>
              </w:rPr>
              <w:t>0.00</w:t>
            </w:r>
          </w:p>
        </w:tc>
        <w:tc>
          <w:tcPr>
            <w:tcW w:w="616"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right"/>
              <w:rPr>
                <w:rFonts w:ascii="宋体" w:hAnsi="宋体" w:cs="Arial"/>
                <w:color w:val="000000"/>
                <w:kern w:val="0"/>
                <w:sz w:val="16"/>
                <w:szCs w:val="16"/>
              </w:rPr>
            </w:pPr>
            <w:r w:rsidRPr="000B340E">
              <w:rPr>
                <w:rFonts w:ascii="宋体" w:hAnsi="宋体" w:cs="Arial" w:hint="eastAsia"/>
                <w:color w:val="000000"/>
                <w:kern w:val="0"/>
                <w:sz w:val="16"/>
                <w:szCs w:val="16"/>
              </w:rPr>
              <w:t>0.00</w:t>
            </w:r>
          </w:p>
        </w:tc>
        <w:tc>
          <w:tcPr>
            <w:tcW w:w="616"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right"/>
              <w:rPr>
                <w:rFonts w:ascii="宋体" w:hAnsi="宋体" w:cs="Arial"/>
                <w:color w:val="000000"/>
                <w:kern w:val="0"/>
                <w:sz w:val="16"/>
                <w:szCs w:val="16"/>
              </w:rPr>
            </w:pPr>
            <w:r w:rsidRPr="000B340E">
              <w:rPr>
                <w:rFonts w:ascii="宋体" w:hAnsi="宋体" w:cs="Arial" w:hint="eastAsia"/>
                <w:color w:val="000000"/>
                <w:kern w:val="0"/>
                <w:sz w:val="16"/>
                <w:szCs w:val="16"/>
              </w:rPr>
              <w:t>0.00</w:t>
            </w:r>
          </w:p>
        </w:tc>
        <w:tc>
          <w:tcPr>
            <w:tcW w:w="616"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right"/>
              <w:rPr>
                <w:rFonts w:ascii="宋体" w:hAnsi="宋体" w:cs="Arial"/>
                <w:color w:val="000000"/>
                <w:kern w:val="0"/>
                <w:sz w:val="16"/>
                <w:szCs w:val="16"/>
              </w:rPr>
            </w:pPr>
            <w:r w:rsidRPr="000B340E">
              <w:rPr>
                <w:rFonts w:ascii="宋体" w:hAnsi="宋体" w:cs="Arial" w:hint="eastAsia"/>
                <w:color w:val="000000"/>
                <w:kern w:val="0"/>
                <w:sz w:val="16"/>
                <w:szCs w:val="16"/>
              </w:rPr>
              <w:t>0.00</w:t>
            </w:r>
          </w:p>
        </w:tc>
        <w:tc>
          <w:tcPr>
            <w:tcW w:w="616"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right"/>
              <w:rPr>
                <w:rFonts w:ascii="宋体" w:hAnsi="宋体" w:cs="Arial"/>
                <w:color w:val="000000"/>
                <w:kern w:val="0"/>
                <w:sz w:val="16"/>
                <w:szCs w:val="16"/>
              </w:rPr>
            </w:pPr>
            <w:r w:rsidRPr="000B340E">
              <w:rPr>
                <w:rFonts w:ascii="宋体" w:hAnsi="宋体" w:cs="Arial" w:hint="eastAsia"/>
                <w:color w:val="000000"/>
                <w:kern w:val="0"/>
                <w:sz w:val="16"/>
                <w:szCs w:val="16"/>
              </w:rPr>
              <w:t>0.00</w:t>
            </w:r>
          </w:p>
        </w:tc>
        <w:tc>
          <w:tcPr>
            <w:tcW w:w="616"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right"/>
              <w:rPr>
                <w:rFonts w:ascii="宋体" w:hAnsi="宋体" w:cs="Arial"/>
                <w:color w:val="000000"/>
                <w:kern w:val="0"/>
                <w:sz w:val="16"/>
                <w:szCs w:val="16"/>
              </w:rPr>
            </w:pPr>
            <w:r w:rsidRPr="000B340E">
              <w:rPr>
                <w:rFonts w:ascii="宋体" w:hAnsi="宋体" w:cs="Arial" w:hint="eastAsia"/>
                <w:color w:val="000000"/>
                <w:kern w:val="0"/>
                <w:sz w:val="16"/>
                <w:szCs w:val="16"/>
              </w:rPr>
              <w:t>0.00</w:t>
            </w:r>
          </w:p>
        </w:tc>
        <w:tc>
          <w:tcPr>
            <w:tcW w:w="616"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right"/>
              <w:rPr>
                <w:rFonts w:ascii="宋体" w:hAnsi="宋体" w:cs="Arial"/>
                <w:color w:val="000000"/>
                <w:kern w:val="0"/>
                <w:sz w:val="16"/>
                <w:szCs w:val="16"/>
              </w:rPr>
            </w:pPr>
            <w:r w:rsidRPr="000B340E">
              <w:rPr>
                <w:rFonts w:ascii="宋体" w:hAnsi="宋体" w:cs="Arial" w:hint="eastAsia"/>
                <w:color w:val="000000"/>
                <w:kern w:val="0"/>
                <w:sz w:val="16"/>
                <w:szCs w:val="16"/>
              </w:rPr>
              <w:t>0.00</w:t>
            </w:r>
          </w:p>
        </w:tc>
        <w:tc>
          <w:tcPr>
            <w:tcW w:w="616"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right"/>
              <w:rPr>
                <w:rFonts w:ascii="宋体" w:hAnsi="宋体" w:cs="Arial"/>
                <w:color w:val="000000"/>
                <w:kern w:val="0"/>
                <w:sz w:val="16"/>
                <w:szCs w:val="16"/>
              </w:rPr>
            </w:pPr>
            <w:r w:rsidRPr="000B340E">
              <w:rPr>
                <w:rFonts w:ascii="宋体" w:hAnsi="宋体" w:cs="Arial" w:hint="eastAsia"/>
                <w:color w:val="000000"/>
                <w:kern w:val="0"/>
                <w:sz w:val="16"/>
                <w:szCs w:val="16"/>
              </w:rPr>
              <w:t>0.00</w:t>
            </w:r>
          </w:p>
        </w:tc>
        <w:tc>
          <w:tcPr>
            <w:tcW w:w="616"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right"/>
              <w:rPr>
                <w:rFonts w:ascii="宋体" w:hAnsi="宋体" w:cs="Arial"/>
                <w:color w:val="000000"/>
                <w:kern w:val="0"/>
                <w:sz w:val="16"/>
                <w:szCs w:val="16"/>
              </w:rPr>
            </w:pPr>
            <w:r w:rsidRPr="000B340E">
              <w:rPr>
                <w:rFonts w:ascii="宋体" w:hAnsi="宋体" w:cs="Arial" w:hint="eastAsia"/>
                <w:color w:val="000000"/>
                <w:kern w:val="0"/>
                <w:sz w:val="16"/>
                <w:szCs w:val="16"/>
              </w:rPr>
              <w:t>0.00</w:t>
            </w:r>
          </w:p>
        </w:tc>
        <w:tc>
          <w:tcPr>
            <w:tcW w:w="616"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right"/>
              <w:rPr>
                <w:rFonts w:ascii="宋体" w:hAnsi="宋体" w:cs="Arial"/>
                <w:color w:val="000000"/>
                <w:kern w:val="0"/>
                <w:sz w:val="16"/>
                <w:szCs w:val="16"/>
              </w:rPr>
            </w:pPr>
            <w:r w:rsidRPr="000B340E">
              <w:rPr>
                <w:rFonts w:ascii="宋体" w:hAnsi="宋体" w:cs="Arial" w:hint="eastAsia"/>
                <w:color w:val="000000"/>
                <w:kern w:val="0"/>
                <w:sz w:val="16"/>
                <w:szCs w:val="16"/>
              </w:rPr>
              <w:t>0.00</w:t>
            </w:r>
          </w:p>
        </w:tc>
        <w:tc>
          <w:tcPr>
            <w:tcW w:w="616"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right"/>
              <w:rPr>
                <w:rFonts w:ascii="宋体" w:hAnsi="宋体" w:cs="Arial"/>
                <w:color w:val="000000"/>
                <w:kern w:val="0"/>
                <w:sz w:val="16"/>
                <w:szCs w:val="16"/>
              </w:rPr>
            </w:pPr>
            <w:r w:rsidRPr="000B340E">
              <w:rPr>
                <w:rFonts w:ascii="宋体" w:hAnsi="宋体" w:cs="Arial" w:hint="eastAsia"/>
                <w:color w:val="000000"/>
                <w:kern w:val="0"/>
                <w:sz w:val="16"/>
                <w:szCs w:val="16"/>
              </w:rPr>
              <w:t>0.00</w:t>
            </w:r>
          </w:p>
        </w:tc>
        <w:tc>
          <w:tcPr>
            <w:tcW w:w="616"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right"/>
              <w:rPr>
                <w:rFonts w:ascii="宋体" w:hAnsi="宋体" w:cs="Arial"/>
                <w:color w:val="000000"/>
                <w:kern w:val="0"/>
                <w:sz w:val="16"/>
                <w:szCs w:val="16"/>
              </w:rPr>
            </w:pPr>
            <w:r w:rsidRPr="000B340E">
              <w:rPr>
                <w:rFonts w:ascii="宋体" w:hAnsi="宋体" w:cs="Arial" w:hint="eastAsia"/>
                <w:color w:val="000000"/>
                <w:kern w:val="0"/>
                <w:sz w:val="16"/>
                <w:szCs w:val="16"/>
              </w:rPr>
              <w:t>0.00</w:t>
            </w:r>
          </w:p>
        </w:tc>
        <w:tc>
          <w:tcPr>
            <w:tcW w:w="616"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right"/>
              <w:rPr>
                <w:rFonts w:ascii="宋体" w:hAnsi="宋体" w:cs="Arial"/>
                <w:color w:val="000000"/>
                <w:kern w:val="0"/>
                <w:sz w:val="16"/>
                <w:szCs w:val="16"/>
              </w:rPr>
            </w:pPr>
            <w:r w:rsidRPr="000B340E">
              <w:rPr>
                <w:rFonts w:ascii="宋体" w:hAnsi="宋体" w:cs="Arial" w:hint="eastAsia"/>
                <w:color w:val="000000"/>
                <w:kern w:val="0"/>
                <w:sz w:val="16"/>
                <w:szCs w:val="16"/>
              </w:rPr>
              <w:t>0.00</w:t>
            </w:r>
          </w:p>
        </w:tc>
        <w:tc>
          <w:tcPr>
            <w:tcW w:w="416"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left"/>
              <w:rPr>
                <w:rFonts w:ascii="宋体" w:hAnsi="宋体" w:cs="Arial"/>
                <w:color w:val="000000"/>
                <w:kern w:val="0"/>
                <w:sz w:val="16"/>
                <w:szCs w:val="16"/>
              </w:rPr>
            </w:pPr>
            <w:r w:rsidRPr="000B340E">
              <w:rPr>
                <w:rFonts w:ascii="宋体" w:hAnsi="宋体" w:cs="Arial" w:hint="eastAsia"/>
                <w:color w:val="000000"/>
                <w:kern w:val="0"/>
                <w:sz w:val="16"/>
                <w:szCs w:val="16"/>
              </w:rPr>
              <w:t xml:space="preserve">　</w:t>
            </w:r>
          </w:p>
        </w:tc>
      </w:tr>
      <w:tr w:rsidR="00EA29C4" w:rsidRPr="000B340E" w:rsidTr="00017E1D">
        <w:trPr>
          <w:trHeight w:val="300"/>
        </w:trPr>
        <w:tc>
          <w:tcPr>
            <w:tcW w:w="1384" w:type="dxa"/>
            <w:tcBorders>
              <w:top w:val="nil"/>
              <w:left w:val="single" w:sz="4" w:space="0" w:color="000000"/>
              <w:bottom w:val="single" w:sz="4" w:space="0" w:color="000000"/>
              <w:right w:val="single" w:sz="4" w:space="0" w:color="000000"/>
            </w:tcBorders>
            <w:shd w:val="clear" w:color="auto" w:fill="auto"/>
            <w:noWrap/>
            <w:vAlign w:val="center"/>
            <w:hideMark/>
          </w:tcPr>
          <w:p w:rsidR="00EA29C4" w:rsidRPr="000B340E" w:rsidRDefault="00EA29C4" w:rsidP="00017E1D">
            <w:pPr>
              <w:widowControl/>
              <w:jc w:val="left"/>
              <w:rPr>
                <w:rFonts w:ascii="宋体" w:hAnsi="宋体" w:cs="Arial"/>
                <w:color w:val="000000"/>
                <w:kern w:val="0"/>
                <w:sz w:val="16"/>
                <w:szCs w:val="16"/>
              </w:rPr>
            </w:pPr>
            <w:r w:rsidRPr="000B340E">
              <w:rPr>
                <w:rFonts w:ascii="宋体" w:hAnsi="宋体" w:cs="Arial" w:hint="eastAsia"/>
                <w:color w:val="000000"/>
                <w:kern w:val="0"/>
                <w:sz w:val="16"/>
                <w:szCs w:val="16"/>
              </w:rPr>
              <w:t xml:space="preserve">　中共青岛市委党校</w:t>
            </w:r>
          </w:p>
        </w:tc>
        <w:tc>
          <w:tcPr>
            <w:tcW w:w="1418"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left"/>
              <w:rPr>
                <w:rFonts w:ascii="宋体" w:hAnsi="宋体" w:cs="Arial"/>
                <w:color w:val="000000"/>
                <w:kern w:val="0"/>
                <w:sz w:val="16"/>
                <w:szCs w:val="16"/>
              </w:rPr>
            </w:pPr>
            <w:r w:rsidRPr="000B340E">
              <w:rPr>
                <w:rFonts w:ascii="宋体" w:hAnsi="宋体" w:cs="Arial" w:hint="eastAsia"/>
                <w:color w:val="000000"/>
                <w:kern w:val="0"/>
                <w:sz w:val="16"/>
                <w:szCs w:val="16"/>
              </w:rPr>
              <w:t>市委党校主体班次补助资金</w:t>
            </w:r>
          </w:p>
        </w:tc>
        <w:tc>
          <w:tcPr>
            <w:tcW w:w="992"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left"/>
              <w:rPr>
                <w:rFonts w:ascii="宋体" w:hAnsi="宋体" w:cs="Arial"/>
                <w:color w:val="000000"/>
                <w:kern w:val="0"/>
                <w:sz w:val="16"/>
                <w:szCs w:val="16"/>
              </w:rPr>
            </w:pPr>
            <w:r w:rsidRPr="000B340E">
              <w:rPr>
                <w:rFonts w:ascii="宋体" w:hAnsi="宋体" w:cs="Arial" w:hint="eastAsia"/>
                <w:color w:val="000000"/>
                <w:kern w:val="0"/>
                <w:sz w:val="16"/>
                <w:szCs w:val="16"/>
              </w:rPr>
              <w:t>商品和服务支出</w:t>
            </w:r>
          </w:p>
        </w:tc>
        <w:tc>
          <w:tcPr>
            <w:tcW w:w="709"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left"/>
              <w:rPr>
                <w:rFonts w:ascii="宋体" w:hAnsi="宋体" w:cs="Arial"/>
                <w:color w:val="000000"/>
                <w:kern w:val="0"/>
                <w:sz w:val="16"/>
                <w:szCs w:val="16"/>
              </w:rPr>
            </w:pPr>
            <w:r w:rsidRPr="000B340E">
              <w:rPr>
                <w:rFonts w:ascii="宋体" w:hAnsi="宋体" w:cs="Arial" w:hint="eastAsia"/>
                <w:color w:val="000000"/>
                <w:kern w:val="0"/>
                <w:sz w:val="16"/>
                <w:szCs w:val="16"/>
              </w:rPr>
              <w:t>50502</w:t>
            </w:r>
          </w:p>
        </w:tc>
        <w:tc>
          <w:tcPr>
            <w:tcW w:w="850"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left"/>
              <w:rPr>
                <w:rFonts w:ascii="宋体" w:hAnsi="宋体" w:cs="Arial"/>
                <w:color w:val="000000"/>
                <w:kern w:val="0"/>
                <w:sz w:val="16"/>
                <w:szCs w:val="16"/>
              </w:rPr>
            </w:pPr>
            <w:r w:rsidRPr="000B340E">
              <w:rPr>
                <w:rFonts w:ascii="宋体" w:hAnsi="宋体" w:cs="Arial" w:hint="eastAsia"/>
                <w:color w:val="000000"/>
                <w:kern w:val="0"/>
                <w:sz w:val="16"/>
                <w:szCs w:val="16"/>
              </w:rPr>
              <w:t>其他印刷服务</w:t>
            </w:r>
          </w:p>
        </w:tc>
        <w:tc>
          <w:tcPr>
            <w:tcW w:w="1096"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left"/>
              <w:rPr>
                <w:rFonts w:ascii="宋体" w:hAnsi="宋体" w:cs="Arial"/>
                <w:color w:val="000000"/>
                <w:kern w:val="0"/>
                <w:sz w:val="16"/>
                <w:szCs w:val="16"/>
              </w:rPr>
            </w:pPr>
            <w:r w:rsidRPr="000B340E">
              <w:rPr>
                <w:rFonts w:ascii="宋体" w:hAnsi="宋体" w:cs="Arial" w:hint="eastAsia"/>
                <w:color w:val="000000"/>
                <w:kern w:val="0"/>
                <w:sz w:val="16"/>
                <w:szCs w:val="16"/>
              </w:rPr>
              <w:t>C08140199</w:t>
            </w:r>
          </w:p>
        </w:tc>
        <w:tc>
          <w:tcPr>
            <w:tcW w:w="1030"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left"/>
              <w:rPr>
                <w:rFonts w:ascii="宋体" w:hAnsi="宋体" w:cs="Arial"/>
                <w:color w:val="000000"/>
                <w:kern w:val="0"/>
                <w:sz w:val="16"/>
                <w:szCs w:val="16"/>
              </w:rPr>
            </w:pPr>
            <w:r w:rsidRPr="000B340E">
              <w:rPr>
                <w:rFonts w:ascii="宋体" w:hAnsi="宋体" w:cs="Arial" w:hint="eastAsia"/>
                <w:color w:val="000000"/>
                <w:kern w:val="0"/>
                <w:sz w:val="16"/>
                <w:szCs w:val="16"/>
              </w:rPr>
              <w:t>主体班次培训印刷</w:t>
            </w:r>
          </w:p>
        </w:tc>
        <w:tc>
          <w:tcPr>
            <w:tcW w:w="851"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right"/>
              <w:rPr>
                <w:rFonts w:ascii="宋体" w:hAnsi="宋体" w:cs="Arial"/>
                <w:color w:val="000000"/>
                <w:kern w:val="0"/>
                <w:sz w:val="16"/>
                <w:szCs w:val="16"/>
              </w:rPr>
            </w:pPr>
            <w:r w:rsidRPr="000B340E">
              <w:rPr>
                <w:rFonts w:ascii="宋体" w:hAnsi="宋体" w:cs="Arial" w:hint="eastAsia"/>
                <w:color w:val="000000"/>
                <w:kern w:val="0"/>
                <w:sz w:val="16"/>
                <w:szCs w:val="16"/>
              </w:rPr>
              <w:t>20</w:t>
            </w:r>
          </w:p>
        </w:tc>
        <w:tc>
          <w:tcPr>
            <w:tcW w:w="567"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right"/>
              <w:rPr>
                <w:rFonts w:ascii="宋体" w:hAnsi="宋体" w:cs="Arial"/>
                <w:color w:val="000000"/>
                <w:kern w:val="0"/>
                <w:sz w:val="16"/>
                <w:szCs w:val="16"/>
              </w:rPr>
            </w:pPr>
            <w:r w:rsidRPr="000B340E">
              <w:rPr>
                <w:rFonts w:ascii="宋体" w:hAnsi="宋体" w:cs="Arial" w:hint="eastAsia"/>
                <w:color w:val="000000"/>
                <w:kern w:val="0"/>
                <w:sz w:val="16"/>
                <w:szCs w:val="16"/>
              </w:rPr>
              <w:t>1</w:t>
            </w:r>
          </w:p>
        </w:tc>
        <w:tc>
          <w:tcPr>
            <w:tcW w:w="788"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left"/>
              <w:rPr>
                <w:rFonts w:ascii="宋体" w:hAnsi="宋体" w:cs="Arial"/>
                <w:color w:val="000000"/>
                <w:kern w:val="0"/>
                <w:sz w:val="16"/>
                <w:szCs w:val="16"/>
              </w:rPr>
            </w:pPr>
            <w:r w:rsidRPr="000B340E">
              <w:rPr>
                <w:rFonts w:ascii="宋体" w:hAnsi="宋体" w:cs="Arial" w:hint="eastAsia"/>
                <w:color w:val="000000"/>
                <w:kern w:val="0"/>
                <w:sz w:val="16"/>
                <w:szCs w:val="16"/>
              </w:rPr>
              <w:t>批</w:t>
            </w:r>
          </w:p>
        </w:tc>
        <w:tc>
          <w:tcPr>
            <w:tcW w:w="616"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left"/>
              <w:rPr>
                <w:rFonts w:ascii="宋体" w:hAnsi="宋体" w:cs="Arial"/>
                <w:color w:val="000000"/>
                <w:kern w:val="0"/>
                <w:sz w:val="16"/>
                <w:szCs w:val="16"/>
              </w:rPr>
            </w:pPr>
            <w:r w:rsidRPr="000B340E">
              <w:rPr>
                <w:rFonts w:ascii="宋体" w:hAnsi="宋体" w:cs="Arial" w:hint="eastAsia"/>
                <w:color w:val="000000"/>
                <w:kern w:val="0"/>
                <w:sz w:val="16"/>
                <w:szCs w:val="16"/>
              </w:rPr>
              <w:t>否</w:t>
            </w:r>
          </w:p>
        </w:tc>
        <w:tc>
          <w:tcPr>
            <w:tcW w:w="916"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right"/>
              <w:rPr>
                <w:rFonts w:ascii="宋体" w:hAnsi="宋体" w:cs="Arial"/>
                <w:color w:val="000000"/>
                <w:kern w:val="0"/>
                <w:sz w:val="16"/>
                <w:szCs w:val="16"/>
              </w:rPr>
            </w:pPr>
            <w:r w:rsidRPr="000B340E">
              <w:rPr>
                <w:rFonts w:ascii="宋体" w:hAnsi="宋体" w:cs="Arial" w:hint="eastAsia"/>
                <w:color w:val="000000"/>
                <w:kern w:val="0"/>
                <w:sz w:val="16"/>
                <w:szCs w:val="16"/>
              </w:rPr>
              <w:t>20.00</w:t>
            </w:r>
          </w:p>
        </w:tc>
        <w:tc>
          <w:tcPr>
            <w:tcW w:w="1016"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right"/>
              <w:rPr>
                <w:rFonts w:ascii="宋体" w:hAnsi="宋体" w:cs="Arial"/>
                <w:color w:val="000000"/>
                <w:kern w:val="0"/>
                <w:sz w:val="16"/>
                <w:szCs w:val="16"/>
              </w:rPr>
            </w:pPr>
            <w:r w:rsidRPr="000B340E">
              <w:rPr>
                <w:rFonts w:ascii="宋体" w:hAnsi="宋体" w:cs="Arial" w:hint="eastAsia"/>
                <w:color w:val="000000"/>
                <w:kern w:val="0"/>
                <w:sz w:val="16"/>
                <w:szCs w:val="16"/>
              </w:rPr>
              <w:t>20.00</w:t>
            </w:r>
          </w:p>
        </w:tc>
        <w:tc>
          <w:tcPr>
            <w:tcW w:w="1016"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right"/>
              <w:rPr>
                <w:rFonts w:ascii="宋体" w:hAnsi="宋体" w:cs="Arial"/>
                <w:color w:val="000000"/>
                <w:kern w:val="0"/>
                <w:sz w:val="16"/>
                <w:szCs w:val="16"/>
              </w:rPr>
            </w:pPr>
            <w:r w:rsidRPr="000B340E">
              <w:rPr>
                <w:rFonts w:ascii="宋体" w:hAnsi="宋体" w:cs="Arial" w:hint="eastAsia"/>
                <w:color w:val="000000"/>
                <w:kern w:val="0"/>
                <w:sz w:val="16"/>
                <w:szCs w:val="16"/>
              </w:rPr>
              <w:t>20.00</w:t>
            </w:r>
          </w:p>
        </w:tc>
        <w:tc>
          <w:tcPr>
            <w:tcW w:w="616"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right"/>
              <w:rPr>
                <w:rFonts w:ascii="宋体" w:hAnsi="宋体" w:cs="Arial"/>
                <w:color w:val="000000"/>
                <w:kern w:val="0"/>
                <w:sz w:val="16"/>
                <w:szCs w:val="16"/>
              </w:rPr>
            </w:pPr>
            <w:r w:rsidRPr="000B340E">
              <w:rPr>
                <w:rFonts w:ascii="宋体" w:hAnsi="宋体" w:cs="Arial" w:hint="eastAsia"/>
                <w:color w:val="000000"/>
                <w:kern w:val="0"/>
                <w:sz w:val="16"/>
                <w:szCs w:val="16"/>
              </w:rPr>
              <w:t>0.00</w:t>
            </w:r>
          </w:p>
        </w:tc>
        <w:tc>
          <w:tcPr>
            <w:tcW w:w="616"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right"/>
              <w:rPr>
                <w:rFonts w:ascii="宋体" w:hAnsi="宋体" w:cs="Arial"/>
                <w:color w:val="000000"/>
                <w:kern w:val="0"/>
                <w:sz w:val="16"/>
                <w:szCs w:val="16"/>
              </w:rPr>
            </w:pPr>
            <w:r w:rsidRPr="000B340E">
              <w:rPr>
                <w:rFonts w:ascii="宋体" w:hAnsi="宋体" w:cs="Arial" w:hint="eastAsia"/>
                <w:color w:val="000000"/>
                <w:kern w:val="0"/>
                <w:sz w:val="16"/>
                <w:szCs w:val="16"/>
              </w:rPr>
              <w:t>0.00</w:t>
            </w:r>
          </w:p>
        </w:tc>
        <w:tc>
          <w:tcPr>
            <w:tcW w:w="616"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right"/>
              <w:rPr>
                <w:rFonts w:ascii="宋体" w:hAnsi="宋体" w:cs="Arial"/>
                <w:color w:val="000000"/>
                <w:kern w:val="0"/>
                <w:sz w:val="16"/>
                <w:szCs w:val="16"/>
              </w:rPr>
            </w:pPr>
            <w:r w:rsidRPr="000B340E">
              <w:rPr>
                <w:rFonts w:ascii="宋体" w:hAnsi="宋体" w:cs="Arial" w:hint="eastAsia"/>
                <w:color w:val="000000"/>
                <w:kern w:val="0"/>
                <w:sz w:val="16"/>
                <w:szCs w:val="16"/>
              </w:rPr>
              <w:t>0.00</w:t>
            </w:r>
          </w:p>
        </w:tc>
        <w:tc>
          <w:tcPr>
            <w:tcW w:w="616"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right"/>
              <w:rPr>
                <w:rFonts w:ascii="宋体" w:hAnsi="宋体" w:cs="Arial"/>
                <w:color w:val="000000"/>
                <w:kern w:val="0"/>
                <w:sz w:val="16"/>
                <w:szCs w:val="16"/>
              </w:rPr>
            </w:pPr>
            <w:r w:rsidRPr="000B340E">
              <w:rPr>
                <w:rFonts w:ascii="宋体" w:hAnsi="宋体" w:cs="Arial" w:hint="eastAsia"/>
                <w:color w:val="000000"/>
                <w:kern w:val="0"/>
                <w:sz w:val="16"/>
                <w:szCs w:val="16"/>
              </w:rPr>
              <w:t>0.00</w:t>
            </w:r>
          </w:p>
        </w:tc>
        <w:tc>
          <w:tcPr>
            <w:tcW w:w="616"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right"/>
              <w:rPr>
                <w:rFonts w:ascii="宋体" w:hAnsi="宋体" w:cs="Arial"/>
                <w:color w:val="000000"/>
                <w:kern w:val="0"/>
                <w:sz w:val="16"/>
                <w:szCs w:val="16"/>
              </w:rPr>
            </w:pPr>
            <w:r w:rsidRPr="000B340E">
              <w:rPr>
                <w:rFonts w:ascii="宋体" w:hAnsi="宋体" w:cs="Arial" w:hint="eastAsia"/>
                <w:color w:val="000000"/>
                <w:kern w:val="0"/>
                <w:sz w:val="16"/>
                <w:szCs w:val="16"/>
              </w:rPr>
              <w:t>0.00</w:t>
            </w:r>
          </w:p>
        </w:tc>
        <w:tc>
          <w:tcPr>
            <w:tcW w:w="616"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right"/>
              <w:rPr>
                <w:rFonts w:ascii="宋体" w:hAnsi="宋体" w:cs="Arial"/>
                <w:color w:val="000000"/>
                <w:kern w:val="0"/>
                <w:sz w:val="16"/>
                <w:szCs w:val="16"/>
              </w:rPr>
            </w:pPr>
            <w:r w:rsidRPr="000B340E">
              <w:rPr>
                <w:rFonts w:ascii="宋体" w:hAnsi="宋体" w:cs="Arial" w:hint="eastAsia"/>
                <w:color w:val="000000"/>
                <w:kern w:val="0"/>
                <w:sz w:val="16"/>
                <w:szCs w:val="16"/>
              </w:rPr>
              <w:t>0.00</w:t>
            </w:r>
          </w:p>
        </w:tc>
        <w:tc>
          <w:tcPr>
            <w:tcW w:w="616"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right"/>
              <w:rPr>
                <w:rFonts w:ascii="宋体" w:hAnsi="宋体" w:cs="Arial"/>
                <w:color w:val="000000"/>
                <w:kern w:val="0"/>
                <w:sz w:val="16"/>
                <w:szCs w:val="16"/>
              </w:rPr>
            </w:pPr>
            <w:r w:rsidRPr="000B340E">
              <w:rPr>
                <w:rFonts w:ascii="宋体" w:hAnsi="宋体" w:cs="Arial" w:hint="eastAsia"/>
                <w:color w:val="000000"/>
                <w:kern w:val="0"/>
                <w:sz w:val="16"/>
                <w:szCs w:val="16"/>
              </w:rPr>
              <w:t>0.00</w:t>
            </w:r>
          </w:p>
        </w:tc>
        <w:tc>
          <w:tcPr>
            <w:tcW w:w="616"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right"/>
              <w:rPr>
                <w:rFonts w:ascii="宋体" w:hAnsi="宋体" w:cs="Arial"/>
                <w:color w:val="000000"/>
                <w:kern w:val="0"/>
                <w:sz w:val="16"/>
                <w:szCs w:val="16"/>
              </w:rPr>
            </w:pPr>
            <w:r w:rsidRPr="000B340E">
              <w:rPr>
                <w:rFonts w:ascii="宋体" w:hAnsi="宋体" w:cs="Arial" w:hint="eastAsia"/>
                <w:color w:val="000000"/>
                <w:kern w:val="0"/>
                <w:sz w:val="16"/>
                <w:szCs w:val="16"/>
              </w:rPr>
              <w:t>0.00</w:t>
            </w:r>
          </w:p>
        </w:tc>
        <w:tc>
          <w:tcPr>
            <w:tcW w:w="616"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right"/>
              <w:rPr>
                <w:rFonts w:ascii="宋体" w:hAnsi="宋体" w:cs="Arial"/>
                <w:color w:val="000000"/>
                <w:kern w:val="0"/>
                <w:sz w:val="16"/>
                <w:szCs w:val="16"/>
              </w:rPr>
            </w:pPr>
            <w:r w:rsidRPr="000B340E">
              <w:rPr>
                <w:rFonts w:ascii="宋体" w:hAnsi="宋体" w:cs="Arial" w:hint="eastAsia"/>
                <w:color w:val="000000"/>
                <w:kern w:val="0"/>
                <w:sz w:val="16"/>
                <w:szCs w:val="16"/>
              </w:rPr>
              <w:t>0.00</w:t>
            </w:r>
          </w:p>
        </w:tc>
        <w:tc>
          <w:tcPr>
            <w:tcW w:w="616"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right"/>
              <w:rPr>
                <w:rFonts w:ascii="宋体" w:hAnsi="宋体" w:cs="Arial"/>
                <w:color w:val="000000"/>
                <w:kern w:val="0"/>
                <w:sz w:val="16"/>
                <w:szCs w:val="16"/>
              </w:rPr>
            </w:pPr>
            <w:r w:rsidRPr="000B340E">
              <w:rPr>
                <w:rFonts w:ascii="宋体" w:hAnsi="宋体" w:cs="Arial" w:hint="eastAsia"/>
                <w:color w:val="000000"/>
                <w:kern w:val="0"/>
                <w:sz w:val="16"/>
                <w:szCs w:val="16"/>
              </w:rPr>
              <w:t>0.00</w:t>
            </w:r>
          </w:p>
        </w:tc>
        <w:tc>
          <w:tcPr>
            <w:tcW w:w="616"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right"/>
              <w:rPr>
                <w:rFonts w:ascii="宋体" w:hAnsi="宋体" w:cs="Arial"/>
                <w:color w:val="000000"/>
                <w:kern w:val="0"/>
                <w:sz w:val="16"/>
                <w:szCs w:val="16"/>
              </w:rPr>
            </w:pPr>
            <w:r w:rsidRPr="000B340E">
              <w:rPr>
                <w:rFonts w:ascii="宋体" w:hAnsi="宋体" w:cs="Arial" w:hint="eastAsia"/>
                <w:color w:val="000000"/>
                <w:kern w:val="0"/>
                <w:sz w:val="16"/>
                <w:szCs w:val="16"/>
              </w:rPr>
              <w:t>0.00</w:t>
            </w:r>
          </w:p>
        </w:tc>
        <w:tc>
          <w:tcPr>
            <w:tcW w:w="616"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right"/>
              <w:rPr>
                <w:rFonts w:ascii="宋体" w:hAnsi="宋体" w:cs="Arial"/>
                <w:color w:val="000000"/>
                <w:kern w:val="0"/>
                <w:sz w:val="16"/>
                <w:szCs w:val="16"/>
              </w:rPr>
            </w:pPr>
            <w:r w:rsidRPr="000B340E">
              <w:rPr>
                <w:rFonts w:ascii="宋体" w:hAnsi="宋体" w:cs="Arial" w:hint="eastAsia"/>
                <w:color w:val="000000"/>
                <w:kern w:val="0"/>
                <w:sz w:val="16"/>
                <w:szCs w:val="16"/>
              </w:rPr>
              <w:t>0.00</w:t>
            </w:r>
          </w:p>
        </w:tc>
        <w:tc>
          <w:tcPr>
            <w:tcW w:w="616"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right"/>
              <w:rPr>
                <w:rFonts w:ascii="宋体" w:hAnsi="宋体" w:cs="Arial"/>
                <w:color w:val="000000"/>
                <w:kern w:val="0"/>
                <w:sz w:val="16"/>
                <w:szCs w:val="16"/>
              </w:rPr>
            </w:pPr>
            <w:r w:rsidRPr="000B340E">
              <w:rPr>
                <w:rFonts w:ascii="宋体" w:hAnsi="宋体" w:cs="Arial" w:hint="eastAsia"/>
                <w:color w:val="000000"/>
                <w:kern w:val="0"/>
                <w:sz w:val="16"/>
                <w:szCs w:val="16"/>
              </w:rPr>
              <w:t>0.00</w:t>
            </w:r>
          </w:p>
        </w:tc>
        <w:tc>
          <w:tcPr>
            <w:tcW w:w="616"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right"/>
              <w:rPr>
                <w:rFonts w:ascii="宋体" w:hAnsi="宋体" w:cs="Arial"/>
                <w:color w:val="000000"/>
                <w:kern w:val="0"/>
                <w:sz w:val="16"/>
                <w:szCs w:val="16"/>
              </w:rPr>
            </w:pPr>
            <w:r w:rsidRPr="000B340E">
              <w:rPr>
                <w:rFonts w:ascii="宋体" w:hAnsi="宋体" w:cs="Arial" w:hint="eastAsia"/>
                <w:color w:val="000000"/>
                <w:kern w:val="0"/>
                <w:sz w:val="16"/>
                <w:szCs w:val="16"/>
              </w:rPr>
              <w:t>0.00</w:t>
            </w:r>
          </w:p>
        </w:tc>
        <w:tc>
          <w:tcPr>
            <w:tcW w:w="416"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left"/>
              <w:rPr>
                <w:rFonts w:ascii="宋体" w:hAnsi="宋体" w:cs="Arial"/>
                <w:color w:val="000000"/>
                <w:kern w:val="0"/>
                <w:sz w:val="16"/>
                <w:szCs w:val="16"/>
              </w:rPr>
            </w:pPr>
            <w:r w:rsidRPr="000B340E">
              <w:rPr>
                <w:rFonts w:ascii="宋体" w:hAnsi="宋体" w:cs="Arial" w:hint="eastAsia"/>
                <w:color w:val="000000"/>
                <w:kern w:val="0"/>
                <w:sz w:val="16"/>
                <w:szCs w:val="16"/>
              </w:rPr>
              <w:t xml:space="preserve">　</w:t>
            </w:r>
          </w:p>
        </w:tc>
      </w:tr>
      <w:tr w:rsidR="00EA29C4" w:rsidRPr="000B340E" w:rsidTr="00017E1D">
        <w:trPr>
          <w:trHeight w:val="300"/>
        </w:trPr>
        <w:tc>
          <w:tcPr>
            <w:tcW w:w="1384" w:type="dxa"/>
            <w:tcBorders>
              <w:top w:val="nil"/>
              <w:left w:val="single" w:sz="4" w:space="0" w:color="000000"/>
              <w:bottom w:val="single" w:sz="4" w:space="0" w:color="000000"/>
              <w:right w:val="single" w:sz="4" w:space="0" w:color="000000"/>
            </w:tcBorders>
            <w:shd w:val="clear" w:color="auto" w:fill="auto"/>
            <w:noWrap/>
            <w:vAlign w:val="center"/>
            <w:hideMark/>
          </w:tcPr>
          <w:p w:rsidR="00EA29C4" w:rsidRPr="000B340E" w:rsidRDefault="00EA29C4" w:rsidP="00017E1D">
            <w:pPr>
              <w:widowControl/>
              <w:jc w:val="left"/>
              <w:rPr>
                <w:rFonts w:ascii="宋体" w:hAnsi="宋体" w:cs="Arial"/>
                <w:color w:val="000000"/>
                <w:kern w:val="0"/>
                <w:sz w:val="16"/>
                <w:szCs w:val="16"/>
              </w:rPr>
            </w:pPr>
            <w:r w:rsidRPr="000B340E">
              <w:rPr>
                <w:rFonts w:ascii="宋体" w:hAnsi="宋体" w:cs="Arial" w:hint="eastAsia"/>
                <w:color w:val="000000"/>
                <w:kern w:val="0"/>
                <w:sz w:val="16"/>
                <w:szCs w:val="16"/>
              </w:rPr>
              <w:t xml:space="preserve">　中共青岛市委党校</w:t>
            </w:r>
          </w:p>
        </w:tc>
        <w:tc>
          <w:tcPr>
            <w:tcW w:w="1418"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left"/>
              <w:rPr>
                <w:rFonts w:ascii="宋体" w:hAnsi="宋体" w:cs="Arial"/>
                <w:color w:val="000000"/>
                <w:kern w:val="0"/>
                <w:sz w:val="16"/>
                <w:szCs w:val="16"/>
              </w:rPr>
            </w:pPr>
            <w:r w:rsidRPr="000B340E">
              <w:rPr>
                <w:rFonts w:ascii="宋体" w:hAnsi="宋体" w:cs="Arial" w:hint="eastAsia"/>
                <w:color w:val="000000"/>
                <w:kern w:val="0"/>
                <w:sz w:val="16"/>
                <w:szCs w:val="16"/>
              </w:rPr>
              <w:t>市委党校主体班次补助资金</w:t>
            </w:r>
          </w:p>
        </w:tc>
        <w:tc>
          <w:tcPr>
            <w:tcW w:w="992"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left"/>
              <w:rPr>
                <w:rFonts w:ascii="宋体" w:hAnsi="宋体" w:cs="Arial"/>
                <w:color w:val="000000"/>
                <w:kern w:val="0"/>
                <w:sz w:val="16"/>
                <w:szCs w:val="16"/>
              </w:rPr>
            </w:pPr>
            <w:r w:rsidRPr="000B340E">
              <w:rPr>
                <w:rFonts w:ascii="宋体" w:hAnsi="宋体" w:cs="Arial" w:hint="eastAsia"/>
                <w:color w:val="000000"/>
                <w:kern w:val="0"/>
                <w:sz w:val="16"/>
                <w:szCs w:val="16"/>
              </w:rPr>
              <w:t>商品和服务支出</w:t>
            </w:r>
          </w:p>
        </w:tc>
        <w:tc>
          <w:tcPr>
            <w:tcW w:w="709"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left"/>
              <w:rPr>
                <w:rFonts w:ascii="宋体" w:hAnsi="宋体" w:cs="Arial"/>
                <w:color w:val="000000"/>
                <w:kern w:val="0"/>
                <w:sz w:val="16"/>
                <w:szCs w:val="16"/>
              </w:rPr>
            </w:pPr>
            <w:r w:rsidRPr="000B340E">
              <w:rPr>
                <w:rFonts w:ascii="宋体" w:hAnsi="宋体" w:cs="Arial" w:hint="eastAsia"/>
                <w:color w:val="000000"/>
                <w:kern w:val="0"/>
                <w:sz w:val="16"/>
                <w:szCs w:val="16"/>
              </w:rPr>
              <w:t>50502</w:t>
            </w:r>
          </w:p>
        </w:tc>
        <w:tc>
          <w:tcPr>
            <w:tcW w:w="850"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left"/>
              <w:rPr>
                <w:rFonts w:ascii="宋体" w:hAnsi="宋体" w:cs="Arial"/>
                <w:color w:val="000000"/>
                <w:kern w:val="0"/>
                <w:sz w:val="16"/>
                <w:szCs w:val="16"/>
              </w:rPr>
            </w:pPr>
            <w:r w:rsidRPr="000B340E">
              <w:rPr>
                <w:rFonts w:ascii="宋体" w:hAnsi="宋体" w:cs="Arial" w:hint="eastAsia"/>
                <w:color w:val="000000"/>
                <w:kern w:val="0"/>
                <w:sz w:val="16"/>
                <w:szCs w:val="16"/>
              </w:rPr>
              <w:t>出版物印刷服务</w:t>
            </w:r>
          </w:p>
        </w:tc>
        <w:tc>
          <w:tcPr>
            <w:tcW w:w="1096"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left"/>
              <w:rPr>
                <w:rFonts w:ascii="宋体" w:hAnsi="宋体" w:cs="Arial"/>
                <w:color w:val="000000"/>
                <w:kern w:val="0"/>
                <w:sz w:val="16"/>
                <w:szCs w:val="16"/>
              </w:rPr>
            </w:pPr>
            <w:r w:rsidRPr="000B340E">
              <w:rPr>
                <w:rFonts w:ascii="宋体" w:hAnsi="宋体" w:cs="Arial" w:hint="eastAsia"/>
                <w:color w:val="000000"/>
                <w:kern w:val="0"/>
                <w:sz w:val="16"/>
                <w:szCs w:val="16"/>
              </w:rPr>
              <w:t>C08140101</w:t>
            </w:r>
          </w:p>
        </w:tc>
        <w:tc>
          <w:tcPr>
            <w:tcW w:w="1030"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left"/>
              <w:rPr>
                <w:rFonts w:ascii="宋体" w:hAnsi="宋体" w:cs="Arial"/>
                <w:color w:val="000000"/>
                <w:kern w:val="0"/>
                <w:sz w:val="16"/>
                <w:szCs w:val="16"/>
              </w:rPr>
            </w:pPr>
            <w:r w:rsidRPr="000B340E">
              <w:rPr>
                <w:rFonts w:ascii="宋体" w:hAnsi="宋体" w:cs="Arial" w:hint="eastAsia"/>
                <w:color w:val="000000"/>
                <w:kern w:val="0"/>
                <w:sz w:val="16"/>
                <w:szCs w:val="16"/>
              </w:rPr>
              <w:t>学报印刷</w:t>
            </w:r>
          </w:p>
        </w:tc>
        <w:tc>
          <w:tcPr>
            <w:tcW w:w="851"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right"/>
              <w:rPr>
                <w:rFonts w:ascii="宋体" w:hAnsi="宋体" w:cs="Arial"/>
                <w:color w:val="000000"/>
                <w:kern w:val="0"/>
                <w:sz w:val="16"/>
                <w:szCs w:val="16"/>
              </w:rPr>
            </w:pPr>
            <w:r w:rsidRPr="000B340E">
              <w:rPr>
                <w:rFonts w:ascii="宋体" w:hAnsi="宋体" w:cs="Arial" w:hint="eastAsia"/>
                <w:color w:val="000000"/>
                <w:kern w:val="0"/>
                <w:sz w:val="16"/>
                <w:szCs w:val="16"/>
              </w:rPr>
              <w:t>25</w:t>
            </w:r>
          </w:p>
        </w:tc>
        <w:tc>
          <w:tcPr>
            <w:tcW w:w="567"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right"/>
              <w:rPr>
                <w:rFonts w:ascii="宋体" w:hAnsi="宋体" w:cs="Arial"/>
                <w:color w:val="000000"/>
                <w:kern w:val="0"/>
                <w:sz w:val="16"/>
                <w:szCs w:val="16"/>
              </w:rPr>
            </w:pPr>
            <w:r w:rsidRPr="000B340E">
              <w:rPr>
                <w:rFonts w:ascii="宋体" w:hAnsi="宋体" w:cs="Arial" w:hint="eastAsia"/>
                <w:color w:val="000000"/>
                <w:kern w:val="0"/>
                <w:sz w:val="16"/>
                <w:szCs w:val="16"/>
              </w:rPr>
              <w:t>1</w:t>
            </w:r>
          </w:p>
        </w:tc>
        <w:tc>
          <w:tcPr>
            <w:tcW w:w="788"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left"/>
              <w:rPr>
                <w:rFonts w:ascii="宋体" w:hAnsi="宋体" w:cs="Arial"/>
                <w:color w:val="000000"/>
                <w:kern w:val="0"/>
                <w:sz w:val="16"/>
                <w:szCs w:val="16"/>
              </w:rPr>
            </w:pPr>
            <w:r w:rsidRPr="000B340E">
              <w:rPr>
                <w:rFonts w:ascii="宋体" w:hAnsi="宋体" w:cs="Arial" w:hint="eastAsia"/>
                <w:color w:val="000000"/>
                <w:kern w:val="0"/>
                <w:sz w:val="16"/>
                <w:szCs w:val="16"/>
              </w:rPr>
              <w:t>批</w:t>
            </w:r>
          </w:p>
        </w:tc>
        <w:tc>
          <w:tcPr>
            <w:tcW w:w="616"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left"/>
              <w:rPr>
                <w:rFonts w:ascii="宋体" w:hAnsi="宋体" w:cs="Arial"/>
                <w:color w:val="000000"/>
                <w:kern w:val="0"/>
                <w:sz w:val="16"/>
                <w:szCs w:val="16"/>
              </w:rPr>
            </w:pPr>
            <w:r w:rsidRPr="000B340E">
              <w:rPr>
                <w:rFonts w:ascii="宋体" w:hAnsi="宋体" w:cs="Arial" w:hint="eastAsia"/>
                <w:color w:val="000000"/>
                <w:kern w:val="0"/>
                <w:sz w:val="16"/>
                <w:szCs w:val="16"/>
              </w:rPr>
              <w:t>否</w:t>
            </w:r>
          </w:p>
        </w:tc>
        <w:tc>
          <w:tcPr>
            <w:tcW w:w="916"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right"/>
              <w:rPr>
                <w:rFonts w:ascii="宋体" w:hAnsi="宋体" w:cs="Arial"/>
                <w:color w:val="000000"/>
                <w:kern w:val="0"/>
                <w:sz w:val="16"/>
                <w:szCs w:val="16"/>
              </w:rPr>
            </w:pPr>
            <w:r w:rsidRPr="000B340E">
              <w:rPr>
                <w:rFonts w:ascii="宋体" w:hAnsi="宋体" w:cs="Arial" w:hint="eastAsia"/>
                <w:color w:val="000000"/>
                <w:kern w:val="0"/>
                <w:sz w:val="16"/>
                <w:szCs w:val="16"/>
              </w:rPr>
              <w:t>25.00</w:t>
            </w:r>
          </w:p>
        </w:tc>
        <w:tc>
          <w:tcPr>
            <w:tcW w:w="1016"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right"/>
              <w:rPr>
                <w:rFonts w:ascii="宋体" w:hAnsi="宋体" w:cs="Arial"/>
                <w:color w:val="000000"/>
                <w:kern w:val="0"/>
                <w:sz w:val="16"/>
                <w:szCs w:val="16"/>
              </w:rPr>
            </w:pPr>
            <w:r w:rsidRPr="000B340E">
              <w:rPr>
                <w:rFonts w:ascii="宋体" w:hAnsi="宋体" w:cs="Arial" w:hint="eastAsia"/>
                <w:color w:val="000000"/>
                <w:kern w:val="0"/>
                <w:sz w:val="16"/>
                <w:szCs w:val="16"/>
              </w:rPr>
              <w:t>25.00</w:t>
            </w:r>
          </w:p>
        </w:tc>
        <w:tc>
          <w:tcPr>
            <w:tcW w:w="1016"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right"/>
              <w:rPr>
                <w:rFonts w:ascii="宋体" w:hAnsi="宋体" w:cs="Arial"/>
                <w:color w:val="000000"/>
                <w:kern w:val="0"/>
                <w:sz w:val="16"/>
                <w:szCs w:val="16"/>
              </w:rPr>
            </w:pPr>
            <w:r w:rsidRPr="000B340E">
              <w:rPr>
                <w:rFonts w:ascii="宋体" w:hAnsi="宋体" w:cs="Arial" w:hint="eastAsia"/>
                <w:color w:val="000000"/>
                <w:kern w:val="0"/>
                <w:sz w:val="16"/>
                <w:szCs w:val="16"/>
              </w:rPr>
              <w:t>25.00</w:t>
            </w:r>
          </w:p>
        </w:tc>
        <w:tc>
          <w:tcPr>
            <w:tcW w:w="616"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right"/>
              <w:rPr>
                <w:rFonts w:ascii="宋体" w:hAnsi="宋体" w:cs="Arial"/>
                <w:color w:val="000000"/>
                <w:kern w:val="0"/>
                <w:sz w:val="16"/>
                <w:szCs w:val="16"/>
              </w:rPr>
            </w:pPr>
            <w:r w:rsidRPr="000B340E">
              <w:rPr>
                <w:rFonts w:ascii="宋体" w:hAnsi="宋体" w:cs="Arial" w:hint="eastAsia"/>
                <w:color w:val="000000"/>
                <w:kern w:val="0"/>
                <w:sz w:val="16"/>
                <w:szCs w:val="16"/>
              </w:rPr>
              <w:t>0.00</w:t>
            </w:r>
          </w:p>
        </w:tc>
        <w:tc>
          <w:tcPr>
            <w:tcW w:w="616"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right"/>
              <w:rPr>
                <w:rFonts w:ascii="宋体" w:hAnsi="宋体" w:cs="Arial"/>
                <w:color w:val="000000"/>
                <w:kern w:val="0"/>
                <w:sz w:val="16"/>
                <w:szCs w:val="16"/>
              </w:rPr>
            </w:pPr>
            <w:r w:rsidRPr="000B340E">
              <w:rPr>
                <w:rFonts w:ascii="宋体" w:hAnsi="宋体" w:cs="Arial" w:hint="eastAsia"/>
                <w:color w:val="000000"/>
                <w:kern w:val="0"/>
                <w:sz w:val="16"/>
                <w:szCs w:val="16"/>
              </w:rPr>
              <w:t>0.00</w:t>
            </w:r>
          </w:p>
        </w:tc>
        <w:tc>
          <w:tcPr>
            <w:tcW w:w="616"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right"/>
              <w:rPr>
                <w:rFonts w:ascii="宋体" w:hAnsi="宋体" w:cs="Arial"/>
                <w:color w:val="000000"/>
                <w:kern w:val="0"/>
                <w:sz w:val="16"/>
                <w:szCs w:val="16"/>
              </w:rPr>
            </w:pPr>
            <w:r w:rsidRPr="000B340E">
              <w:rPr>
                <w:rFonts w:ascii="宋体" w:hAnsi="宋体" w:cs="Arial" w:hint="eastAsia"/>
                <w:color w:val="000000"/>
                <w:kern w:val="0"/>
                <w:sz w:val="16"/>
                <w:szCs w:val="16"/>
              </w:rPr>
              <w:t>0.00</w:t>
            </w:r>
          </w:p>
        </w:tc>
        <w:tc>
          <w:tcPr>
            <w:tcW w:w="616"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right"/>
              <w:rPr>
                <w:rFonts w:ascii="宋体" w:hAnsi="宋体" w:cs="Arial"/>
                <w:color w:val="000000"/>
                <w:kern w:val="0"/>
                <w:sz w:val="16"/>
                <w:szCs w:val="16"/>
              </w:rPr>
            </w:pPr>
            <w:r w:rsidRPr="000B340E">
              <w:rPr>
                <w:rFonts w:ascii="宋体" w:hAnsi="宋体" w:cs="Arial" w:hint="eastAsia"/>
                <w:color w:val="000000"/>
                <w:kern w:val="0"/>
                <w:sz w:val="16"/>
                <w:szCs w:val="16"/>
              </w:rPr>
              <w:t>0.00</w:t>
            </w:r>
          </w:p>
        </w:tc>
        <w:tc>
          <w:tcPr>
            <w:tcW w:w="616"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right"/>
              <w:rPr>
                <w:rFonts w:ascii="宋体" w:hAnsi="宋体" w:cs="Arial"/>
                <w:color w:val="000000"/>
                <w:kern w:val="0"/>
                <w:sz w:val="16"/>
                <w:szCs w:val="16"/>
              </w:rPr>
            </w:pPr>
            <w:r w:rsidRPr="000B340E">
              <w:rPr>
                <w:rFonts w:ascii="宋体" w:hAnsi="宋体" w:cs="Arial" w:hint="eastAsia"/>
                <w:color w:val="000000"/>
                <w:kern w:val="0"/>
                <w:sz w:val="16"/>
                <w:szCs w:val="16"/>
              </w:rPr>
              <w:t>0.00</w:t>
            </w:r>
          </w:p>
        </w:tc>
        <w:tc>
          <w:tcPr>
            <w:tcW w:w="616"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right"/>
              <w:rPr>
                <w:rFonts w:ascii="宋体" w:hAnsi="宋体" w:cs="Arial"/>
                <w:color w:val="000000"/>
                <w:kern w:val="0"/>
                <w:sz w:val="16"/>
                <w:szCs w:val="16"/>
              </w:rPr>
            </w:pPr>
            <w:r w:rsidRPr="000B340E">
              <w:rPr>
                <w:rFonts w:ascii="宋体" w:hAnsi="宋体" w:cs="Arial" w:hint="eastAsia"/>
                <w:color w:val="000000"/>
                <w:kern w:val="0"/>
                <w:sz w:val="16"/>
                <w:szCs w:val="16"/>
              </w:rPr>
              <w:t>0.00</w:t>
            </w:r>
          </w:p>
        </w:tc>
        <w:tc>
          <w:tcPr>
            <w:tcW w:w="616"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right"/>
              <w:rPr>
                <w:rFonts w:ascii="宋体" w:hAnsi="宋体" w:cs="Arial"/>
                <w:color w:val="000000"/>
                <w:kern w:val="0"/>
                <w:sz w:val="16"/>
                <w:szCs w:val="16"/>
              </w:rPr>
            </w:pPr>
            <w:r w:rsidRPr="000B340E">
              <w:rPr>
                <w:rFonts w:ascii="宋体" w:hAnsi="宋体" w:cs="Arial" w:hint="eastAsia"/>
                <w:color w:val="000000"/>
                <w:kern w:val="0"/>
                <w:sz w:val="16"/>
                <w:szCs w:val="16"/>
              </w:rPr>
              <w:t>0.00</w:t>
            </w:r>
          </w:p>
        </w:tc>
        <w:tc>
          <w:tcPr>
            <w:tcW w:w="616"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right"/>
              <w:rPr>
                <w:rFonts w:ascii="宋体" w:hAnsi="宋体" w:cs="Arial"/>
                <w:color w:val="000000"/>
                <w:kern w:val="0"/>
                <w:sz w:val="16"/>
                <w:szCs w:val="16"/>
              </w:rPr>
            </w:pPr>
            <w:r w:rsidRPr="000B340E">
              <w:rPr>
                <w:rFonts w:ascii="宋体" w:hAnsi="宋体" w:cs="Arial" w:hint="eastAsia"/>
                <w:color w:val="000000"/>
                <w:kern w:val="0"/>
                <w:sz w:val="16"/>
                <w:szCs w:val="16"/>
              </w:rPr>
              <w:t>0.00</w:t>
            </w:r>
          </w:p>
        </w:tc>
        <w:tc>
          <w:tcPr>
            <w:tcW w:w="616"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right"/>
              <w:rPr>
                <w:rFonts w:ascii="宋体" w:hAnsi="宋体" w:cs="Arial"/>
                <w:color w:val="000000"/>
                <w:kern w:val="0"/>
                <w:sz w:val="16"/>
                <w:szCs w:val="16"/>
              </w:rPr>
            </w:pPr>
            <w:r w:rsidRPr="000B340E">
              <w:rPr>
                <w:rFonts w:ascii="宋体" w:hAnsi="宋体" w:cs="Arial" w:hint="eastAsia"/>
                <w:color w:val="000000"/>
                <w:kern w:val="0"/>
                <w:sz w:val="16"/>
                <w:szCs w:val="16"/>
              </w:rPr>
              <w:t>0.00</w:t>
            </w:r>
          </w:p>
        </w:tc>
        <w:tc>
          <w:tcPr>
            <w:tcW w:w="616"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right"/>
              <w:rPr>
                <w:rFonts w:ascii="宋体" w:hAnsi="宋体" w:cs="Arial"/>
                <w:color w:val="000000"/>
                <w:kern w:val="0"/>
                <w:sz w:val="16"/>
                <w:szCs w:val="16"/>
              </w:rPr>
            </w:pPr>
            <w:r w:rsidRPr="000B340E">
              <w:rPr>
                <w:rFonts w:ascii="宋体" w:hAnsi="宋体" w:cs="Arial" w:hint="eastAsia"/>
                <w:color w:val="000000"/>
                <w:kern w:val="0"/>
                <w:sz w:val="16"/>
                <w:szCs w:val="16"/>
              </w:rPr>
              <w:t>0.00</w:t>
            </w:r>
          </w:p>
        </w:tc>
        <w:tc>
          <w:tcPr>
            <w:tcW w:w="616"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right"/>
              <w:rPr>
                <w:rFonts w:ascii="宋体" w:hAnsi="宋体" w:cs="Arial"/>
                <w:color w:val="000000"/>
                <w:kern w:val="0"/>
                <w:sz w:val="16"/>
                <w:szCs w:val="16"/>
              </w:rPr>
            </w:pPr>
            <w:r w:rsidRPr="000B340E">
              <w:rPr>
                <w:rFonts w:ascii="宋体" w:hAnsi="宋体" w:cs="Arial" w:hint="eastAsia"/>
                <w:color w:val="000000"/>
                <w:kern w:val="0"/>
                <w:sz w:val="16"/>
                <w:szCs w:val="16"/>
              </w:rPr>
              <w:t>0.00</w:t>
            </w:r>
          </w:p>
        </w:tc>
        <w:tc>
          <w:tcPr>
            <w:tcW w:w="616"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right"/>
              <w:rPr>
                <w:rFonts w:ascii="宋体" w:hAnsi="宋体" w:cs="Arial"/>
                <w:color w:val="000000"/>
                <w:kern w:val="0"/>
                <w:sz w:val="16"/>
                <w:szCs w:val="16"/>
              </w:rPr>
            </w:pPr>
            <w:r w:rsidRPr="000B340E">
              <w:rPr>
                <w:rFonts w:ascii="宋体" w:hAnsi="宋体" w:cs="Arial" w:hint="eastAsia"/>
                <w:color w:val="000000"/>
                <w:kern w:val="0"/>
                <w:sz w:val="16"/>
                <w:szCs w:val="16"/>
              </w:rPr>
              <w:t>0.00</w:t>
            </w:r>
          </w:p>
        </w:tc>
        <w:tc>
          <w:tcPr>
            <w:tcW w:w="616"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right"/>
              <w:rPr>
                <w:rFonts w:ascii="宋体" w:hAnsi="宋体" w:cs="Arial"/>
                <w:color w:val="000000"/>
                <w:kern w:val="0"/>
                <w:sz w:val="16"/>
                <w:szCs w:val="16"/>
              </w:rPr>
            </w:pPr>
            <w:r w:rsidRPr="000B340E">
              <w:rPr>
                <w:rFonts w:ascii="宋体" w:hAnsi="宋体" w:cs="Arial" w:hint="eastAsia"/>
                <w:color w:val="000000"/>
                <w:kern w:val="0"/>
                <w:sz w:val="16"/>
                <w:szCs w:val="16"/>
              </w:rPr>
              <w:t>0.00</w:t>
            </w:r>
          </w:p>
        </w:tc>
        <w:tc>
          <w:tcPr>
            <w:tcW w:w="616"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right"/>
              <w:rPr>
                <w:rFonts w:ascii="宋体" w:hAnsi="宋体" w:cs="Arial"/>
                <w:color w:val="000000"/>
                <w:kern w:val="0"/>
                <w:sz w:val="16"/>
                <w:szCs w:val="16"/>
              </w:rPr>
            </w:pPr>
            <w:r w:rsidRPr="000B340E">
              <w:rPr>
                <w:rFonts w:ascii="宋体" w:hAnsi="宋体" w:cs="Arial" w:hint="eastAsia"/>
                <w:color w:val="000000"/>
                <w:kern w:val="0"/>
                <w:sz w:val="16"/>
                <w:szCs w:val="16"/>
              </w:rPr>
              <w:t>0.00</w:t>
            </w:r>
          </w:p>
        </w:tc>
        <w:tc>
          <w:tcPr>
            <w:tcW w:w="416"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left"/>
              <w:rPr>
                <w:rFonts w:ascii="宋体" w:hAnsi="宋体" w:cs="Arial"/>
                <w:color w:val="000000"/>
                <w:kern w:val="0"/>
                <w:sz w:val="16"/>
                <w:szCs w:val="16"/>
              </w:rPr>
            </w:pPr>
            <w:r w:rsidRPr="000B340E">
              <w:rPr>
                <w:rFonts w:ascii="宋体" w:hAnsi="宋体" w:cs="Arial" w:hint="eastAsia"/>
                <w:color w:val="000000"/>
                <w:kern w:val="0"/>
                <w:sz w:val="16"/>
                <w:szCs w:val="16"/>
              </w:rPr>
              <w:t xml:space="preserve">　</w:t>
            </w:r>
          </w:p>
        </w:tc>
      </w:tr>
      <w:tr w:rsidR="00EA29C4" w:rsidRPr="000B340E" w:rsidTr="00017E1D">
        <w:trPr>
          <w:trHeight w:val="300"/>
        </w:trPr>
        <w:tc>
          <w:tcPr>
            <w:tcW w:w="1384" w:type="dxa"/>
            <w:tcBorders>
              <w:top w:val="nil"/>
              <w:left w:val="single" w:sz="4" w:space="0" w:color="000000"/>
              <w:bottom w:val="single" w:sz="4" w:space="0" w:color="000000"/>
              <w:right w:val="single" w:sz="4" w:space="0" w:color="000000"/>
            </w:tcBorders>
            <w:shd w:val="clear" w:color="auto" w:fill="auto"/>
            <w:noWrap/>
            <w:vAlign w:val="center"/>
            <w:hideMark/>
          </w:tcPr>
          <w:p w:rsidR="00EA29C4" w:rsidRPr="000B340E" w:rsidRDefault="00EA29C4" w:rsidP="00017E1D">
            <w:pPr>
              <w:widowControl/>
              <w:jc w:val="left"/>
              <w:rPr>
                <w:rFonts w:ascii="宋体" w:hAnsi="宋体" w:cs="Arial"/>
                <w:color w:val="000000"/>
                <w:kern w:val="0"/>
                <w:sz w:val="16"/>
                <w:szCs w:val="16"/>
              </w:rPr>
            </w:pPr>
            <w:r w:rsidRPr="000B340E">
              <w:rPr>
                <w:rFonts w:ascii="宋体" w:hAnsi="宋体" w:cs="Arial" w:hint="eastAsia"/>
                <w:color w:val="000000"/>
                <w:kern w:val="0"/>
                <w:sz w:val="16"/>
                <w:szCs w:val="16"/>
              </w:rPr>
              <w:t xml:space="preserve">　中共青岛市委党校</w:t>
            </w:r>
          </w:p>
        </w:tc>
        <w:tc>
          <w:tcPr>
            <w:tcW w:w="1418"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left"/>
              <w:rPr>
                <w:rFonts w:ascii="宋体" w:hAnsi="宋体" w:cs="Arial"/>
                <w:color w:val="000000"/>
                <w:kern w:val="0"/>
                <w:sz w:val="16"/>
                <w:szCs w:val="16"/>
              </w:rPr>
            </w:pPr>
            <w:r w:rsidRPr="000B340E">
              <w:rPr>
                <w:rFonts w:ascii="宋体" w:hAnsi="宋体" w:cs="Arial" w:hint="eastAsia"/>
                <w:color w:val="000000"/>
                <w:kern w:val="0"/>
                <w:sz w:val="16"/>
                <w:szCs w:val="16"/>
              </w:rPr>
              <w:t>市委党校主体班次补助资金</w:t>
            </w:r>
          </w:p>
        </w:tc>
        <w:tc>
          <w:tcPr>
            <w:tcW w:w="992"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left"/>
              <w:rPr>
                <w:rFonts w:ascii="宋体" w:hAnsi="宋体" w:cs="Arial"/>
                <w:color w:val="000000"/>
                <w:kern w:val="0"/>
                <w:sz w:val="16"/>
                <w:szCs w:val="16"/>
              </w:rPr>
            </w:pPr>
            <w:r w:rsidRPr="000B340E">
              <w:rPr>
                <w:rFonts w:ascii="宋体" w:hAnsi="宋体" w:cs="Arial" w:hint="eastAsia"/>
                <w:color w:val="000000"/>
                <w:kern w:val="0"/>
                <w:sz w:val="16"/>
                <w:szCs w:val="16"/>
              </w:rPr>
              <w:t>商品和服务支出</w:t>
            </w:r>
          </w:p>
        </w:tc>
        <w:tc>
          <w:tcPr>
            <w:tcW w:w="709"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left"/>
              <w:rPr>
                <w:rFonts w:ascii="宋体" w:hAnsi="宋体" w:cs="Arial"/>
                <w:color w:val="000000"/>
                <w:kern w:val="0"/>
                <w:sz w:val="16"/>
                <w:szCs w:val="16"/>
              </w:rPr>
            </w:pPr>
            <w:r w:rsidRPr="000B340E">
              <w:rPr>
                <w:rFonts w:ascii="宋体" w:hAnsi="宋体" w:cs="Arial" w:hint="eastAsia"/>
                <w:color w:val="000000"/>
                <w:kern w:val="0"/>
                <w:sz w:val="16"/>
                <w:szCs w:val="16"/>
              </w:rPr>
              <w:t>50502</w:t>
            </w:r>
          </w:p>
        </w:tc>
        <w:tc>
          <w:tcPr>
            <w:tcW w:w="850"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left"/>
              <w:rPr>
                <w:rFonts w:ascii="宋体" w:hAnsi="宋体" w:cs="Arial"/>
                <w:color w:val="000000"/>
                <w:kern w:val="0"/>
                <w:sz w:val="16"/>
                <w:szCs w:val="16"/>
              </w:rPr>
            </w:pPr>
            <w:r w:rsidRPr="000B340E">
              <w:rPr>
                <w:rFonts w:ascii="宋体" w:hAnsi="宋体" w:cs="Arial" w:hint="eastAsia"/>
                <w:color w:val="000000"/>
                <w:kern w:val="0"/>
                <w:sz w:val="16"/>
                <w:szCs w:val="16"/>
              </w:rPr>
              <w:t>车辆租赁服务</w:t>
            </w:r>
          </w:p>
        </w:tc>
        <w:tc>
          <w:tcPr>
            <w:tcW w:w="1096"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left"/>
              <w:rPr>
                <w:rFonts w:ascii="宋体" w:hAnsi="宋体" w:cs="Arial"/>
                <w:color w:val="000000"/>
                <w:kern w:val="0"/>
                <w:sz w:val="16"/>
                <w:szCs w:val="16"/>
              </w:rPr>
            </w:pPr>
            <w:r w:rsidRPr="000B340E">
              <w:rPr>
                <w:rFonts w:ascii="宋体" w:hAnsi="宋体" w:cs="Arial" w:hint="eastAsia"/>
                <w:color w:val="000000"/>
                <w:kern w:val="0"/>
                <w:sz w:val="16"/>
                <w:szCs w:val="16"/>
              </w:rPr>
              <w:t>C0403</w:t>
            </w:r>
          </w:p>
        </w:tc>
        <w:tc>
          <w:tcPr>
            <w:tcW w:w="1030"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left"/>
              <w:rPr>
                <w:rFonts w:ascii="宋体" w:hAnsi="宋体" w:cs="Arial"/>
                <w:color w:val="000000"/>
                <w:kern w:val="0"/>
                <w:sz w:val="16"/>
                <w:szCs w:val="16"/>
              </w:rPr>
            </w:pPr>
            <w:r w:rsidRPr="000B340E">
              <w:rPr>
                <w:rFonts w:ascii="宋体" w:hAnsi="宋体" w:cs="Arial" w:hint="eastAsia"/>
                <w:color w:val="000000"/>
                <w:kern w:val="0"/>
                <w:sz w:val="16"/>
                <w:szCs w:val="16"/>
              </w:rPr>
              <w:t>主体班次外出租车等</w:t>
            </w:r>
          </w:p>
        </w:tc>
        <w:tc>
          <w:tcPr>
            <w:tcW w:w="851"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right"/>
              <w:rPr>
                <w:rFonts w:ascii="宋体" w:hAnsi="宋体" w:cs="Arial"/>
                <w:color w:val="000000"/>
                <w:kern w:val="0"/>
                <w:sz w:val="16"/>
                <w:szCs w:val="16"/>
              </w:rPr>
            </w:pPr>
            <w:r w:rsidRPr="000B340E">
              <w:rPr>
                <w:rFonts w:ascii="宋体" w:hAnsi="宋体" w:cs="Arial" w:hint="eastAsia"/>
                <w:color w:val="000000"/>
                <w:kern w:val="0"/>
                <w:sz w:val="16"/>
                <w:szCs w:val="16"/>
              </w:rPr>
              <w:t>10</w:t>
            </w:r>
          </w:p>
        </w:tc>
        <w:tc>
          <w:tcPr>
            <w:tcW w:w="567"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right"/>
              <w:rPr>
                <w:rFonts w:ascii="宋体" w:hAnsi="宋体" w:cs="Arial"/>
                <w:color w:val="000000"/>
                <w:kern w:val="0"/>
                <w:sz w:val="16"/>
                <w:szCs w:val="16"/>
              </w:rPr>
            </w:pPr>
            <w:r w:rsidRPr="000B340E">
              <w:rPr>
                <w:rFonts w:ascii="宋体" w:hAnsi="宋体" w:cs="Arial" w:hint="eastAsia"/>
                <w:color w:val="000000"/>
                <w:kern w:val="0"/>
                <w:sz w:val="16"/>
                <w:szCs w:val="16"/>
              </w:rPr>
              <w:t>1</w:t>
            </w:r>
          </w:p>
        </w:tc>
        <w:tc>
          <w:tcPr>
            <w:tcW w:w="788"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left"/>
              <w:rPr>
                <w:rFonts w:ascii="宋体" w:hAnsi="宋体" w:cs="Arial"/>
                <w:color w:val="000000"/>
                <w:kern w:val="0"/>
                <w:sz w:val="16"/>
                <w:szCs w:val="16"/>
              </w:rPr>
            </w:pPr>
            <w:r w:rsidRPr="000B340E">
              <w:rPr>
                <w:rFonts w:ascii="宋体" w:hAnsi="宋体" w:cs="Arial" w:hint="eastAsia"/>
                <w:color w:val="000000"/>
                <w:kern w:val="0"/>
                <w:sz w:val="16"/>
                <w:szCs w:val="16"/>
              </w:rPr>
              <w:t>批</w:t>
            </w:r>
          </w:p>
        </w:tc>
        <w:tc>
          <w:tcPr>
            <w:tcW w:w="616"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left"/>
              <w:rPr>
                <w:rFonts w:ascii="宋体" w:hAnsi="宋体" w:cs="Arial"/>
                <w:color w:val="000000"/>
                <w:kern w:val="0"/>
                <w:sz w:val="16"/>
                <w:szCs w:val="16"/>
              </w:rPr>
            </w:pPr>
            <w:r w:rsidRPr="000B340E">
              <w:rPr>
                <w:rFonts w:ascii="宋体" w:hAnsi="宋体" w:cs="Arial" w:hint="eastAsia"/>
                <w:color w:val="000000"/>
                <w:kern w:val="0"/>
                <w:sz w:val="16"/>
                <w:szCs w:val="16"/>
              </w:rPr>
              <w:t>否</w:t>
            </w:r>
          </w:p>
        </w:tc>
        <w:tc>
          <w:tcPr>
            <w:tcW w:w="916"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right"/>
              <w:rPr>
                <w:rFonts w:ascii="宋体" w:hAnsi="宋体" w:cs="Arial"/>
                <w:color w:val="000000"/>
                <w:kern w:val="0"/>
                <w:sz w:val="16"/>
                <w:szCs w:val="16"/>
              </w:rPr>
            </w:pPr>
            <w:r w:rsidRPr="000B340E">
              <w:rPr>
                <w:rFonts w:ascii="宋体" w:hAnsi="宋体" w:cs="Arial" w:hint="eastAsia"/>
                <w:color w:val="000000"/>
                <w:kern w:val="0"/>
                <w:sz w:val="16"/>
                <w:szCs w:val="16"/>
              </w:rPr>
              <w:t>10.00</w:t>
            </w:r>
          </w:p>
        </w:tc>
        <w:tc>
          <w:tcPr>
            <w:tcW w:w="1016"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right"/>
              <w:rPr>
                <w:rFonts w:ascii="宋体" w:hAnsi="宋体" w:cs="Arial"/>
                <w:color w:val="000000"/>
                <w:kern w:val="0"/>
                <w:sz w:val="16"/>
                <w:szCs w:val="16"/>
              </w:rPr>
            </w:pPr>
            <w:r w:rsidRPr="000B340E">
              <w:rPr>
                <w:rFonts w:ascii="宋体" w:hAnsi="宋体" w:cs="Arial" w:hint="eastAsia"/>
                <w:color w:val="000000"/>
                <w:kern w:val="0"/>
                <w:sz w:val="16"/>
                <w:szCs w:val="16"/>
              </w:rPr>
              <w:t>10.00</w:t>
            </w:r>
          </w:p>
        </w:tc>
        <w:tc>
          <w:tcPr>
            <w:tcW w:w="1016"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right"/>
              <w:rPr>
                <w:rFonts w:ascii="宋体" w:hAnsi="宋体" w:cs="Arial"/>
                <w:color w:val="000000"/>
                <w:kern w:val="0"/>
                <w:sz w:val="16"/>
                <w:szCs w:val="16"/>
              </w:rPr>
            </w:pPr>
            <w:r w:rsidRPr="000B340E">
              <w:rPr>
                <w:rFonts w:ascii="宋体" w:hAnsi="宋体" w:cs="Arial" w:hint="eastAsia"/>
                <w:color w:val="000000"/>
                <w:kern w:val="0"/>
                <w:sz w:val="16"/>
                <w:szCs w:val="16"/>
              </w:rPr>
              <w:t>10.00</w:t>
            </w:r>
          </w:p>
        </w:tc>
        <w:tc>
          <w:tcPr>
            <w:tcW w:w="616"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right"/>
              <w:rPr>
                <w:rFonts w:ascii="宋体" w:hAnsi="宋体" w:cs="Arial"/>
                <w:color w:val="000000"/>
                <w:kern w:val="0"/>
                <w:sz w:val="16"/>
                <w:szCs w:val="16"/>
              </w:rPr>
            </w:pPr>
            <w:r w:rsidRPr="000B340E">
              <w:rPr>
                <w:rFonts w:ascii="宋体" w:hAnsi="宋体" w:cs="Arial" w:hint="eastAsia"/>
                <w:color w:val="000000"/>
                <w:kern w:val="0"/>
                <w:sz w:val="16"/>
                <w:szCs w:val="16"/>
              </w:rPr>
              <w:t>0.00</w:t>
            </w:r>
          </w:p>
        </w:tc>
        <w:tc>
          <w:tcPr>
            <w:tcW w:w="616"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right"/>
              <w:rPr>
                <w:rFonts w:ascii="宋体" w:hAnsi="宋体" w:cs="Arial"/>
                <w:color w:val="000000"/>
                <w:kern w:val="0"/>
                <w:sz w:val="16"/>
                <w:szCs w:val="16"/>
              </w:rPr>
            </w:pPr>
            <w:r w:rsidRPr="000B340E">
              <w:rPr>
                <w:rFonts w:ascii="宋体" w:hAnsi="宋体" w:cs="Arial" w:hint="eastAsia"/>
                <w:color w:val="000000"/>
                <w:kern w:val="0"/>
                <w:sz w:val="16"/>
                <w:szCs w:val="16"/>
              </w:rPr>
              <w:t>0.00</w:t>
            </w:r>
          </w:p>
        </w:tc>
        <w:tc>
          <w:tcPr>
            <w:tcW w:w="616"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right"/>
              <w:rPr>
                <w:rFonts w:ascii="宋体" w:hAnsi="宋体" w:cs="Arial"/>
                <w:color w:val="000000"/>
                <w:kern w:val="0"/>
                <w:sz w:val="16"/>
                <w:szCs w:val="16"/>
              </w:rPr>
            </w:pPr>
            <w:r w:rsidRPr="000B340E">
              <w:rPr>
                <w:rFonts w:ascii="宋体" w:hAnsi="宋体" w:cs="Arial" w:hint="eastAsia"/>
                <w:color w:val="000000"/>
                <w:kern w:val="0"/>
                <w:sz w:val="16"/>
                <w:szCs w:val="16"/>
              </w:rPr>
              <w:t>0.00</w:t>
            </w:r>
          </w:p>
        </w:tc>
        <w:tc>
          <w:tcPr>
            <w:tcW w:w="616"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right"/>
              <w:rPr>
                <w:rFonts w:ascii="宋体" w:hAnsi="宋体" w:cs="Arial"/>
                <w:color w:val="000000"/>
                <w:kern w:val="0"/>
                <w:sz w:val="16"/>
                <w:szCs w:val="16"/>
              </w:rPr>
            </w:pPr>
            <w:r w:rsidRPr="000B340E">
              <w:rPr>
                <w:rFonts w:ascii="宋体" w:hAnsi="宋体" w:cs="Arial" w:hint="eastAsia"/>
                <w:color w:val="000000"/>
                <w:kern w:val="0"/>
                <w:sz w:val="16"/>
                <w:szCs w:val="16"/>
              </w:rPr>
              <w:t>0.00</w:t>
            </w:r>
          </w:p>
        </w:tc>
        <w:tc>
          <w:tcPr>
            <w:tcW w:w="616"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right"/>
              <w:rPr>
                <w:rFonts w:ascii="宋体" w:hAnsi="宋体" w:cs="Arial"/>
                <w:color w:val="000000"/>
                <w:kern w:val="0"/>
                <w:sz w:val="16"/>
                <w:szCs w:val="16"/>
              </w:rPr>
            </w:pPr>
            <w:r w:rsidRPr="000B340E">
              <w:rPr>
                <w:rFonts w:ascii="宋体" w:hAnsi="宋体" w:cs="Arial" w:hint="eastAsia"/>
                <w:color w:val="000000"/>
                <w:kern w:val="0"/>
                <w:sz w:val="16"/>
                <w:szCs w:val="16"/>
              </w:rPr>
              <w:t>0.00</w:t>
            </w:r>
          </w:p>
        </w:tc>
        <w:tc>
          <w:tcPr>
            <w:tcW w:w="616"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right"/>
              <w:rPr>
                <w:rFonts w:ascii="宋体" w:hAnsi="宋体" w:cs="Arial"/>
                <w:color w:val="000000"/>
                <w:kern w:val="0"/>
                <w:sz w:val="16"/>
                <w:szCs w:val="16"/>
              </w:rPr>
            </w:pPr>
            <w:r w:rsidRPr="000B340E">
              <w:rPr>
                <w:rFonts w:ascii="宋体" w:hAnsi="宋体" w:cs="Arial" w:hint="eastAsia"/>
                <w:color w:val="000000"/>
                <w:kern w:val="0"/>
                <w:sz w:val="16"/>
                <w:szCs w:val="16"/>
              </w:rPr>
              <w:t>0.00</w:t>
            </w:r>
          </w:p>
        </w:tc>
        <w:tc>
          <w:tcPr>
            <w:tcW w:w="616"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right"/>
              <w:rPr>
                <w:rFonts w:ascii="宋体" w:hAnsi="宋体" w:cs="Arial"/>
                <w:color w:val="000000"/>
                <w:kern w:val="0"/>
                <w:sz w:val="16"/>
                <w:szCs w:val="16"/>
              </w:rPr>
            </w:pPr>
            <w:r w:rsidRPr="000B340E">
              <w:rPr>
                <w:rFonts w:ascii="宋体" w:hAnsi="宋体" w:cs="Arial" w:hint="eastAsia"/>
                <w:color w:val="000000"/>
                <w:kern w:val="0"/>
                <w:sz w:val="16"/>
                <w:szCs w:val="16"/>
              </w:rPr>
              <w:t>0.00</w:t>
            </w:r>
          </w:p>
        </w:tc>
        <w:tc>
          <w:tcPr>
            <w:tcW w:w="616"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right"/>
              <w:rPr>
                <w:rFonts w:ascii="宋体" w:hAnsi="宋体" w:cs="Arial"/>
                <w:color w:val="000000"/>
                <w:kern w:val="0"/>
                <w:sz w:val="16"/>
                <w:szCs w:val="16"/>
              </w:rPr>
            </w:pPr>
            <w:r w:rsidRPr="000B340E">
              <w:rPr>
                <w:rFonts w:ascii="宋体" w:hAnsi="宋体" w:cs="Arial" w:hint="eastAsia"/>
                <w:color w:val="000000"/>
                <w:kern w:val="0"/>
                <w:sz w:val="16"/>
                <w:szCs w:val="16"/>
              </w:rPr>
              <w:t>0.00</w:t>
            </w:r>
          </w:p>
        </w:tc>
        <w:tc>
          <w:tcPr>
            <w:tcW w:w="616"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right"/>
              <w:rPr>
                <w:rFonts w:ascii="宋体" w:hAnsi="宋体" w:cs="Arial"/>
                <w:color w:val="000000"/>
                <w:kern w:val="0"/>
                <w:sz w:val="16"/>
                <w:szCs w:val="16"/>
              </w:rPr>
            </w:pPr>
            <w:r w:rsidRPr="000B340E">
              <w:rPr>
                <w:rFonts w:ascii="宋体" w:hAnsi="宋体" w:cs="Arial" w:hint="eastAsia"/>
                <w:color w:val="000000"/>
                <w:kern w:val="0"/>
                <w:sz w:val="16"/>
                <w:szCs w:val="16"/>
              </w:rPr>
              <w:t>0.00</w:t>
            </w:r>
          </w:p>
        </w:tc>
        <w:tc>
          <w:tcPr>
            <w:tcW w:w="616"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right"/>
              <w:rPr>
                <w:rFonts w:ascii="宋体" w:hAnsi="宋体" w:cs="Arial"/>
                <w:color w:val="000000"/>
                <w:kern w:val="0"/>
                <w:sz w:val="16"/>
                <w:szCs w:val="16"/>
              </w:rPr>
            </w:pPr>
            <w:r w:rsidRPr="000B340E">
              <w:rPr>
                <w:rFonts w:ascii="宋体" w:hAnsi="宋体" w:cs="Arial" w:hint="eastAsia"/>
                <w:color w:val="000000"/>
                <w:kern w:val="0"/>
                <w:sz w:val="16"/>
                <w:szCs w:val="16"/>
              </w:rPr>
              <w:t>0.00</w:t>
            </w:r>
          </w:p>
        </w:tc>
        <w:tc>
          <w:tcPr>
            <w:tcW w:w="616"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right"/>
              <w:rPr>
                <w:rFonts w:ascii="宋体" w:hAnsi="宋体" w:cs="Arial"/>
                <w:color w:val="000000"/>
                <w:kern w:val="0"/>
                <w:sz w:val="16"/>
                <w:szCs w:val="16"/>
              </w:rPr>
            </w:pPr>
            <w:r w:rsidRPr="000B340E">
              <w:rPr>
                <w:rFonts w:ascii="宋体" w:hAnsi="宋体" w:cs="Arial" w:hint="eastAsia"/>
                <w:color w:val="000000"/>
                <w:kern w:val="0"/>
                <w:sz w:val="16"/>
                <w:szCs w:val="16"/>
              </w:rPr>
              <w:t>0.00</w:t>
            </w:r>
          </w:p>
        </w:tc>
        <w:tc>
          <w:tcPr>
            <w:tcW w:w="616"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right"/>
              <w:rPr>
                <w:rFonts w:ascii="宋体" w:hAnsi="宋体" w:cs="Arial"/>
                <w:color w:val="000000"/>
                <w:kern w:val="0"/>
                <w:sz w:val="16"/>
                <w:szCs w:val="16"/>
              </w:rPr>
            </w:pPr>
            <w:r w:rsidRPr="000B340E">
              <w:rPr>
                <w:rFonts w:ascii="宋体" w:hAnsi="宋体" w:cs="Arial" w:hint="eastAsia"/>
                <w:color w:val="000000"/>
                <w:kern w:val="0"/>
                <w:sz w:val="16"/>
                <w:szCs w:val="16"/>
              </w:rPr>
              <w:t>0.00</w:t>
            </w:r>
          </w:p>
        </w:tc>
        <w:tc>
          <w:tcPr>
            <w:tcW w:w="616"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right"/>
              <w:rPr>
                <w:rFonts w:ascii="宋体" w:hAnsi="宋体" w:cs="Arial"/>
                <w:color w:val="000000"/>
                <w:kern w:val="0"/>
                <w:sz w:val="16"/>
                <w:szCs w:val="16"/>
              </w:rPr>
            </w:pPr>
            <w:r w:rsidRPr="000B340E">
              <w:rPr>
                <w:rFonts w:ascii="宋体" w:hAnsi="宋体" w:cs="Arial" w:hint="eastAsia"/>
                <w:color w:val="000000"/>
                <w:kern w:val="0"/>
                <w:sz w:val="16"/>
                <w:szCs w:val="16"/>
              </w:rPr>
              <w:t>0.00</w:t>
            </w:r>
          </w:p>
        </w:tc>
        <w:tc>
          <w:tcPr>
            <w:tcW w:w="616"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right"/>
              <w:rPr>
                <w:rFonts w:ascii="宋体" w:hAnsi="宋体" w:cs="Arial"/>
                <w:color w:val="000000"/>
                <w:kern w:val="0"/>
                <w:sz w:val="16"/>
                <w:szCs w:val="16"/>
              </w:rPr>
            </w:pPr>
            <w:r w:rsidRPr="000B340E">
              <w:rPr>
                <w:rFonts w:ascii="宋体" w:hAnsi="宋体" w:cs="Arial" w:hint="eastAsia"/>
                <w:color w:val="000000"/>
                <w:kern w:val="0"/>
                <w:sz w:val="16"/>
                <w:szCs w:val="16"/>
              </w:rPr>
              <w:t>0.00</w:t>
            </w:r>
          </w:p>
        </w:tc>
        <w:tc>
          <w:tcPr>
            <w:tcW w:w="416"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left"/>
              <w:rPr>
                <w:rFonts w:ascii="宋体" w:hAnsi="宋体" w:cs="Arial"/>
                <w:color w:val="000000"/>
                <w:kern w:val="0"/>
                <w:sz w:val="16"/>
                <w:szCs w:val="16"/>
              </w:rPr>
            </w:pPr>
            <w:r w:rsidRPr="000B340E">
              <w:rPr>
                <w:rFonts w:ascii="宋体" w:hAnsi="宋体" w:cs="Arial" w:hint="eastAsia"/>
                <w:color w:val="000000"/>
                <w:kern w:val="0"/>
                <w:sz w:val="16"/>
                <w:szCs w:val="16"/>
              </w:rPr>
              <w:t xml:space="preserve">　</w:t>
            </w:r>
          </w:p>
        </w:tc>
      </w:tr>
      <w:tr w:rsidR="00EA29C4" w:rsidRPr="000B340E" w:rsidTr="00017E1D">
        <w:trPr>
          <w:trHeight w:val="300"/>
        </w:trPr>
        <w:tc>
          <w:tcPr>
            <w:tcW w:w="1384" w:type="dxa"/>
            <w:tcBorders>
              <w:top w:val="nil"/>
              <w:left w:val="single" w:sz="4" w:space="0" w:color="000000"/>
              <w:bottom w:val="single" w:sz="4" w:space="0" w:color="000000"/>
              <w:right w:val="single" w:sz="4" w:space="0" w:color="000000"/>
            </w:tcBorders>
            <w:shd w:val="clear" w:color="auto" w:fill="auto"/>
            <w:noWrap/>
            <w:vAlign w:val="center"/>
            <w:hideMark/>
          </w:tcPr>
          <w:p w:rsidR="00EA29C4" w:rsidRPr="000B340E" w:rsidRDefault="00EA29C4" w:rsidP="00017E1D">
            <w:pPr>
              <w:widowControl/>
              <w:jc w:val="left"/>
              <w:rPr>
                <w:rFonts w:ascii="宋体" w:hAnsi="宋体" w:cs="Arial"/>
                <w:color w:val="000000"/>
                <w:kern w:val="0"/>
                <w:sz w:val="16"/>
                <w:szCs w:val="16"/>
              </w:rPr>
            </w:pPr>
            <w:r w:rsidRPr="000B340E">
              <w:rPr>
                <w:rFonts w:ascii="宋体" w:hAnsi="宋体" w:cs="Arial" w:hint="eastAsia"/>
                <w:color w:val="000000"/>
                <w:kern w:val="0"/>
                <w:sz w:val="16"/>
                <w:szCs w:val="16"/>
              </w:rPr>
              <w:t xml:space="preserve">　中共青岛市委党校</w:t>
            </w:r>
          </w:p>
        </w:tc>
        <w:tc>
          <w:tcPr>
            <w:tcW w:w="1418"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left"/>
              <w:rPr>
                <w:rFonts w:ascii="宋体" w:hAnsi="宋体" w:cs="Arial"/>
                <w:color w:val="000000"/>
                <w:kern w:val="0"/>
                <w:sz w:val="16"/>
                <w:szCs w:val="16"/>
              </w:rPr>
            </w:pPr>
            <w:r w:rsidRPr="000B340E">
              <w:rPr>
                <w:rFonts w:ascii="宋体" w:hAnsi="宋体" w:cs="Arial" w:hint="eastAsia"/>
                <w:color w:val="000000"/>
                <w:kern w:val="0"/>
                <w:sz w:val="16"/>
                <w:szCs w:val="16"/>
              </w:rPr>
              <w:t>市委党校主体班次补助资金</w:t>
            </w:r>
          </w:p>
        </w:tc>
        <w:tc>
          <w:tcPr>
            <w:tcW w:w="992"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left"/>
              <w:rPr>
                <w:rFonts w:ascii="宋体" w:hAnsi="宋体" w:cs="Arial"/>
                <w:color w:val="000000"/>
                <w:kern w:val="0"/>
                <w:sz w:val="16"/>
                <w:szCs w:val="16"/>
              </w:rPr>
            </w:pPr>
            <w:r w:rsidRPr="000B340E">
              <w:rPr>
                <w:rFonts w:ascii="宋体" w:hAnsi="宋体" w:cs="Arial" w:hint="eastAsia"/>
                <w:color w:val="000000"/>
                <w:kern w:val="0"/>
                <w:sz w:val="16"/>
                <w:szCs w:val="16"/>
              </w:rPr>
              <w:t>商品和服务支出</w:t>
            </w:r>
          </w:p>
        </w:tc>
        <w:tc>
          <w:tcPr>
            <w:tcW w:w="709"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left"/>
              <w:rPr>
                <w:rFonts w:ascii="宋体" w:hAnsi="宋体" w:cs="Arial"/>
                <w:color w:val="000000"/>
                <w:kern w:val="0"/>
                <w:sz w:val="16"/>
                <w:szCs w:val="16"/>
              </w:rPr>
            </w:pPr>
            <w:r w:rsidRPr="000B340E">
              <w:rPr>
                <w:rFonts w:ascii="宋体" w:hAnsi="宋体" w:cs="Arial" w:hint="eastAsia"/>
                <w:color w:val="000000"/>
                <w:kern w:val="0"/>
                <w:sz w:val="16"/>
                <w:szCs w:val="16"/>
              </w:rPr>
              <w:t>50502</w:t>
            </w:r>
          </w:p>
        </w:tc>
        <w:tc>
          <w:tcPr>
            <w:tcW w:w="850"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left"/>
              <w:rPr>
                <w:rFonts w:ascii="宋体" w:hAnsi="宋体" w:cs="Arial"/>
                <w:color w:val="000000"/>
                <w:kern w:val="0"/>
                <w:sz w:val="16"/>
                <w:szCs w:val="16"/>
              </w:rPr>
            </w:pPr>
            <w:r w:rsidRPr="000B340E">
              <w:rPr>
                <w:rFonts w:ascii="宋体" w:hAnsi="宋体" w:cs="Arial" w:hint="eastAsia"/>
                <w:color w:val="000000"/>
                <w:kern w:val="0"/>
                <w:sz w:val="16"/>
                <w:szCs w:val="16"/>
              </w:rPr>
              <w:t>硒鼓、粉盒</w:t>
            </w:r>
          </w:p>
        </w:tc>
        <w:tc>
          <w:tcPr>
            <w:tcW w:w="1096"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left"/>
              <w:rPr>
                <w:rFonts w:ascii="宋体" w:hAnsi="宋体" w:cs="Arial"/>
                <w:color w:val="000000"/>
                <w:kern w:val="0"/>
                <w:sz w:val="16"/>
                <w:szCs w:val="16"/>
              </w:rPr>
            </w:pPr>
            <w:r w:rsidRPr="000B340E">
              <w:rPr>
                <w:rFonts w:ascii="宋体" w:hAnsi="宋体" w:cs="Arial" w:hint="eastAsia"/>
                <w:color w:val="000000"/>
                <w:kern w:val="0"/>
                <w:sz w:val="16"/>
                <w:szCs w:val="16"/>
              </w:rPr>
              <w:t>A0902</w:t>
            </w:r>
          </w:p>
        </w:tc>
        <w:tc>
          <w:tcPr>
            <w:tcW w:w="1030"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left"/>
              <w:rPr>
                <w:rFonts w:ascii="宋体" w:hAnsi="宋体" w:cs="Arial"/>
                <w:color w:val="000000"/>
                <w:kern w:val="0"/>
                <w:sz w:val="16"/>
                <w:szCs w:val="16"/>
              </w:rPr>
            </w:pPr>
            <w:r w:rsidRPr="000B340E">
              <w:rPr>
                <w:rFonts w:ascii="宋体" w:hAnsi="宋体" w:cs="Arial" w:hint="eastAsia"/>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right"/>
              <w:rPr>
                <w:rFonts w:ascii="宋体" w:hAnsi="宋体" w:cs="Arial"/>
                <w:color w:val="000000"/>
                <w:kern w:val="0"/>
                <w:sz w:val="16"/>
                <w:szCs w:val="16"/>
              </w:rPr>
            </w:pPr>
            <w:r w:rsidRPr="000B340E">
              <w:rPr>
                <w:rFonts w:ascii="宋体" w:hAnsi="宋体" w:cs="Arial" w:hint="eastAsia"/>
                <w:color w:val="000000"/>
                <w:kern w:val="0"/>
                <w:sz w:val="16"/>
                <w:szCs w:val="16"/>
              </w:rPr>
              <w:t>5</w:t>
            </w:r>
          </w:p>
        </w:tc>
        <w:tc>
          <w:tcPr>
            <w:tcW w:w="567"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right"/>
              <w:rPr>
                <w:rFonts w:ascii="宋体" w:hAnsi="宋体" w:cs="Arial"/>
                <w:color w:val="000000"/>
                <w:kern w:val="0"/>
                <w:sz w:val="16"/>
                <w:szCs w:val="16"/>
              </w:rPr>
            </w:pPr>
            <w:r w:rsidRPr="000B340E">
              <w:rPr>
                <w:rFonts w:ascii="宋体" w:hAnsi="宋体" w:cs="Arial" w:hint="eastAsia"/>
                <w:color w:val="000000"/>
                <w:kern w:val="0"/>
                <w:sz w:val="16"/>
                <w:szCs w:val="16"/>
              </w:rPr>
              <w:t>1</w:t>
            </w:r>
          </w:p>
        </w:tc>
        <w:tc>
          <w:tcPr>
            <w:tcW w:w="788"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left"/>
              <w:rPr>
                <w:rFonts w:ascii="宋体" w:hAnsi="宋体" w:cs="Arial"/>
                <w:color w:val="000000"/>
                <w:kern w:val="0"/>
                <w:sz w:val="16"/>
                <w:szCs w:val="16"/>
              </w:rPr>
            </w:pPr>
            <w:r w:rsidRPr="000B340E">
              <w:rPr>
                <w:rFonts w:ascii="宋体" w:hAnsi="宋体" w:cs="Arial" w:hint="eastAsia"/>
                <w:color w:val="000000"/>
                <w:kern w:val="0"/>
                <w:sz w:val="16"/>
                <w:szCs w:val="16"/>
              </w:rPr>
              <w:t>批</w:t>
            </w:r>
          </w:p>
        </w:tc>
        <w:tc>
          <w:tcPr>
            <w:tcW w:w="616"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left"/>
              <w:rPr>
                <w:rFonts w:ascii="宋体" w:hAnsi="宋体" w:cs="Arial"/>
                <w:color w:val="000000"/>
                <w:kern w:val="0"/>
                <w:sz w:val="16"/>
                <w:szCs w:val="16"/>
              </w:rPr>
            </w:pPr>
            <w:r w:rsidRPr="000B340E">
              <w:rPr>
                <w:rFonts w:ascii="宋体" w:hAnsi="宋体" w:cs="Arial" w:hint="eastAsia"/>
                <w:color w:val="000000"/>
                <w:kern w:val="0"/>
                <w:sz w:val="16"/>
                <w:szCs w:val="16"/>
              </w:rPr>
              <w:t>否</w:t>
            </w:r>
          </w:p>
        </w:tc>
        <w:tc>
          <w:tcPr>
            <w:tcW w:w="916"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right"/>
              <w:rPr>
                <w:rFonts w:ascii="宋体" w:hAnsi="宋体" w:cs="Arial"/>
                <w:color w:val="000000"/>
                <w:kern w:val="0"/>
                <w:sz w:val="16"/>
                <w:szCs w:val="16"/>
              </w:rPr>
            </w:pPr>
            <w:r w:rsidRPr="000B340E">
              <w:rPr>
                <w:rFonts w:ascii="宋体" w:hAnsi="宋体" w:cs="Arial" w:hint="eastAsia"/>
                <w:color w:val="000000"/>
                <w:kern w:val="0"/>
                <w:sz w:val="16"/>
                <w:szCs w:val="16"/>
              </w:rPr>
              <w:t>5.00</w:t>
            </w:r>
          </w:p>
        </w:tc>
        <w:tc>
          <w:tcPr>
            <w:tcW w:w="1016"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right"/>
              <w:rPr>
                <w:rFonts w:ascii="宋体" w:hAnsi="宋体" w:cs="Arial"/>
                <w:color w:val="000000"/>
                <w:kern w:val="0"/>
                <w:sz w:val="16"/>
                <w:szCs w:val="16"/>
              </w:rPr>
            </w:pPr>
            <w:r w:rsidRPr="000B340E">
              <w:rPr>
                <w:rFonts w:ascii="宋体" w:hAnsi="宋体" w:cs="Arial" w:hint="eastAsia"/>
                <w:color w:val="000000"/>
                <w:kern w:val="0"/>
                <w:sz w:val="16"/>
                <w:szCs w:val="16"/>
              </w:rPr>
              <w:t>5.00</w:t>
            </w:r>
          </w:p>
        </w:tc>
        <w:tc>
          <w:tcPr>
            <w:tcW w:w="1016"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right"/>
              <w:rPr>
                <w:rFonts w:ascii="宋体" w:hAnsi="宋体" w:cs="Arial"/>
                <w:color w:val="000000"/>
                <w:kern w:val="0"/>
                <w:sz w:val="16"/>
                <w:szCs w:val="16"/>
              </w:rPr>
            </w:pPr>
            <w:r w:rsidRPr="000B340E">
              <w:rPr>
                <w:rFonts w:ascii="宋体" w:hAnsi="宋体" w:cs="Arial" w:hint="eastAsia"/>
                <w:color w:val="000000"/>
                <w:kern w:val="0"/>
                <w:sz w:val="16"/>
                <w:szCs w:val="16"/>
              </w:rPr>
              <w:t>5.00</w:t>
            </w:r>
          </w:p>
        </w:tc>
        <w:tc>
          <w:tcPr>
            <w:tcW w:w="616"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right"/>
              <w:rPr>
                <w:rFonts w:ascii="宋体" w:hAnsi="宋体" w:cs="Arial"/>
                <w:color w:val="000000"/>
                <w:kern w:val="0"/>
                <w:sz w:val="16"/>
                <w:szCs w:val="16"/>
              </w:rPr>
            </w:pPr>
            <w:r w:rsidRPr="000B340E">
              <w:rPr>
                <w:rFonts w:ascii="宋体" w:hAnsi="宋体" w:cs="Arial" w:hint="eastAsia"/>
                <w:color w:val="000000"/>
                <w:kern w:val="0"/>
                <w:sz w:val="16"/>
                <w:szCs w:val="16"/>
              </w:rPr>
              <w:t>0.00</w:t>
            </w:r>
          </w:p>
        </w:tc>
        <w:tc>
          <w:tcPr>
            <w:tcW w:w="616"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right"/>
              <w:rPr>
                <w:rFonts w:ascii="宋体" w:hAnsi="宋体" w:cs="Arial"/>
                <w:color w:val="000000"/>
                <w:kern w:val="0"/>
                <w:sz w:val="16"/>
                <w:szCs w:val="16"/>
              </w:rPr>
            </w:pPr>
            <w:r w:rsidRPr="000B340E">
              <w:rPr>
                <w:rFonts w:ascii="宋体" w:hAnsi="宋体" w:cs="Arial" w:hint="eastAsia"/>
                <w:color w:val="000000"/>
                <w:kern w:val="0"/>
                <w:sz w:val="16"/>
                <w:szCs w:val="16"/>
              </w:rPr>
              <w:t>0.00</w:t>
            </w:r>
          </w:p>
        </w:tc>
        <w:tc>
          <w:tcPr>
            <w:tcW w:w="616"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right"/>
              <w:rPr>
                <w:rFonts w:ascii="宋体" w:hAnsi="宋体" w:cs="Arial"/>
                <w:color w:val="000000"/>
                <w:kern w:val="0"/>
                <w:sz w:val="16"/>
                <w:szCs w:val="16"/>
              </w:rPr>
            </w:pPr>
            <w:r w:rsidRPr="000B340E">
              <w:rPr>
                <w:rFonts w:ascii="宋体" w:hAnsi="宋体" w:cs="Arial" w:hint="eastAsia"/>
                <w:color w:val="000000"/>
                <w:kern w:val="0"/>
                <w:sz w:val="16"/>
                <w:szCs w:val="16"/>
              </w:rPr>
              <w:t>0.00</w:t>
            </w:r>
          </w:p>
        </w:tc>
        <w:tc>
          <w:tcPr>
            <w:tcW w:w="616"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right"/>
              <w:rPr>
                <w:rFonts w:ascii="宋体" w:hAnsi="宋体" w:cs="Arial"/>
                <w:color w:val="000000"/>
                <w:kern w:val="0"/>
                <w:sz w:val="16"/>
                <w:szCs w:val="16"/>
              </w:rPr>
            </w:pPr>
            <w:r w:rsidRPr="000B340E">
              <w:rPr>
                <w:rFonts w:ascii="宋体" w:hAnsi="宋体" w:cs="Arial" w:hint="eastAsia"/>
                <w:color w:val="000000"/>
                <w:kern w:val="0"/>
                <w:sz w:val="16"/>
                <w:szCs w:val="16"/>
              </w:rPr>
              <w:t>0.00</w:t>
            </w:r>
          </w:p>
        </w:tc>
        <w:tc>
          <w:tcPr>
            <w:tcW w:w="616"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right"/>
              <w:rPr>
                <w:rFonts w:ascii="宋体" w:hAnsi="宋体" w:cs="Arial"/>
                <w:color w:val="000000"/>
                <w:kern w:val="0"/>
                <w:sz w:val="16"/>
                <w:szCs w:val="16"/>
              </w:rPr>
            </w:pPr>
            <w:r w:rsidRPr="000B340E">
              <w:rPr>
                <w:rFonts w:ascii="宋体" w:hAnsi="宋体" w:cs="Arial" w:hint="eastAsia"/>
                <w:color w:val="000000"/>
                <w:kern w:val="0"/>
                <w:sz w:val="16"/>
                <w:szCs w:val="16"/>
              </w:rPr>
              <w:t>0.00</w:t>
            </w:r>
          </w:p>
        </w:tc>
        <w:tc>
          <w:tcPr>
            <w:tcW w:w="616"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right"/>
              <w:rPr>
                <w:rFonts w:ascii="宋体" w:hAnsi="宋体" w:cs="Arial"/>
                <w:color w:val="000000"/>
                <w:kern w:val="0"/>
                <w:sz w:val="16"/>
                <w:szCs w:val="16"/>
              </w:rPr>
            </w:pPr>
            <w:r w:rsidRPr="000B340E">
              <w:rPr>
                <w:rFonts w:ascii="宋体" w:hAnsi="宋体" w:cs="Arial" w:hint="eastAsia"/>
                <w:color w:val="000000"/>
                <w:kern w:val="0"/>
                <w:sz w:val="16"/>
                <w:szCs w:val="16"/>
              </w:rPr>
              <w:t>0.00</w:t>
            </w:r>
          </w:p>
        </w:tc>
        <w:tc>
          <w:tcPr>
            <w:tcW w:w="616"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right"/>
              <w:rPr>
                <w:rFonts w:ascii="宋体" w:hAnsi="宋体" w:cs="Arial"/>
                <w:color w:val="000000"/>
                <w:kern w:val="0"/>
                <w:sz w:val="16"/>
                <w:szCs w:val="16"/>
              </w:rPr>
            </w:pPr>
            <w:r w:rsidRPr="000B340E">
              <w:rPr>
                <w:rFonts w:ascii="宋体" w:hAnsi="宋体" w:cs="Arial" w:hint="eastAsia"/>
                <w:color w:val="000000"/>
                <w:kern w:val="0"/>
                <w:sz w:val="16"/>
                <w:szCs w:val="16"/>
              </w:rPr>
              <w:t>0.00</w:t>
            </w:r>
          </w:p>
        </w:tc>
        <w:tc>
          <w:tcPr>
            <w:tcW w:w="616"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right"/>
              <w:rPr>
                <w:rFonts w:ascii="宋体" w:hAnsi="宋体" w:cs="Arial"/>
                <w:color w:val="000000"/>
                <w:kern w:val="0"/>
                <w:sz w:val="16"/>
                <w:szCs w:val="16"/>
              </w:rPr>
            </w:pPr>
            <w:r w:rsidRPr="000B340E">
              <w:rPr>
                <w:rFonts w:ascii="宋体" w:hAnsi="宋体" w:cs="Arial" w:hint="eastAsia"/>
                <w:color w:val="000000"/>
                <w:kern w:val="0"/>
                <w:sz w:val="16"/>
                <w:szCs w:val="16"/>
              </w:rPr>
              <w:t>0.00</w:t>
            </w:r>
          </w:p>
        </w:tc>
        <w:tc>
          <w:tcPr>
            <w:tcW w:w="616"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right"/>
              <w:rPr>
                <w:rFonts w:ascii="宋体" w:hAnsi="宋体" w:cs="Arial"/>
                <w:color w:val="000000"/>
                <w:kern w:val="0"/>
                <w:sz w:val="16"/>
                <w:szCs w:val="16"/>
              </w:rPr>
            </w:pPr>
            <w:r w:rsidRPr="000B340E">
              <w:rPr>
                <w:rFonts w:ascii="宋体" w:hAnsi="宋体" w:cs="Arial" w:hint="eastAsia"/>
                <w:color w:val="000000"/>
                <w:kern w:val="0"/>
                <w:sz w:val="16"/>
                <w:szCs w:val="16"/>
              </w:rPr>
              <w:t>0.00</w:t>
            </w:r>
          </w:p>
        </w:tc>
        <w:tc>
          <w:tcPr>
            <w:tcW w:w="616"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right"/>
              <w:rPr>
                <w:rFonts w:ascii="宋体" w:hAnsi="宋体" w:cs="Arial"/>
                <w:color w:val="000000"/>
                <w:kern w:val="0"/>
                <w:sz w:val="16"/>
                <w:szCs w:val="16"/>
              </w:rPr>
            </w:pPr>
            <w:r w:rsidRPr="000B340E">
              <w:rPr>
                <w:rFonts w:ascii="宋体" w:hAnsi="宋体" w:cs="Arial" w:hint="eastAsia"/>
                <w:color w:val="000000"/>
                <w:kern w:val="0"/>
                <w:sz w:val="16"/>
                <w:szCs w:val="16"/>
              </w:rPr>
              <w:t>0.00</w:t>
            </w:r>
          </w:p>
        </w:tc>
        <w:tc>
          <w:tcPr>
            <w:tcW w:w="616"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right"/>
              <w:rPr>
                <w:rFonts w:ascii="宋体" w:hAnsi="宋体" w:cs="Arial"/>
                <w:color w:val="000000"/>
                <w:kern w:val="0"/>
                <w:sz w:val="16"/>
                <w:szCs w:val="16"/>
              </w:rPr>
            </w:pPr>
            <w:r w:rsidRPr="000B340E">
              <w:rPr>
                <w:rFonts w:ascii="宋体" w:hAnsi="宋体" w:cs="Arial" w:hint="eastAsia"/>
                <w:color w:val="000000"/>
                <w:kern w:val="0"/>
                <w:sz w:val="16"/>
                <w:szCs w:val="16"/>
              </w:rPr>
              <w:t>0.00</w:t>
            </w:r>
          </w:p>
        </w:tc>
        <w:tc>
          <w:tcPr>
            <w:tcW w:w="616"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right"/>
              <w:rPr>
                <w:rFonts w:ascii="宋体" w:hAnsi="宋体" w:cs="Arial"/>
                <w:color w:val="000000"/>
                <w:kern w:val="0"/>
                <w:sz w:val="16"/>
                <w:szCs w:val="16"/>
              </w:rPr>
            </w:pPr>
            <w:r w:rsidRPr="000B340E">
              <w:rPr>
                <w:rFonts w:ascii="宋体" w:hAnsi="宋体" w:cs="Arial" w:hint="eastAsia"/>
                <w:color w:val="000000"/>
                <w:kern w:val="0"/>
                <w:sz w:val="16"/>
                <w:szCs w:val="16"/>
              </w:rPr>
              <w:t>0.00</w:t>
            </w:r>
          </w:p>
        </w:tc>
        <w:tc>
          <w:tcPr>
            <w:tcW w:w="616"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right"/>
              <w:rPr>
                <w:rFonts w:ascii="宋体" w:hAnsi="宋体" w:cs="Arial"/>
                <w:color w:val="000000"/>
                <w:kern w:val="0"/>
                <w:sz w:val="16"/>
                <w:szCs w:val="16"/>
              </w:rPr>
            </w:pPr>
            <w:r w:rsidRPr="000B340E">
              <w:rPr>
                <w:rFonts w:ascii="宋体" w:hAnsi="宋体" w:cs="Arial" w:hint="eastAsia"/>
                <w:color w:val="000000"/>
                <w:kern w:val="0"/>
                <w:sz w:val="16"/>
                <w:szCs w:val="16"/>
              </w:rPr>
              <w:t>0.00</w:t>
            </w:r>
          </w:p>
        </w:tc>
        <w:tc>
          <w:tcPr>
            <w:tcW w:w="616"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right"/>
              <w:rPr>
                <w:rFonts w:ascii="宋体" w:hAnsi="宋体" w:cs="Arial"/>
                <w:color w:val="000000"/>
                <w:kern w:val="0"/>
                <w:sz w:val="16"/>
                <w:szCs w:val="16"/>
              </w:rPr>
            </w:pPr>
            <w:r w:rsidRPr="000B340E">
              <w:rPr>
                <w:rFonts w:ascii="宋体" w:hAnsi="宋体" w:cs="Arial" w:hint="eastAsia"/>
                <w:color w:val="000000"/>
                <w:kern w:val="0"/>
                <w:sz w:val="16"/>
                <w:szCs w:val="16"/>
              </w:rPr>
              <w:t>0.00</w:t>
            </w:r>
          </w:p>
        </w:tc>
        <w:tc>
          <w:tcPr>
            <w:tcW w:w="416"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left"/>
              <w:rPr>
                <w:rFonts w:ascii="宋体" w:hAnsi="宋体" w:cs="Arial"/>
                <w:color w:val="000000"/>
                <w:kern w:val="0"/>
                <w:sz w:val="16"/>
                <w:szCs w:val="16"/>
              </w:rPr>
            </w:pPr>
            <w:r w:rsidRPr="000B340E">
              <w:rPr>
                <w:rFonts w:ascii="宋体" w:hAnsi="宋体" w:cs="Arial" w:hint="eastAsia"/>
                <w:color w:val="000000"/>
                <w:kern w:val="0"/>
                <w:sz w:val="16"/>
                <w:szCs w:val="16"/>
              </w:rPr>
              <w:t xml:space="preserve">　</w:t>
            </w:r>
          </w:p>
        </w:tc>
      </w:tr>
      <w:tr w:rsidR="00EA29C4" w:rsidRPr="000B340E" w:rsidTr="00017E1D">
        <w:trPr>
          <w:trHeight w:val="300"/>
        </w:trPr>
        <w:tc>
          <w:tcPr>
            <w:tcW w:w="1384" w:type="dxa"/>
            <w:tcBorders>
              <w:top w:val="nil"/>
              <w:left w:val="single" w:sz="4" w:space="0" w:color="000000"/>
              <w:bottom w:val="single" w:sz="4" w:space="0" w:color="000000"/>
              <w:right w:val="single" w:sz="4" w:space="0" w:color="000000"/>
            </w:tcBorders>
            <w:shd w:val="clear" w:color="auto" w:fill="auto"/>
            <w:noWrap/>
            <w:vAlign w:val="center"/>
            <w:hideMark/>
          </w:tcPr>
          <w:p w:rsidR="00EA29C4" w:rsidRPr="000B340E" w:rsidRDefault="00EA29C4" w:rsidP="00017E1D">
            <w:pPr>
              <w:widowControl/>
              <w:jc w:val="left"/>
              <w:rPr>
                <w:rFonts w:ascii="宋体" w:hAnsi="宋体" w:cs="Arial"/>
                <w:color w:val="000000"/>
                <w:kern w:val="0"/>
                <w:sz w:val="16"/>
                <w:szCs w:val="16"/>
              </w:rPr>
            </w:pPr>
            <w:r w:rsidRPr="000B340E">
              <w:rPr>
                <w:rFonts w:ascii="宋体" w:hAnsi="宋体" w:cs="Arial" w:hint="eastAsia"/>
                <w:color w:val="000000"/>
                <w:kern w:val="0"/>
                <w:sz w:val="16"/>
                <w:szCs w:val="16"/>
              </w:rPr>
              <w:t xml:space="preserve">　中共青岛市委党校</w:t>
            </w:r>
          </w:p>
        </w:tc>
        <w:tc>
          <w:tcPr>
            <w:tcW w:w="1418"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left"/>
              <w:rPr>
                <w:rFonts w:ascii="宋体" w:hAnsi="宋体" w:cs="Arial"/>
                <w:color w:val="000000"/>
                <w:kern w:val="0"/>
                <w:sz w:val="16"/>
                <w:szCs w:val="16"/>
              </w:rPr>
            </w:pPr>
            <w:r w:rsidRPr="000B340E">
              <w:rPr>
                <w:rFonts w:ascii="宋体" w:hAnsi="宋体" w:cs="Arial" w:hint="eastAsia"/>
                <w:color w:val="000000"/>
                <w:kern w:val="0"/>
                <w:sz w:val="16"/>
                <w:szCs w:val="16"/>
              </w:rPr>
              <w:t>市委党校主体班次补助资金</w:t>
            </w:r>
          </w:p>
        </w:tc>
        <w:tc>
          <w:tcPr>
            <w:tcW w:w="992"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left"/>
              <w:rPr>
                <w:rFonts w:ascii="宋体" w:hAnsi="宋体" w:cs="Arial"/>
                <w:color w:val="000000"/>
                <w:kern w:val="0"/>
                <w:sz w:val="16"/>
                <w:szCs w:val="16"/>
              </w:rPr>
            </w:pPr>
            <w:r w:rsidRPr="000B340E">
              <w:rPr>
                <w:rFonts w:ascii="宋体" w:hAnsi="宋体" w:cs="Arial" w:hint="eastAsia"/>
                <w:color w:val="000000"/>
                <w:kern w:val="0"/>
                <w:sz w:val="16"/>
                <w:szCs w:val="16"/>
              </w:rPr>
              <w:t>商品和服务支出</w:t>
            </w:r>
          </w:p>
        </w:tc>
        <w:tc>
          <w:tcPr>
            <w:tcW w:w="709"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left"/>
              <w:rPr>
                <w:rFonts w:ascii="宋体" w:hAnsi="宋体" w:cs="Arial"/>
                <w:color w:val="000000"/>
                <w:kern w:val="0"/>
                <w:sz w:val="16"/>
                <w:szCs w:val="16"/>
              </w:rPr>
            </w:pPr>
            <w:r w:rsidRPr="000B340E">
              <w:rPr>
                <w:rFonts w:ascii="宋体" w:hAnsi="宋体" w:cs="Arial" w:hint="eastAsia"/>
                <w:color w:val="000000"/>
                <w:kern w:val="0"/>
                <w:sz w:val="16"/>
                <w:szCs w:val="16"/>
              </w:rPr>
              <w:t>50502</w:t>
            </w:r>
          </w:p>
        </w:tc>
        <w:tc>
          <w:tcPr>
            <w:tcW w:w="850"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left"/>
              <w:rPr>
                <w:rFonts w:ascii="宋体" w:hAnsi="宋体" w:cs="Arial"/>
                <w:color w:val="000000"/>
                <w:kern w:val="0"/>
                <w:sz w:val="16"/>
                <w:szCs w:val="16"/>
              </w:rPr>
            </w:pPr>
            <w:r w:rsidRPr="000B340E">
              <w:rPr>
                <w:rFonts w:ascii="宋体" w:hAnsi="宋体" w:cs="Arial" w:hint="eastAsia"/>
                <w:color w:val="000000"/>
                <w:kern w:val="0"/>
                <w:sz w:val="16"/>
                <w:szCs w:val="16"/>
              </w:rPr>
              <w:t>复印纸</w:t>
            </w:r>
          </w:p>
        </w:tc>
        <w:tc>
          <w:tcPr>
            <w:tcW w:w="1096"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left"/>
              <w:rPr>
                <w:rFonts w:ascii="宋体" w:hAnsi="宋体" w:cs="Arial"/>
                <w:color w:val="000000"/>
                <w:kern w:val="0"/>
                <w:sz w:val="16"/>
                <w:szCs w:val="16"/>
              </w:rPr>
            </w:pPr>
            <w:r w:rsidRPr="000B340E">
              <w:rPr>
                <w:rFonts w:ascii="宋体" w:hAnsi="宋体" w:cs="Arial" w:hint="eastAsia"/>
                <w:color w:val="000000"/>
                <w:kern w:val="0"/>
                <w:sz w:val="16"/>
                <w:szCs w:val="16"/>
              </w:rPr>
              <w:t>A090101</w:t>
            </w:r>
          </w:p>
        </w:tc>
        <w:tc>
          <w:tcPr>
            <w:tcW w:w="1030"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left"/>
              <w:rPr>
                <w:rFonts w:ascii="宋体" w:hAnsi="宋体" w:cs="Arial"/>
                <w:color w:val="000000"/>
                <w:kern w:val="0"/>
                <w:sz w:val="16"/>
                <w:szCs w:val="16"/>
              </w:rPr>
            </w:pPr>
            <w:r w:rsidRPr="000B340E">
              <w:rPr>
                <w:rFonts w:ascii="宋体" w:hAnsi="宋体" w:cs="Arial" w:hint="eastAsia"/>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right"/>
              <w:rPr>
                <w:rFonts w:ascii="宋体" w:hAnsi="宋体" w:cs="Arial"/>
                <w:color w:val="000000"/>
                <w:kern w:val="0"/>
                <w:sz w:val="16"/>
                <w:szCs w:val="16"/>
              </w:rPr>
            </w:pPr>
            <w:r w:rsidRPr="000B340E">
              <w:rPr>
                <w:rFonts w:ascii="宋体" w:hAnsi="宋体" w:cs="Arial" w:hint="eastAsia"/>
                <w:color w:val="000000"/>
                <w:kern w:val="0"/>
                <w:sz w:val="16"/>
                <w:szCs w:val="16"/>
              </w:rPr>
              <w:t>5</w:t>
            </w:r>
          </w:p>
        </w:tc>
        <w:tc>
          <w:tcPr>
            <w:tcW w:w="567"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right"/>
              <w:rPr>
                <w:rFonts w:ascii="宋体" w:hAnsi="宋体" w:cs="Arial"/>
                <w:color w:val="000000"/>
                <w:kern w:val="0"/>
                <w:sz w:val="16"/>
                <w:szCs w:val="16"/>
              </w:rPr>
            </w:pPr>
            <w:r w:rsidRPr="000B340E">
              <w:rPr>
                <w:rFonts w:ascii="宋体" w:hAnsi="宋体" w:cs="Arial" w:hint="eastAsia"/>
                <w:color w:val="000000"/>
                <w:kern w:val="0"/>
                <w:sz w:val="16"/>
                <w:szCs w:val="16"/>
              </w:rPr>
              <w:t>1</w:t>
            </w:r>
          </w:p>
        </w:tc>
        <w:tc>
          <w:tcPr>
            <w:tcW w:w="788"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left"/>
              <w:rPr>
                <w:rFonts w:ascii="宋体" w:hAnsi="宋体" w:cs="Arial"/>
                <w:color w:val="000000"/>
                <w:kern w:val="0"/>
                <w:sz w:val="16"/>
                <w:szCs w:val="16"/>
              </w:rPr>
            </w:pPr>
            <w:r w:rsidRPr="000B340E">
              <w:rPr>
                <w:rFonts w:ascii="宋体" w:hAnsi="宋体" w:cs="Arial" w:hint="eastAsia"/>
                <w:color w:val="000000"/>
                <w:kern w:val="0"/>
                <w:sz w:val="16"/>
                <w:szCs w:val="16"/>
              </w:rPr>
              <w:t>批</w:t>
            </w:r>
          </w:p>
        </w:tc>
        <w:tc>
          <w:tcPr>
            <w:tcW w:w="616"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left"/>
              <w:rPr>
                <w:rFonts w:ascii="宋体" w:hAnsi="宋体" w:cs="Arial"/>
                <w:color w:val="000000"/>
                <w:kern w:val="0"/>
                <w:sz w:val="16"/>
                <w:szCs w:val="16"/>
              </w:rPr>
            </w:pPr>
            <w:r w:rsidRPr="000B340E">
              <w:rPr>
                <w:rFonts w:ascii="宋体" w:hAnsi="宋体" w:cs="Arial" w:hint="eastAsia"/>
                <w:color w:val="000000"/>
                <w:kern w:val="0"/>
                <w:sz w:val="16"/>
                <w:szCs w:val="16"/>
              </w:rPr>
              <w:t>否</w:t>
            </w:r>
          </w:p>
        </w:tc>
        <w:tc>
          <w:tcPr>
            <w:tcW w:w="916"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right"/>
              <w:rPr>
                <w:rFonts w:ascii="宋体" w:hAnsi="宋体" w:cs="Arial"/>
                <w:color w:val="000000"/>
                <w:kern w:val="0"/>
                <w:sz w:val="16"/>
                <w:szCs w:val="16"/>
              </w:rPr>
            </w:pPr>
            <w:r w:rsidRPr="000B340E">
              <w:rPr>
                <w:rFonts w:ascii="宋体" w:hAnsi="宋体" w:cs="Arial" w:hint="eastAsia"/>
                <w:color w:val="000000"/>
                <w:kern w:val="0"/>
                <w:sz w:val="16"/>
                <w:szCs w:val="16"/>
              </w:rPr>
              <w:t>5.00</w:t>
            </w:r>
          </w:p>
        </w:tc>
        <w:tc>
          <w:tcPr>
            <w:tcW w:w="1016"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right"/>
              <w:rPr>
                <w:rFonts w:ascii="宋体" w:hAnsi="宋体" w:cs="Arial"/>
                <w:color w:val="000000"/>
                <w:kern w:val="0"/>
                <w:sz w:val="16"/>
                <w:szCs w:val="16"/>
              </w:rPr>
            </w:pPr>
            <w:r w:rsidRPr="000B340E">
              <w:rPr>
                <w:rFonts w:ascii="宋体" w:hAnsi="宋体" w:cs="Arial" w:hint="eastAsia"/>
                <w:color w:val="000000"/>
                <w:kern w:val="0"/>
                <w:sz w:val="16"/>
                <w:szCs w:val="16"/>
              </w:rPr>
              <w:t>5.00</w:t>
            </w:r>
          </w:p>
        </w:tc>
        <w:tc>
          <w:tcPr>
            <w:tcW w:w="1016"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right"/>
              <w:rPr>
                <w:rFonts w:ascii="宋体" w:hAnsi="宋体" w:cs="Arial"/>
                <w:color w:val="000000"/>
                <w:kern w:val="0"/>
                <w:sz w:val="16"/>
                <w:szCs w:val="16"/>
              </w:rPr>
            </w:pPr>
            <w:r w:rsidRPr="000B340E">
              <w:rPr>
                <w:rFonts w:ascii="宋体" w:hAnsi="宋体" w:cs="Arial" w:hint="eastAsia"/>
                <w:color w:val="000000"/>
                <w:kern w:val="0"/>
                <w:sz w:val="16"/>
                <w:szCs w:val="16"/>
              </w:rPr>
              <w:t>5.00</w:t>
            </w:r>
          </w:p>
        </w:tc>
        <w:tc>
          <w:tcPr>
            <w:tcW w:w="616"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right"/>
              <w:rPr>
                <w:rFonts w:ascii="宋体" w:hAnsi="宋体" w:cs="Arial"/>
                <w:color w:val="000000"/>
                <w:kern w:val="0"/>
                <w:sz w:val="16"/>
                <w:szCs w:val="16"/>
              </w:rPr>
            </w:pPr>
            <w:r w:rsidRPr="000B340E">
              <w:rPr>
                <w:rFonts w:ascii="宋体" w:hAnsi="宋体" w:cs="Arial" w:hint="eastAsia"/>
                <w:color w:val="000000"/>
                <w:kern w:val="0"/>
                <w:sz w:val="16"/>
                <w:szCs w:val="16"/>
              </w:rPr>
              <w:t>0.00</w:t>
            </w:r>
          </w:p>
        </w:tc>
        <w:tc>
          <w:tcPr>
            <w:tcW w:w="616"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right"/>
              <w:rPr>
                <w:rFonts w:ascii="宋体" w:hAnsi="宋体" w:cs="Arial"/>
                <w:color w:val="000000"/>
                <w:kern w:val="0"/>
                <w:sz w:val="16"/>
                <w:szCs w:val="16"/>
              </w:rPr>
            </w:pPr>
            <w:r w:rsidRPr="000B340E">
              <w:rPr>
                <w:rFonts w:ascii="宋体" w:hAnsi="宋体" w:cs="Arial" w:hint="eastAsia"/>
                <w:color w:val="000000"/>
                <w:kern w:val="0"/>
                <w:sz w:val="16"/>
                <w:szCs w:val="16"/>
              </w:rPr>
              <w:t>0.00</w:t>
            </w:r>
          </w:p>
        </w:tc>
        <w:tc>
          <w:tcPr>
            <w:tcW w:w="616"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right"/>
              <w:rPr>
                <w:rFonts w:ascii="宋体" w:hAnsi="宋体" w:cs="Arial"/>
                <w:color w:val="000000"/>
                <w:kern w:val="0"/>
                <w:sz w:val="16"/>
                <w:szCs w:val="16"/>
              </w:rPr>
            </w:pPr>
            <w:r w:rsidRPr="000B340E">
              <w:rPr>
                <w:rFonts w:ascii="宋体" w:hAnsi="宋体" w:cs="Arial" w:hint="eastAsia"/>
                <w:color w:val="000000"/>
                <w:kern w:val="0"/>
                <w:sz w:val="16"/>
                <w:szCs w:val="16"/>
              </w:rPr>
              <w:t>0.00</w:t>
            </w:r>
          </w:p>
        </w:tc>
        <w:tc>
          <w:tcPr>
            <w:tcW w:w="616"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right"/>
              <w:rPr>
                <w:rFonts w:ascii="宋体" w:hAnsi="宋体" w:cs="Arial"/>
                <w:color w:val="000000"/>
                <w:kern w:val="0"/>
                <w:sz w:val="16"/>
                <w:szCs w:val="16"/>
              </w:rPr>
            </w:pPr>
            <w:r w:rsidRPr="000B340E">
              <w:rPr>
                <w:rFonts w:ascii="宋体" w:hAnsi="宋体" w:cs="Arial" w:hint="eastAsia"/>
                <w:color w:val="000000"/>
                <w:kern w:val="0"/>
                <w:sz w:val="16"/>
                <w:szCs w:val="16"/>
              </w:rPr>
              <w:t>0.00</w:t>
            </w:r>
          </w:p>
        </w:tc>
        <w:tc>
          <w:tcPr>
            <w:tcW w:w="616"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right"/>
              <w:rPr>
                <w:rFonts w:ascii="宋体" w:hAnsi="宋体" w:cs="Arial"/>
                <w:color w:val="000000"/>
                <w:kern w:val="0"/>
                <w:sz w:val="16"/>
                <w:szCs w:val="16"/>
              </w:rPr>
            </w:pPr>
            <w:r w:rsidRPr="000B340E">
              <w:rPr>
                <w:rFonts w:ascii="宋体" w:hAnsi="宋体" w:cs="Arial" w:hint="eastAsia"/>
                <w:color w:val="000000"/>
                <w:kern w:val="0"/>
                <w:sz w:val="16"/>
                <w:szCs w:val="16"/>
              </w:rPr>
              <w:t>0.00</w:t>
            </w:r>
          </w:p>
        </w:tc>
        <w:tc>
          <w:tcPr>
            <w:tcW w:w="616"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right"/>
              <w:rPr>
                <w:rFonts w:ascii="宋体" w:hAnsi="宋体" w:cs="Arial"/>
                <w:color w:val="000000"/>
                <w:kern w:val="0"/>
                <w:sz w:val="16"/>
                <w:szCs w:val="16"/>
              </w:rPr>
            </w:pPr>
            <w:r w:rsidRPr="000B340E">
              <w:rPr>
                <w:rFonts w:ascii="宋体" w:hAnsi="宋体" w:cs="Arial" w:hint="eastAsia"/>
                <w:color w:val="000000"/>
                <w:kern w:val="0"/>
                <w:sz w:val="16"/>
                <w:szCs w:val="16"/>
              </w:rPr>
              <w:t>0.00</w:t>
            </w:r>
          </w:p>
        </w:tc>
        <w:tc>
          <w:tcPr>
            <w:tcW w:w="616"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right"/>
              <w:rPr>
                <w:rFonts w:ascii="宋体" w:hAnsi="宋体" w:cs="Arial"/>
                <w:color w:val="000000"/>
                <w:kern w:val="0"/>
                <w:sz w:val="16"/>
                <w:szCs w:val="16"/>
              </w:rPr>
            </w:pPr>
            <w:r w:rsidRPr="000B340E">
              <w:rPr>
                <w:rFonts w:ascii="宋体" w:hAnsi="宋体" w:cs="Arial" w:hint="eastAsia"/>
                <w:color w:val="000000"/>
                <w:kern w:val="0"/>
                <w:sz w:val="16"/>
                <w:szCs w:val="16"/>
              </w:rPr>
              <w:t>0.00</w:t>
            </w:r>
          </w:p>
        </w:tc>
        <w:tc>
          <w:tcPr>
            <w:tcW w:w="616"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right"/>
              <w:rPr>
                <w:rFonts w:ascii="宋体" w:hAnsi="宋体" w:cs="Arial"/>
                <w:color w:val="000000"/>
                <w:kern w:val="0"/>
                <w:sz w:val="16"/>
                <w:szCs w:val="16"/>
              </w:rPr>
            </w:pPr>
            <w:r w:rsidRPr="000B340E">
              <w:rPr>
                <w:rFonts w:ascii="宋体" w:hAnsi="宋体" w:cs="Arial" w:hint="eastAsia"/>
                <w:color w:val="000000"/>
                <w:kern w:val="0"/>
                <w:sz w:val="16"/>
                <w:szCs w:val="16"/>
              </w:rPr>
              <w:t>0.00</w:t>
            </w:r>
          </w:p>
        </w:tc>
        <w:tc>
          <w:tcPr>
            <w:tcW w:w="616"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right"/>
              <w:rPr>
                <w:rFonts w:ascii="宋体" w:hAnsi="宋体" w:cs="Arial"/>
                <w:color w:val="000000"/>
                <w:kern w:val="0"/>
                <w:sz w:val="16"/>
                <w:szCs w:val="16"/>
              </w:rPr>
            </w:pPr>
            <w:r w:rsidRPr="000B340E">
              <w:rPr>
                <w:rFonts w:ascii="宋体" w:hAnsi="宋体" w:cs="Arial" w:hint="eastAsia"/>
                <w:color w:val="000000"/>
                <w:kern w:val="0"/>
                <w:sz w:val="16"/>
                <w:szCs w:val="16"/>
              </w:rPr>
              <w:t>0.00</w:t>
            </w:r>
          </w:p>
        </w:tc>
        <w:tc>
          <w:tcPr>
            <w:tcW w:w="616"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right"/>
              <w:rPr>
                <w:rFonts w:ascii="宋体" w:hAnsi="宋体" w:cs="Arial"/>
                <w:color w:val="000000"/>
                <w:kern w:val="0"/>
                <w:sz w:val="16"/>
                <w:szCs w:val="16"/>
              </w:rPr>
            </w:pPr>
            <w:r w:rsidRPr="000B340E">
              <w:rPr>
                <w:rFonts w:ascii="宋体" w:hAnsi="宋体" w:cs="Arial" w:hint="eastAsia"/>
                <w:color w:val="000000"/>
                <w:kern w:val="0"/>
                <w:sz w:val="16"/>
                <w:szCs w:val="16"/>
              </w:rPr>
              <w:t>0.00</w:t>
            </w:r>
          </w:p>
        </w:tc>
        <w:tc>
          <w:tcPr>
            <w:tcW w:w="616"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right"/>
              <w:rPr>
                <w:rFonts w:ascii="宋体" w:hAnsi="宋体" w:cs="Arial"/>
                <w:color w:val="000000"/>
                <w:kern w:val="0"/>
                <w:sz w:val="16"/>
                <w:szCs w:val="16"/>
              </w:rPr>
            </w:pPr>
            <w:r w:rsidRPr="000B340E">
              <w:rPr>
                <w:rFonts w:ascii="宋体" w:hAnsi="宋体" w:cs="Arial" w:hint="eastAsia"/>
                <w:color w:val="000000"/>
                <w:kern w:val="0"/>
                <w:sz w:val="16"/>
                <w:szCs w:val="16"/>
              </w:rPr>
              <w:t>0.00</w:t>
            </w:r>
          </w:p>
        </w:tc>
        <w:tc>
          <w:tcPr>
            <w:tcW w:w="616"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right"/>
              <w:rPr>
                <w:rFonts w:ascii="宋体" w:hAnsi="宋体" w:cs="Arial"/>
                <w:color w:val="000000"/>
                <w:kern w:val="0"/>
                <w:sz w:val="16"/>
                <w:szCs w:val="16"/>
              </w:rPr>
            </w:pPr>
            <w:r w:rsidRPr="000B340E">
              <w:rPr>
                <w:rFonts w:ascii="宋体" w:hAnsi="宋体" w:cs="Arial" w:hint="eastAsia"/>
                <w:color w:val="000000"/>
                <w:kern w:val="0"/>
                <w:sz w:val="16"/>
                <w:szCs w:val="16"/>
              </w:rPr>
              <w:t>0.00</w:t>
            </w:r>
          </w:p>
        </w:tc>
        <w:tc>
          <w:tcPr>
            <w:tcW w:w="616"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right"/>
              <w:rPr>
                <w:rFonts w:ascii="宋体" w:hAnsi="宋体" w:cs="Arial"/>
                <w:color w:val="000000"/>
                <w:kern w:val="0"/>
                <w:sz w:val="16"/>
                <w:szCs w:val="16"/>
              </w:rPr>
            </w:pPr>
            <w:r w:rsidRPr="000B340E">
              <w:rPr>
                <w:rFonts w:ascii="宋体" w:hAnsi="宋体" w:cs="Arial" w:hint="eastAsia"/>
                <w:color w:val="000000"/>
                <w:kern w:val="0"/>
                <w:sz w:val="16"/>
                <w:szCs w:val="16"/>
              </w:rPr>
              <w:t>0.00</w:t>
            </w:r>
          </w:p>
        </w:tc>
        <w:tc>
          <w:tcPr>
            <w:tcW w:w="616"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right"/>
              <w:rPr>
                <w:rFonts w:ascii="宋体" w:hAnsi="宋体" w:cs="Arial"/>
                <w:color w:val="000000"/>
                <w:kern w:val="0"/>
                <w:sz w:val="16"/>
                <w:szCs w:val="16"/>
              </w:rPr>
            </w:pPr>
            <w:r w:rsidRPr="000B340E">
              <w:rPr>
                <w:rFonts w:ascii="宋体" w:hAnsi="宋体" w:cs="Arial" w:hint="eastAsia"/>
                <w:color w:val="000000"/>
                <w:kern w:val="0"/>
                <w:sz w:val="16"/>
                <w:szCs w:val="16"/>
              </w:rPr>
              <w:t>0.00</w:t>
            </w:r>
          </w:p>
        </w:tc>
        <w:tc>
          <w:tcPr>
            <w:tcW w:w="416"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left"/>
              <w:rPr>
                <w:rFonts w:ascii="宋体" w:hAnsi="宋体" w:cs="Arial"/>
                <w:color w:val="000000"/>
                <w:kern w:val="0"/>
                <w:sz w:val="16"/>
                <w:szCs w:val="16"/>
              </w:rPr>
            </w:pPr>
            <w:r w:rsidRPr="000B340E">
              <w:rPr>
                <w:rFonts w:ascii="宋体" w:hAnsi="宋体" w:cs="Arial" w:hint="eastAsia"/>
                <w:color w:val="000000"/>
                <w:kern w:val="0"/>
                <w:sz w:val="16"/>
                <w:szCs w:val="16"/>
              </w:rPr>
              <w:t xml:space="preserve">　</w:t>
            </w:r>
          </w:p>
        </w:tc>
      </w:tr>
      <w:tr w:rsidR="00EA29C4" w:rsidRPr="000B340E" w:rsidTr="00017E1D">
        <w:trPr>
          <w:trHeight w:val="300"/>
        </w:trPr>
        <w:tc>
          <w:tcPr>
            <w:tcW w:w="1384" w:type="dxa"/>
            <w:tcBorders>
              <w:top w:val="nil"/>
              <w:left w:val="single" w:sz="4" w:space="0" w:color="000000"/>
              <w:bottom w:val="single" w:sz="4" w:space="0" w:color="000000"/>
              <w:right w:val="single" w:sz="4" w:space="0" w:color="000000"/>
            </w:tcBorders>
            <w:shd w:val="clear" w:color="auto" w:fill="auto"/>
            <w:noWrap/>
            <w:vAlign w:val="center"/>
            <w:hideMark/>
          </w:tcPr>
          <w:p w:rsidR="00EA29C4" w:rsidRPr="000B340E" w:rsidRDefault="00EA29C4" w:rsidP="00017E1D">
            <w:pPr>
              <w:widowControl/>
              <w:jc w:val="left"/>
              <w:rPr>
                <w:rFonts w:ascii="宋体" w:hAnsi="宋体" w:cs="Arial"/>
                <w:color w:val="000000"/>
                <w:kern w:val="0"/>
                <w:sz w:val="16"/>
                <w:szCs w:val="16"/>
              </w:rPr>
            </w:pPr>
            <w:r w:rsidRPr="000B340E">
              <w:rPr>
                <w:rFonts w:ascii="宋体" w:hAnsi="宋体" w:cs="Arial" w:hint="eastAsia"/>
                <w:color w:val="000000"/>
                <w:kern w:val="0"/>
                <w:sz w:val="16"/>
                <w:szCs w:val="16"/>
              </w:rPr>
              <w:t xml:space="preserve">　中共青岛市委党校</w:t>
            </w:r>
          </w:p>
        </w:tc>
        <w:tc>
          <w:tcPr>
            <w:tcW w:w="1418"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left"/>
              <w:rPr>
                <w:rFonts w:ascii="宋体" w:hAnsi="宋体" w:cs="Arial"/>
                <w:color w:val="000000"/>
                <w:kern w:val="0"/>
                <w:sz w:val="16"/>
                <w:szCs w:val="16"/>
              </w:rPr>
            </w:pPr>
            <w:r w:rsidRPr="000B340E">
              <w:rPr>
                <w:rFonts w:ascii="宋体" w:hAnsi="宋体" w:cs="Arial" w:hint="eastAsia"/>
                <w:color w:val="000000"/>
                <w:kern w:val="0"/>
                <w:sz w:val="16"/>
                <w:szCs w:val="16"/>
              </w:rPr>
              <w:t>市委党校主体班次补助资金</w:t>
            </w:r>
          </w:p>
        </w:tc>
        <w:tc>
          <w:tcPr>
            <w:tcW w:w="992"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left"/>
              <w:rPr>
                <w:rFonts w:ascii="宋体" w:hAnsi="宋体" w:cs="Arial"/>
                <w:color w:val="000000"/>
                <w:kern w:val="0"/>
                <w:sz w:val="16"/>
                <w:szCs w:val="16"/>
              </w:rPr>
            </w:pPr>
            <w:r w:rsidRPr="000B340E">
              <w:rPr>
                <w:rFonts w:ascii="宋体" w:hAnsi="宋体" w:cs="Arial" w:hint="eastAsia"/>
                <w:color w:val="000000"/>
                <w:kern w:val="0"/>
                <w:sz w:val="16"/>
                <w:szCs w:val="16"/>
              </w:rPr>
              <w:t>商品和服务支出</w:t>
            </w:r>
          </w:p>
        </w:tc>
        <w:tc>
          <w:tcPr>
            <w:tcW w:w="709"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left"/>
              <w:rPr>
                <w:rFonts w:ascii="宋体" w:hAnsi="宋体" w:cs="Arial"/>
                <w:color w:val="000000"/>
                <w:kern w:val="0"/>
                <w:sz w:val="16"/>
                <w:szCs w:val="16"/>
              </w:rPr>
            </w:pPr>
            <w:r w:rsidRPr="000B340E">
              <w:rPr>
                <w:rFonts w:ascii="宋体" w:hAnsi="宋体" w:cs="Arial" w:hint="eastAsia"/>
                <w:color w:val="000000"/>
                <w:kern w:val="0"/>
                <w:sz w:val="16"/>
                <w:szCs w:val="16"/>
              </w:rPr>
              <w:t>50502</w:t>
            </w:r>
          </w:p>
        </w:tc>
        <w:tc>
          <w:tcPr>
            <w:tcW w:w="850"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left"/>
              <w:rPr>
                <w:rFonts w:ascii="宋体" w:hAnsi="宋体" w:cs="Arial"/>
                <w:color w:val="000000"/>
                <w:kern w:val="0"/>
                <w:sz w:val="16"/>
                <w:szCs w:val="16"/>
              </w:rPr>
            </w:pPr>
            <w:r w:rsidRPr="000B340E">
              <w:rPr>
                <w:rFonts w:ascii="宋体" w:hAnsi="宋体" w:cs="Arial" w:hint="eastAsia"/>
                <w:color w:val="000000"/>
                <w:kern w:val="0"/>
                <w:sz w:val="16"/>
                <w:szCs w:val="16"/>
              </w:rPr>
              <w:t>普通图书</w:t>
            </w:r>
          </w:p>
        </w:tc>
        <w:tc>
          <w:tcPr>
            <w:tcW w:w="1096"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left"/>
              <w:rPr>
                <w:rFonts w:ascii="宋体" w:hAnsi="宋体" w:cs="Arial"/>
                <w:color w:val="000000"/>
                <w:kern w:val="0"/>
                <w:sz w:val="16"/>
                <w:szCs w:val="16"/>
              </w:rPr>
            </w:pPr>
            <w:r w:rsidRPr="000B340E">
              <w:rPr>
                <w:rFonts w:ascii="宋体" w:hAnsi="宋体" w:cs="Arial" w:hint="eastAsia"/>
                <w:color w:val="000000"/>
                <w:kern w:val="0"/>
                <w:sz w:val="16"/>
                <w:szCs w:val="16"/>
              </w:rPr>
              <w:t>A050101</w:t>
            </w:r>
          </w:p>
        </w:tc>
        <w:tc>
          <w:tcPr>
            <w:tcW w:w="1030"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left"/>
              <w:rPr>
                <w:rFonts w:ascii="宋体" w:hAnsi="宋体" w:cs="Arial"/>
                <w:color w:val="000000"/>
                <w:kern w:val="0"/>
                <w:sz w:val="16"/>
                <w:szCs w:val="16"/>
              </w:rPr>
            </w:pPr>
            <w:r w:rsidRPr="000B340E">
              <w:rPr>
                <w:rFonts w:ascii="宋体" w:hAnsi="宋体" w:cs="Arial" w:hint="eastAsia"/>
                <w:color w:val="000000"/>
                <w:kern w:val="0"/>
                <w:sz w:val="16"/>
                <w:szCs w:val="16"/>
              </w:rPr>
              <w:t>图书馆购书等</w:t>
            </w:r>
          </w:p>
        </w:tc>
        <w:tc>
          <w:tcPr>
            <w:tcW w:w="851"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right"/>
              <w:rPr>
                <w:rFonts w:ascii="宋体" w:hAnsi="宋体" w:cs="Arial"/>
                <w:color w:val="000000"/>
                <w:kern w:val="0"/>
                <w:sz w:val="16"/>
                <w:szCs w:val="16"/>
              </w:rPr>
            </w:pPr>
            <w:r w:rsidRPr="000B340E">
              <w:rPr>
                <w:rFonts w:ascii="宋体" w:hAnsi="宋体" w:cs="Arial" w:hint="eastAsia"/>
                <w:color w:val="000000"/>
                <w:kern w:val="0"/>
                <w:sz w:val="16"/>
                <w:szCs w:val="16"/>
              </w:rPr>
              <w:t>43</w:t>
            </w:r>
          </w:p>
        </w:tc>
        <w:tc>
          <w:tcPr>
            <w:tcW w:w="567"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right"/>
              <w:rPr>
                <w:rFonts w:ascii="宋体" w:hAnsi="宋体" w:cs="Arial"/>
                <w:color w:val="000000"/>
                <w:kern w:val="0"/>
                <w:sz w:val="16"/>
                <w:szCs w:val="16"/>
              </w:rPr>
            </w:pPr>
            <w:r w:rsidRPr="000B340E">
              <w:rPr>
                <w:rFonts w:ascii="宋体" w:hAnsi="宋体" w:cs="Arial" w:hint="eastAsia"/>
                <w:color w:val="000000"/>
                <w:kern w:val="0"/>
                <w:sz w:val="16"/>
                <w:szCs w:val="16"/>
              </w:rPr>
              <w:t>1</w:t>
            </w:r>
          </w:p>
        </w:tc>
        <w:tc>
          <w:tcPr>
            <w:tcW w:w="788"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left"/>
              <w:rPr>
                <w:rFonts w:ascii="宋体" w:hAnsi="宋体" w:cs="Arial"/>
                <w:color w:val="000000"/>
                <w:kern w:val="0"/>
                <w:sz w:val="16"/>
                <w:szCs w:val="16"/>
              </w:rPr>
            </w:pPr>
            <w:r w:rsidRPr="000B340E">
              <w:rPr>
                <w:rFonts w:ascii="宋体" w:hAnsi="宋体" w:cs="Arial" w:hint="eastAsia"/>
                <w:color w:val="000000"/>
                <w:kern w:val="0"/>
                <w:sz w:val="16"/>
                <w:szCs w:val="16"/>
              </w:rPr>
              <w:t>批</w:t>
            </w:r>
          </w:p>
        </w:tc>
        <w:tc>
          <w:tcPr>
            <w:tcW w:w="616"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left"/>
              <w:rPr>
                <w:rFonts w:ascii="宋体" w:hAnsi="宋体" w:cs="Arial"/>
                <w:color w:val="000000"/>
                <w:kern w:val="0"/>
                <w:sz w:val="16"/>
                <w:szCs w:val="16"/>
              </w:rPr>
            </w:pPr>
            <w:r w:rsidRPr="000B340E">
              <w:rPr>
                <w:rFonts w:ascii="宋体" w:hAnsi="宋体" w:cs="Arial" w:hint="eastAsia"/>
                <w:color w:val="000000"/>
                <w:kern w:val="0"/>
                <w:sz w:val="16"/>
                <w:szCs w:val="16"/>
              </w:rPr>
              <w:t>否</w:t>
            </w:r>
          </w:p>
        </w:tc>
        <w:tc>
          <w:tcPr>
            <w:tcW w:w="916"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right"/>
              <w:rPr>
                <w:rFonts w:ascii="宋体" w:hAnsi="宋体" w:cs="Arial"/>
                <w:color w:val="000000"/>
                <w:kern w:val="0"/>
                <w:sz w:val="16"/>
                <w:szCs w:val="16"/>
              </w:rPr>
            </w:pPr>
            <w:r w:rsidRPr="000B340E">
              <w:rPr>
                <w:rFonts w:ascii="宋体" w:hAnsi="宋体" w:cs="Arial" w:hint="eastAsia"/>
                <w:color w:val="000000"/>
                <w:kern w:val="0"/>
                <w:sz w:val="16"/>
                <w:szCs w:val="16"/>
              </w:rPr>
              <w:t>43.00</w:t>
            </w:r>
          </w:p>
        </w:tc>
        <w:tc>
          <w:tcPr>
            <w:tcW w:w="1016"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right"/>
              <w:rPr>
                <w:rFonts w:ascii="宋体" w:hAnsi="宋体" w:cs="Arial"/>
                <w:color w:val="000000"/>
                <w:kern w:val="0"/>
                <w:sz w:val="16"/>
                <w:szCs w:val="16"/>
              </w:rPr>
            </w:pPr>
            <w:r w:rsidRPr="000B340E">
              <w:rPr>
                <w:rFonts w:ascii="宋体" w:hAnsi="宋体" w:cs="Arial" w:hint="eastAsia"/>
                <w:color w:val="000000"/>
                <w:kern w:val="0"/>
                <w:sz w:val="16"/>
                <w:szCs w:val="16"/>
              </w:rPr>
              <w:t>43.00</w:t>
            </w:r>
          </w:p>
        </w:tc>
        <w:tc>
          <w:tcPr>
            <w:tcW w:w="1016"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right"/>
              <w:rPr>
                <w:rFonts w:ascii="宋体" w:hAnsi="宋体" w:cs="Arial"/>
                <w:color w:val="000000"/>
                <w:kern w:val="0"/>
                <w:sz w:val="16"/>
                <w:szCs w:val="16"/>
              </w:rPr>
            </w:pPr>
            <w:r w:rsidRPr="000B340E">
              <w:rPr>
                <w:rFonts w:ascii="宋体" w:hAnsi="宋体" w:cs="Arial" w:hint="eastAsia"/>
                <w:color w:val="000000"/>
                <w:kern w:val="0"/>
                <w:sz w:val="16"/>
                <w:szCs w:val="16"/>
              </w:rPr>
              <w:t>43.00</w:t>
            </w:r>
          </w:p>
        </w:tc>
        <w:tc>
          <w:tcPr>
            <w:tcW w:w="616"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right"/>
              <w:rPr>
                <w:rFonts w:ascii="宋体" w:hAnsi="宋体" w:cs="Arial"/>
                <w:color w:val="000000"/>
                <w:kern w:val="0"/>
                <w:sz w:val="16"/>
                <w:szCs w:val="16"/>
              </w:rPr>
            </w:pPr>
            <w:r w:rsidRPr="000B340E">
              <w:rPr>
                <w:rFonts w:ascii="宋体" w:hAnsi="宋体" w:cs="Arial" w:hint="eastAsia"/>
                <w:color w:val="000000"/>
                <w:kern w:val="0"/>
                <w:sz w:val="16"/>
                <w:szCs w:val="16"/>
              </w:rPr>
              <w:t>0.00</w:t>
            </w:r>
          </w:p>
        </w:tc>
        <w:tc>
          <w:tcPr>
            <w:tcW w:w="616"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right"/>
              <w:rPr>
                <w:rFonts w:ascii="宋体" w:hAnsi="宋体" w:cs="Arial"/>
                <w:color w:val="000000"/>
                <w:kern w:val="0"/>
                <w:sz w:val="16"/>
                <w:szCs w:val="16"/>
              </w:rPr>
            </w:pPr>
            <w:r w:rsidRPr="000B340E">
              <w:rPr>
                <w:rFonts w:ascii="宋体" w:hAnsi="宋体" w:cs="Arial" w:hint="eastAsia"/>
                <w:color w:val="000000"/>
                <w:kern w:val="0"/>
                <w:sz w:val="16"/>
                <w:szCs w:val="16"/>
              </w:rPr>
              <w:t>0.00</w:t>
            </w:r>
          </w:p>
        </w:tc>
        <w:tc>
          <w:tcPr>
            <w:tcW w:w="616"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right"/>
              <w:rPr>
                <w:rFonts w:ascii="宋体" w:hAnsi="宋体" w:cs="Arial"/>
                <w:color w:val="000000"/>
                <w:kern w:val="0"/>
                <w:sz w:val="16"/>
                <w:szCs w:val="16"/>
              </w:rPr>
            </w:pPr>
            <w:r w:rsidRPr="000B340E">
              <w:rPr>
                <w:rFonts w:ascii="宋体" w:hAnsi="宋体" w:cs="Arial" w:hint="eastAsia"/>
                <w:color w:val="000000"/>
                <w:kern w:val="0"/>
                <w:sz w:val="16"/>
                <w:szCs w:val="16"/>
              </w:rPr>
              <w:t>0.00</w:t>
            </w:r>
          </w:p>
        </w:tc>
        <w:tc>
          <w:tcPr>
            <w:tcW w:w="616"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right"/>
              <w:rPr>
                <w:rFonts w:ascii="宋体" w:hAnsi="宋体" w:cs="Arial"/>
                <w:color w:val="000000"/>
                <w:kern w:val="0"/>
                <w:sz w:val="16"/>
                <w:szCs w:val="16"/>
              </w:rPr>
            </w:pPr>
            <w:r w:rsidRPr="000B340E">
              <w:rPr>
                <w:rFonts w:ascii="宋体" w:hAnsi="宋体" w:cs="Arial" w:hint="eastAsia"/>
                <w:color w:val="000000"/>
                <w:kern w:val="0"/>
                <w:sz w:val="16"/>
                <w:szCs w:val="16"/>
              </w:rPr>
              <w:t>0.00</w:t>
            </w:r>
          </w:p>
        </w:tc>
        <w:tc>
          <w:tcPr>
            <w:tcW w:w="616"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right"/>
              <w:rPr>
                <w:rFonts w:ascii="宋体" w:hAnsi="宋体" w:cs="Arial"/>
                <w:color w:val="000000"/>
                <w:kern w:val="0"/>
                <w:sz w:val="16"/>
                <w:szCs w:val="16"/>
              </w:rPr>
            </w:pPr>
            <w:r w:rsidRPr="000B340E">
              <w:rPr>
                <w:rFonts w:ascii="宋体" w:hAnsi="宋体" w:cs="Arial" w:hint="eastAsia"/>
                <w:color w:val="000000"/>
                <w:kern w:val="0"/>
                <w:sz w:val="16"/>
                <w:szCs w:val="16"/>
              </w:rPr>
              <w:t>0.00</w:t>
            </w:r>
          </w:p>
        </w:tc>
        <w:tc>
          <w:tcPr>
            <w:tcW w:w="616"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right"/>
              <w:rPr>
                <w:rFonts w:ascii="宋体" w:hAnsi="宋体" w:cs="Arial"/>
                <w:color w:val="000000"/>
                <w:kern w:val="0"/>
                <w:sz w:val="16"/>
                <w:szCs w:val="16"/>
              </w:rPr>
            </w:pPr>
            <w:r w:rsidRPr="000B340E">
              <w:rPr>
                <w:rFonts w:ascii="宋体" w:hAnsi="宋体" w:cs="Arial" w:hint="eastAsia"/>
                <w:color w:val="000000"/>
                <w:kern w:val="0"/>
                <w:sz w:val="16"/>
                <w:szCs w:val="16"/>
              </w:rPr>
              <w:t>0.00</w:t>
            </w:r>
          </w:p>
        </w:tc>
        <w:tc>
          <w:tcPr>
            <w:tcW w:w="616"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right"/>
              <w:rPr>
                <w:rFonts w:ascii="宋体" w:hAnsi="宋体" w:cs="Arial"/>
                <w:color w:val="000000"/>
                <w:kern w:val="0"/>
                <w:sz w:val="16"/>
                <w:szCs w:val="16"/>
              </w:rPr>
            </w:pPr>
            <w:r w:rsidRPr="000B340E">
              <w:rPr>
                <w:rFonts w:ascii="宋体" w:hAnsi="宋体" w:cs="Arial" w:hint="eastAsia"/>
                <w:color w:val="000000"/>
                <w:kern w:val="0"/>
                <w:sz w:val="16"/>
                <w:szCs w:val="16"/>
              </w:rPr>
              <w:t>0.00</w:t>
            </w:r>
          </w:p>
        </w:tc>
        <w:tc>
          <w:tcPr>
            <w:tcW w:w="616"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right"/>
              <w:rPr>
                <w:rFonts w:ascii="宋体" w:hAnsi="宋体" w:cs="Arial"/>
                <w:color w:val="000000"/>
                <w:kern w:val="0"/>
                <w:sz w:val="16"/>
                <w:szCs w:val="16"/>
              </w:rPr>
            </w:pPr>
            <w:r w:rsidRPr="000B340E">
              <w:rPr>
                <w:rFonts w:ascii="宋体" w:hAnsi="宋体" w:cs="Arial" w:hint="eastAsia"/>
                <w:color w:val="000000"/>
                <w:kern w:val="0"/>
                <w:sz w:val="16"/>
                <w:szCs w:val="16"/>
              </w:rPr>
              <w:t>0.00</w:t>
            </w:r>
          </w:p>
        </w:tc>
        <w:tc>
          <w:tcPr>
            <w:tcW w:w="616"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right"/>
              <w:rPr>
                <w:rFonts w:ascii="宋体" w:hAnsi="宋体" w:cs="Arial"/>
                <w:color w:val="000000"/>
                <w:kern w:val="0"/>
                <w:sz w:val="16"/>
                <w:szCs w:val="16"/>
              </w:rPr>
            </w:pPr>
            <w:r w:rsidRPr="000B340E">
              <w:rPr>
                <w:rFonts w:ascii="宋体" w:hAnsi="宋体" w:cs="Arial" w:hint="eastAsia"/>
                <w:color w:val="000000"/>
                <w:kern w:val="0"/>
                <w:sz w:val="16"/>
                <w:szCs w:val="16"/>
              </w:rPr>
              <w:t>0.00</w:t>
            </w:r>
          </w:p>
        </w:tc>
        <w:tc>
          <w:tcPr>
            <w:tcW w:w="616"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right"/>
              <w:rPr>
                <w:rFonts w:ascii="宋体" w:hAnsi="宋体" w:cs="Arial"/>
                <w:color w:val="000000"/>
                <w:kern w:val="0"/>
                <w:sz w:val="16"/>
                <w:szCs w:val="16"/>
              </w:rPr>
            </w:pPr>
            <w:r w:rsidRPr="000B340E">
              <w:rPr>
                <w:rFonts w:ascii="宋体" w:hAnsi="宋体" w:cs="Arial" w:hint="eastAsia"/>
                <w:color w:val="000000"/>
                <w:kern w:val="0"/>
                <w:sz w:val="16"/>
                <w:szCs w:val="16"/>
              </w:rPr>
              <w:t>0.00</w:t>
            </w:r>
          </w:p>
        </w:tc>
        <w:tc>
          <w:tcPr>
            <w:tcW w:w="616"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right"/>
              <w:rPr>
                <w:rFonts w:ascii="宋体" w:hAnsi="宋体" w:cs="Arial"/>
                <w:color w:val="000000"/>
                <w:kern w:val="0"/>
                <w:sz w:val="16"/>
                <w:szCs w:val="16"/>
              </w:rPr>
            </w:pPr>
            <w:r w:rsidRPr="000B340E">
              <w:rPr>
                <w:rFonts w:ascii="宋体" w:hAnsi="宋体" w:cs="Arial" w:hint="eastAsia"/>
                <w:color w:val="000000"/>
                <w:kern w:val="0"/>
                <w:sz w:val="16"/>
                <w:szCs w:val="16"/>
              </w:rPr>
              <w:t>0.00</w:t>
            </w:r>
          </w:p>
        </w:tc>
        <w:tc>
          <w:tcPr>
            <w:tcW w:w="616"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right"/>
              <w:rPr>
                <w:rFonts w:ascii="宋体" w:hAnsi="宋体" w:cs="Arial"/>
                <w:color w:val="000000"/>
                <w:kern w:val="0"/>
                <w:sz w:val="16"/>
                <w:szCs w:val="16"/>
              </w:rPr>
            </w:pPr>
            <w:r w:rsidRPr="000B340E">
              <w:rPr>
                <w:rFonts w:ascii="宋体" w:hAnsi="宋体" w:cs="Arial" w:hint="eastAsia"/>
                <w:color w:val="000000"/>
                <w:kern w:val="0"/>
                <w:sz w:val="16"/>
                <w:szCs w:val="16"/>
              </w:rPr>
              <w:t>0.00</w:t>
            </w:r>
          </w:p>
        </w:tc>
        <w:tc>
          <w:tcPr>
            <w:tcW w:w="616"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right"/>
              <w:rPr>
                <w:rFonts w:ascii="宋体" w:hAnsi="宋体" w:cs="Arial"/>
                <w:color w:val="000000"/>
                <w:kern w:val="0"/>
                <w:sz w:val="16"/>
                <w:szCs w:val="16"/>
              </w:rPr>
            </w:pPr>
            <w:r w:rsidRPr="000B340E">
              <w:rPr>
                <w:rFonts w:ascii="宋体" w:hAnsi="宋体" w:cs="Arial" w:hint="eastAsia"/>
                <w:color w:val="000000"/>
                <w:kern w:val="0"/>
                <w:sz w:val="16"/>
                <w:szCs w:val="16"/>
              </w:rPr>
              <w:t>0.00</w:t>
            </w:r>
          </w:p>
        </w:tc>
        <w:tc>
          <w:tcPr>
            <w:tcW w:w="616"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right"/>
              <w:rPr>
                <w:rFonts w:ascii="宋体" w:hAnsi="宋体" w:cs="Arial"/>
                <w:color w:val="000000"/>
                <w:kern w:val="0"/>
                <w:sz w:val="16"/>
                <w:szCs w:val="16"/>
              </w:rPr>
            </w:pPr>
            <w:r w:rsidRPr="000B340E">
              <w:rPr>
                <w:rFonts w:ascii="宋体" w:hAnsi="宋体" w:cs="Arial" w:hint="eastAsia"/>
                <w:color w:val="000000"/>
                <w:kern w:val="0"/>
                <w:sz w:val="16"/>
                <w:szCs w:val="16"/>
              </w:rPr>
              <w:t>0.00</w:t>
            </w:r>
          </w:p>
        </w:tc>
        <w:tc>
          <w:tcPr>
            <w:tcW w:w="416"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left"/>
              <w:rPr>
                <w:rFonts w:ascii="宋体" w:hAnsi="宋体" w:cs="Arial"/>
                <w:color w:val="000000"/>
                <w:kern w:val="0"/>
                <w:sz w:val="16"/>
                <w:szCs w:val="16"/>
              </w:rPr>
            </w:pPr>
            <w:r w:rsidRPr="000B340E">
              <w:rPr>
                <w:rFonts w:ascii="宋体" w:hAnsi="宋体" w:cs="Arial" w:hint="eastAsia"/>
                <w:color w:val="000000"/>
                <w:kern w:val="0"/>
                <w:sz w:val="16"/>
                <w:szCs w:val="16"/>
              </w:rPr>
              <w:t xml:space="preserve">　</w:t>
            </w:r>
          </w:p>
        </w:tc>
      </w:tr>
      <w:tr w:rsidR="00EA29C4" w:rsidRPr="000B340E" w:rsidTr="00017E1D">
        <w:trPr>
          <w:trHeight w:val="300"/>
        </w:trPr>
        <w:tc>
          <w:tcPr>
            <w:tcW w:w="1384" w:type="dxa"/>
            <w:tcBorders>
              <w:top w:val="nil"/>
              <w:left w:val="single" w:sz="4" w:space="0" w:color="000000"/>
              <w:bottom w:val="single" w:sz="4" w:space="0" w:color="000000"/>
              <w:right w:val="single" w:sz="4" w:space="0" w:color="000000"/>
            </w:tcBorders>
            <w:shd w:val="clear" w:color="auto" w:fill="auto"/>
            <w:noWrap/>
            <w:vAlign w:val="center"/>
            <w:hideMark/>
          </w:tcPr>
          <w:p w:rsidR="00EA29C4" w:rsidRPr="000B340E" w:rsidRDefault="00EA29C4" w:rsidP="00017E1D">
            <w:pPr>
              <w:widowControl/>
              <w:jc w:val="left"/>
              <w:rPr>
                <w:rFonts w:ascii="宋体" w:hAnsi="宋体" w:cs="Arial"/>
                <w:color w:val="000000"/>
                <w:kern w:val="0"/>
                <w:sz w:val="16"/>
                <w:szCs w:val="16"/>
              </w:rPr>
            </w:pPr>
            <w:r w:rsidRPr="000B340E">
              <w:rPr>
                <w:rFonts w:ascii="宋体" w:hAnsi="宋体" w:cs="Arial" w:hint="eastAsia"/>
                <w:color w:val="000000"/>
                <w:kern w:val="0"/>
                <w:sz w:val="16"/>
                <w:szCs w:val="16"/>
              </w:rPr>
              <w:t xml:space="preserve">　中共青岛市委党校</w:t>
            </w:r>
          </w:p>
        </w:tc>
        <w:tc>
          <w:tcPr>
            <w:tcW w:w="1418"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left"/>
              <w:rPr>
                <w:rFonts w:ascii="宋体" w:hAnsi="宋体" w:cs="Arial"/>
                <w:color w:val="000000"/>
                <w:kern w:val="0"/>
                <w:sz w:val="16"/>
                <w:szCs w:val="16"/>
              </w:rPr>
            </w:pPr>
            <w:r w:rsidRPr="000B340E">
              <w:rPr>
                <w:rFonts w:ascii="宋体" w:hAnsi="宋体" w:cs="Arial" w:hint="eastAsia"/>
                <w:color w:val="000000"/>
                <w:kern w:val="0"/>
                <w:sz w:val="16"/>
                <w:szCs w:val="16"/>
              </w:rPr>
              <w:t>市委党校主体班次补助资金</w:t>
            </w:r>
          </w:p>
        </w:tc>
        <w:tc>
          <w:tcPr>
            <w:tcW w:w="992"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left"/>
              <w:rPr>
                <w:rFonts w:ascii="宋体" w:hAnsi="宋体" w:cs="Arial"/>
                <w:color w:val="000000"/>
                <w:kern w:val="0"/>
                <w:sz w:val="16"/>
                <w:szCs w:val="16"/>
              </w:rPr>
            </w:pPr>
            <w:r w:rsidRPr="000B340E">
              <w:rPr>
                <w:rFonts w:ascii="宋体" w:hAnsi="宋体" w:cs="Arial" w:hint="eastAsia"/>
                <w:color w:val="000000"/>
                <w:kern w:val="0"/>
                <w:sz w:val="16"/>
                <w:szCs w:val="16"/>
              </w:rPr>
              <w:t>商品和服务支出</w:t>
            </w:r>
          </w:p>
        </w:tc>
        <w:tc>
          <w:tcPr>
            <w:tcW w:w="709"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left"/>
              <w:rPr>
                <w:rFonts w:ascii="宋体" w:hAnsi="宋体" w:cs="Arial"/>
                <w:color w:val="000000"/>
                <w:kern w:val="0"/>
                <w:sz w:val="16"/>
                <w:szCs w:val="16"/>
              </w:rPr>
            </w:pPr>
            <w:r w:rsidRPr="000B340E">
              <w:rPr>
                <w:rFonts w:ascii="宋体" w:hAnsi="宋体" w:cs="Arial" w:hint="eastAsia"/>
                <w:color w:val="000000"/>
                <w:kern w:val="0"/>
                <w:sz w:val="16"/>
                <w:szCs w:val="16"/>
              </w:rPr>
              <w:t>50502</w:t>
            </w:r>
          </w:p>
        </w:tc>
        <w:tc>
          <w:tcPr>
            <w:tcW w:w="850"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left"/>
              <w:rPr>
                <w:rFonts w:ascii="宋体" w:hAnsi="宋体" w:cs="Arial"/>
                <w:color w:val="000000"/>
                <w:kern w:val="0"/>
                <w:sz w:val="16"/>
                <w:szCs w:val="16"/>
              </w:rPr>
            </w:pPr>
            <w:r w:rsidRPr="000B340E">
              <w:rPr>
                <w:rFonts w:ascii="宋体" w:hAnsi="宋体" w:cs="Arial" w:hint="eastAsia"/>
                <w:color w:val="000000"/>
                <w:kern w:val="0"/>
                <w:sz w:val="16"/>
                <w:szCs w:val="16"/>
              </w:rPr>
              <w:t>普通图书</w:t>
            </w:r>
          </w:p>
        </w:tc>
        <w:tc>
          <w:tcPr>
            <w:tcW w:w="1096"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left"/>
              <w:rPr>
                <w:rFonts w:ascii="宋体" w:hAnsi="宋体" w:cs="Arial"/>
                <w:color w:val="000000"/>
                <w:kern w:val="0"/>
                <w:sz w:val="16"/>
                <w:szCs w:val="16"/>
              </w:rPr>
            </w:pPr>
            <w:r w:rsidRPr="000B340E">
              <w:rPr>
                <w:rFonts w:ascii="宋体" w:hAnsi="宋体" w:cs="Arial" w:hint="eastAsia"/>
                <w:color w:val="000000"/>
                <w:kern w:val="0"/>
                <w:sz w:val="16"/>
                <w:szCs w:val="16"/>
              </w:rPr>
              <w:t>A050101</w:t>
            </w:r>
          </w:p>
        </w:tc>
        <w:tc>
          <w:tcPr>
            <w:tcW w:w="1030"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left"/>
              <w:rPr>
                <w:rFonts w:ascii="宋体" w:hAnsi="宋体" w:cs="Arial"/>
                <w:color w:val="000000"/>
                <w:kern w:val="0"/>
                <w:sz w:val="16"/>
                <w:szCs w:val="16"/>
              </w:rPr>
            </w:pPr>
            <w:r w:rsidRPr="000B340E">
              <w:rPr>
                <w:rFonts w:ascii="宋体" w:hAnsi="宋体" w:cs="Arial" w:hint="eastAsia"/>
                <w:color w:val="000000"/>
                <w:kern w:val="0"/>
                <w:sz w:val="16"/>
                <w:szCs w:val="16"/>
              </w:rPr>
              <w:t>图书、教材</w:t>
            </w:r>
          </w:p>
        </w:tc>
        <w:tc>
          <w:tcPr>
            <w:tcW w:w="851"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right"/>
              <w:rPr>
                <w:rFonts w:ascii="宋体" w:hAnsi="宋体" w:cs="Arial"/>
                <w:color w:val="000000"/>
                <w:kern w:val="0"/>
                <w:sz w:val="16"/>
                <w:szCs w:val="16"/>
              </w:rPr>
            </w:pPr>
            <w:r w:rsidRPr="000B340E">
              <w:rPr>
                <w:rFonts w:ascii="宋体" w:hAnsi="宋体" w:cs="Arial" w:hint="eastAsia"/>
                <w:color w:val="000000"/>
                <w:kern w:val="0"/>
                <w:sz w:val="16"/>
                <w:szCs w:val="16"/>
              </w:rPr>
              <w:t>10</w:t>
            </w:r>
          </w:p>
        </w:tc>
        <w:tc>
          <w:tcPr>
            <w:tcW w:w="567"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right"/>
              <w:rPr>
                <w:rFonts w:ascii="宋体" w:hAnsi="宋体" w:cs="Arial"/>
                <w:color w:val="000000"/>
                <w:kern w:val="0"/>
                <w:sz w:val="16"/>
                <w:szCs w:val="16"/>
              </w:rPr>
            </w:pPr>
            <w:r w:rsidRPr="000B340E">
              <w:rPr>
                <w:rFonts w:ascii="宋体" w:hAnsi="宋体" w:cs="Arial" w:hint="eastAsia"/>
                <w:color w:val="000000"/>
                <w:kern w:val="0"/>
                <w:sz w:val="16"/>
                <w:szCs w:val="16"/>
              </w:rPr>
              <w:t>1</w:t>
            </w:r>
          </w:p>
        </w:tc>
        <w:tc>
          <w:tcPr>
            <w:tcW w:w="788"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left"/>
              <w:rPr>
                <w:rFonts w:ascii="宋体" w:hAnsi="宋体" w:cs="Arial"/>
                <w:color w:val="000000"/>
                <w:kern w:val="0"/>
                <w:sz w:val="16"/>
                <w:szCs w:val="16"/>
              </w:rPr>
            </w:pPr>
            <w:r w:rsidRPr="000B340E">
              <w:rPr>
                <w:rFonts w:ascii="宋体" w:hAnsi="宋体" w:cs="Arial" w:hint="eastAsia"/>
                <w:color w:val="000000"/>
                <w:kern w:val="0"/>
                <w:sz w:val="16"/>
                <w:szCs w:val="16"/>
              </w:rPr>
              <w:t>批</w:t>
            </w:r>
          </w:p>
        </w:tc>
        <w:tc>
          <w:tcPr>
            <w:tcW w:w="616"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left"/>
              <w:rPr>
                <w:rFonts w:ascii="宋体" w:hAnsi="宋体" w:cs="Arial"/>
                <w:color w:val="000000"/>
                <w:kern w:val="0"/>
                <w:sz w:val="16"/>
                <w:szCs w:val="16"/>
              </w:rPr>
            </w:pPr>
            <w:r w:rsidRPr="000B340E">
              <w:rPr>
                <w:rFonts w:ascii="宋体" w:hAnsi="宋体" w:cs="Arial" w:hint="eastAsia"/>
                <w:color w:val="000000"/>
                <w:kern w:val="0"/>
                <w:sz w:val="16"/>
                <w:szCs w:val="16"/>
              </w:rPr>
              <w:t>否</w:t>
            </w:r>
          </w:p>
        </w:tc>
        <w:tc>
          <w:tcPr>
            <w:tcW w:w="916"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right"/>
              <w:rPr>
                <w:rFonts w:ascii="宋体" w:hAnsi="宋体" w:cs="Arial"/>
                <w:color w:val="000000"/>
                <w:kern w:val="0"/>
                <w:sz w:val="16"/>
                <w:szCs w:val="16"/>
              </w:rPr>
            </w:pPr>
            <w:r w:rsidRPr="000B340E">
              <w:rPr>
                <w:rFonts w:ascii="宋体" w:hAnsi="宋体" w:cs="Arial" w:hint="eastAsia"/>
                <w:color w:val="000000"/>
                <w:kern w:val="0"/>
                <w:sz w:val="16"/>
                <w:szCs w:val="16"/>
              </w:rPr>
              <w:t>10.00</w:t>
            </w:r>
          </w:p>
        </w:tc>
        <w:tc>
          <w:tcPr>
            <w:tcW w:w="1016"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right"/>
              <w:rPr>
                <w:rFonts w:ascii="宋体" w:hAnsi="宋体" w:cs="Arial"/>
                <w:color w:val="000000"/>
                <w:kern w:val="0"/>
                <w:sz w:val="16"/>
                <w:szCs w:val="16"/>
              </w:rPr>
            </w:pPr>
            <w:r w:rsidRPr="000B340E">
              <w:rPr>
                <w:rFonts w:ascii="宋体" w:hAnsi="宋体" w:cs="Arial" w:hint="eastAsia"/>
                <w:color w:val="000000"/>
                <w:kern w:val="0"/>
                <w:sz w:val="16"/>
                <w:szCs w:val="16"/>
              </w:rPr>
              <w:t>10.00</w:t>
            </w:r>
          </w:p>
        </w:tc>
        <w:tc>
          <w:tcPr>
            <w:tcW w:w="1016"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right"/>
              <w:rPr>
                <w:rFonts w:ascii="宋体" w:hAnsi="宋体" w:cs="Arial"/>
                <w:color w:val="000000"/>
                <w:kern w:val="0"/>
                <w:sz w:val="16"/>
                <w:szCs w:val="16"/>
              </w:rPr>
            </w:pPr>
            <w:r w:rsidRPr="000B340E">
              <w:rPr>
                <w:rFonts w:ascii="宋体" w:hAnsi="宋体" w:cs="Arial" w:hint="eastAsia"/>
                <w:color w:val="000000"/>
                <w:kern w:val="0"/>
                <w:sz w:val="16"/>
                <w:szCs w:val="16"/>
              </w:rPr>
              <w:t>10.00</w:t>
            </w:r>
          </w:p>
        </w:tc>
        <w:tc>
          <w:tcPr>
            <w:tcW w:w="616"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right"/>
              <w:rPr>
                <w:rFonts w:ascii="宋体" w:hAnsi="宋体" w:cs="Arial"/>
                <w:color w:val="000000"/>
                <w:kern w:val="0"/>
                <w:sz w:val="16"/>
                <w:szCs w:val="16"/>
              </w:rPr>
            </w:pPr>
            <w:r w:rsidRPr="000B340E">
              <w:rPr>
                <w:rFonts w:ascii="宋体" w:hAnsi="宋体" w:cs="Arial" w:hint="eastAsia"/>
                <w:color w:val="000000"/>
                <w:kern w:val="0"/>
                <w:sz w:val="16"/>
                <w:szCs w:val="16"/>
              </w:rPr>
              <w:t>0.00</w:t>
            </w:r>
          </w:p>
        </w:tc>
        <w:tc>
          <w:tcPr>
            <w:tcW w:w="616"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right"/>
              <w:rPr>
                <w:rFonts w:ascii="宋体" w:hAnsi="宋体" w:cs="Arial"/>
                <w:color w:val="000000"/>
                <w:kern w:val="0"/>
                <w:sz w:val="16"/>
                <w:szCs w:val="16"/>
              </w:rPr>
            </w:pPr>
            <w:r w:rsidRPr="000B340E">
              <w:rPr>
                <w:rFonts w:ascii="宋体" w:hAnsi="宋体" w:cs="Arial" w:hint="eastAsia"/>
                <w:color w:val="000000"/>
                <w:kern w:val="0"/>
                <w:sz w:val="16"/>
                <w:szCs w:val="16"/>
              </w:rPr>
              <w:t>0.00</w:t>
            </w:r>
          </w:p>
        </w:tc>
        <w:tc>
          <w:tcPr>
            <w:tcW w:w="616"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right"/>
              <w:rPr>
                <w:rFonts w:ascii="宋体" w:hAnsi="宋体" w:cs="Arial"/>
                <w:color w:val="000000"/>
                <w:kern w:val="0"/>
                <w:sz w:val="16"/>
                <w:szCs w:val="16"/>
              </w:rPr>
            </w:pPr>
            <w:r w:rsidRPr="000B340E">
              <w:rPr>
                <w:rFonts w:ascii="宋体" w:hAnsi="宋体" w:cs="Arial" w:hint="eastAsia"/>
                <w:color w:val="000000"/>
                <w:kern w:val="0"/>
                <w:sz w:val="16"/>
                <w:szCs w:val="16"/>
              </w:rPr>
              <w:t>0.00</w:t>
            </w:r>
          </w:p>
        </w:tc>
        <w:tc>
          <w:tcPr>
            <w:tcW w:w="616"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right"/>
              <w:rPr>
                <w:rFonts w:ascii="宋体" w:hAnsi="宋体" w:cs="Arial"/>
                <w:color w:val="000000"/>
                <w:kern w:val="0"/>
                <w:sz w:val="16"/>
                <w:szCs w:val="16"/>
              </w:rPr>
            </w:pPr>
            <w:r w:rsidRPr="000B340E">
              <w:rPr>
                <w:rFonts w:ascii="宋体" w:hAnsi="宋体" w:cs="Arial" w:hint="eastAsia"/>
                <w:color w:val="000000"/>
                <w:kern w:val="0"/>
                <w:sz w:val="16"/>
                <w:szCs w:val="16"/>
              </w:rPr>
              <w:t>0.00</w:t>
            </w:r>
          </w:p>
        </w:tc>
        <w:tc>
          <w:tcPr>
            <w:tcW w:w="616"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right"/>
              <w:rPr>
                <w:rFonts w:ascii="宋体" w:hAnsi="宋体" w:cs="Arial"/>
                <w:color w:val="000000"/>
                <w:kern w:val="0"/>
                <w:sz w:val="16"/>
                <w:szCs w:val="16"/>
              </w:rPr>
            </w:pPr>
            <w:r w:rsidRPr="000B340E">
              <w:rPr>
                <w:rFonts w:ascii="宋体" w:hAnsi="宋体" w:cs="Arial" w:hint="eastAsia"/>
                <w:color w:val="000000"/>
                <w:kern w:val="0"/>
                <w:sz w:val="16"/>
                <w:szCs w:val="16"/>
              </w:rPr>
              <w:t>0.00</w:t>
            </w:r>
          </w:p>
        </w:tc>
        <w:tc>
          <w:tcPr>
            <w:tcW w:w="616"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right"/>
              <w:rPr>
                <w:rFonts w:ascii="宋体" w:hAnsi="宋体" w:cs="Arial"/>
                <w:color w:val="000000"/>
                <w:kern w:val="0"/>
                <w:sz w:val="16"/>
                <w:szCs w:val="16"/>
              </w:rPr>
            </w:pPr>
            <w:r w:rsidRPr="000B340E">
              <w:rPr>
                <w:rFonts w:ascii="宋体" w:hAnsi="宋体" w:cs="Arial" w:hint="eastAsia"/>
                <w:color w:val="000000"/>
                <w:kern w:val="0"/>
                <w:sz w:val="16"/>
                <w:szCs w:val="16"/>
              </w:rPr>
              <w:t>0.00</w:t>
            </w:r>
          </w:p>
        </w:tc>
        <w:tc>
          <w:tcPr>
            <w:tcW w:w="616"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right"/>
              <w:rPr>
                <w:rFonts w:ascii="宋体" w:hAnsi="宋体" w:cs="Arial"/>
                <w:color w:val="000000"/>
                <w:kern w:val="0"/>
                <w:sz w:val="16"/>
                <w:szCs w:val="16"/>
              </w:rPr>
            </w:pPr>
            <w:r w:rsidRPr="000B340E">
              <w:rPr>
                <w:rFonts w:ascii="宋体" w:hAnsi="宋体" w:cs="Arial" w:hint="eastAsia"/>
                <w:color w:val="000000"/>
                <w:kern w:val="0"/>
                <w:sz w:val="16"/>
                <w:szCs w:val="16"/>
              </w:rPr>
              <w:t>0.00</w:t>
            </w:r>
          </w:p>
        </w:tc>
        <w:tc>
          <w:tcPr>
            <w:tcW w:w="616"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right"/>
              <w:rPr>
                <w:rFonts w:ascii="宋体" w:hAnsi="宋体" w:cs="Arial"/>
                <w:color w:val="000000"/>
                <w:kern w:val="0"/>
                <w:sz w:val="16"/>
                <w:szCs w:val="16"/>
              </w:rPr>
            </w:pPr>
            <w:r w:rsidRPr="000B340E">
              <w:rPr>
                <w:rFonts w:ascii="宋体" w:hAnsi="宋体" w:cs="Arial" w:hint="eastAsia"/>
                <w:color w:val="000000"/>
                <w:kern w:val="0"/>
                <w:sz w:val="16"/>
                <w:szCs w:val="16"/>
              </w:rPr>
              <w:t>0.00</w:t>
            </w:r>
          </w:p>
        </w:tc>
        <w:tc>
          <w:tcPr>
            <w:tcW w:w="616"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right"/>
              <w:rPr>
                <w:rFonts w:ascii="宋体" w:hAnsi="宋体" w:cs="Arial"/>
                <w:color w:val="000000"/>
                <w:kern w:val="0"/>
                <w:sz w:val="16"/>
                <w:szCs w:val="16"/>
              </w:rPr>
            </w:pPr>
            <w:r w:rsidRPr="000B340E">
              <w:rPr>
                <w:rFonts w:ascii="宋体" w:hAnsi="宋体" w:cs="Arial" w:hint="eastAsia"/>
                <w:color w:val="000000"/>
                <w:kern w:val="0"/>
                <w:sz w:val="16"/>
                <w:szCs w:val="16"/>
              </w:rPr>
              <w:t>0.00</w:t>
            </w:r>
          </w:p>
        </w:tc>
        <w:tc>
          <w:tcPr>
            <w:tcW w:w="616"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right"/>
              <w:rPr>
                <w:rFonts w:ascii="宋体" w:hAnsi="宋体" w:cs="Arial"/>
                <w:color w:val="000000"/>
                <w:kern w:val="0"/>
                <w:sz w:val="16"/>
                <w:szCs w:val="16"/>
              </w:rPr>
            </w:pPr>
            <w:r w:rsidRPr="000B340E">
              <w:rPr>
                <w:rFonts w:ascii="宋体" w:hAnsi="宋体" w:cs="Arial" w:hint="eastAsia"/>
                <w:color w:val="000000"/>
                <w:kern w:val="0"/>
                <w:sz w:val="16"/>
                <w:szCs w:val="16"/>
              </w:rPr>
              <w:t>0.00</w:t>
            </w:r>
          </w:p>
        </w:tc>
        <w:tc>
          <w:tcPr>
            <w:tcW w:w="616"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right"/>
              <w:rPr>
                <w:rFonts w:ascii="宋体" w:hAnsi="宋体" w:cs="Arial"/>
                <w:color w:val="000000"/>
                <w:kern w:val="0"/>
                <w:sz w:val="16"/>
                <w:szCs w:val="16"/>
              </w:rPr>
            </w:pPr>
            <w:r w:rsidRPr="000B340E">
              <w:rPr>
                <w:rFonts w:ascii="宋体" w:hAnsi="宋体" w:cs="Arial" w:hint="eastAsia"/>
                <w:color w:val="000000"/>
                <w:kern w:val="0"/>
                <w:sz w:val="16"/>
                <w:szCs w:val="16"/>
              </w:rPr>
              <w:t>0.00</w:t>
            </w:r>
          </w:p>
        </w:tc>
        <w:tc>
          <w:tcPr>
            <w:tcW w:w="616"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right"/>
              <w:rPr>
                <w:rFonts w:ascii="宋体" w:hAnsi="宋体" w:cs="Arial"/>
                <w:color w:val="000000"/>
                <w:kern w:val="0"/>
                <w:sz w:val="16"/>
                <w:szCs w:val="16"/>
              </w:rPr>
            </w:pPr>
            <w:r w:rsidRPr="000B340E">
              <w:rPr>
                <w:rFonts w:ascii="宋体" w:hAnsi="宋体" w:cs="Arial" w:hint="eastAsia"/>
                <w:color w:val="000000"/>
                <w:kern w:val="0"/>
                <w:sz w:val="16"/>
                <w:szCs w:val="16"/>
              </w:rPr>
              <w:t>0.00</w:t>
            </w:r>
          </w:p>
        </w:tc>
        <w:tc>
          <w:tcPr>
            <w:tcW w:w="616"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right"/>
              <w:rPr>
                <w:rFonts w:ascii="宋体" w:hAnsi="宋体" w:cs="Arial"/>
                <w:color w:val="000000"/>
                <w:kern w:val="0"/>
                <w:sz w:val="16"/>
                <w:szCs w:val="16"/>
              </w:rPr>
            </w:pPr>
            <w:r w:rsidRPr="000B340E">
              <w:rPr>
                <w:rFonts w:ascii="宋体" w:hAnsi="宋体" w:cs="Arial" w:hint="eastAsia"/>
                <w:color w:val="000000"/>
                <w:kern w:val="0"/>
                <w:sz w:val="16"/>
                <w:szCs w:val="16"/>
              </w:rPr>
              <w:t>0.00</w:t>
            </w:r>
          </w:p>
        </w:tc>
        <w:tc>
          <w:tcPr>
            <w:tcW w:w="616"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right"/>
              <w:rPr>
                <w:rFonts w:ascii="宋体" w:hAnsi="宋体" w:cs="Arial"/>
                <w:color w:val="000000"/>
                <w:kern w:val="0"/>
                <w:sz w:val="16"/>
                <w:szCs w:val="16"/>
              </w:rPr>
            </w:pPr>
            <w:r w:rsidRPr="000B340E">
              <w:rPr>
                <w:rFonts w:ascii="宋体" w:hAnsi="宋体" w:cs="Arial" w:hint="eastAsia"/>
                <w:color w:val="000000"/>
                <w:kern w:val="0"/>
                <w:sz w:val="16"/>
                <w:szCs w:val="16"/>
              </w:rPr>
              <w:t>0.00</w:t>
            </w:r>
          </w:p>
        </w:tc>
        <w:tc>
          <w:tcPr>
            <w:tcW w:w="416"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left"/>
              <w:rPr>
                <w:rFonts w:ascii="宋体" w:hAnsi="宋体" w:cs="Arial"/>
                <w:color w:val="000000"/>
                <w:kern w:val="0"/>
                <w:sz w:val="16"/>
                <w:szCs w:val="16"/>
              </w:rPr>
            </w:pPr>
            <w:r w:rsidRPr="000B340E">
              <w:rPr>
                <w:rFonts w:ascii="宋体" w:hAnsi="宋体" w:cs="Arial" w:hint="eastAsia"/>
                <w:color w:val="000000"/>
                <w:kern w:val="0"/>
                <w:sz w:val="16"/>
                <w:szCs w:val="16"/>
              </w:rPr>
              <w:t xml:space="preserve">　</w:t>
            </w:r>
          </w:p>
        </w:tc>
      </w:tr>
      <w:tr w:rsidR="00EA29C4" w:rsidRPr="000B340E" w:rsidTr="00017E1D">
        <w:trPr>
          <w:trHeight w:val="300"/>
        </w:trPr>
        <w:tc>
          <w:tcPr>
            <w:tcW w:w="1384" w:type="dxa"/>
            <w:tcBorders>
              <w:top w:val="nil"/>
              <w:left w:val="single" w:sz="4" w:space="0" w:color="000000"/>
              <w:bottom w:val="single" w:sz="4" w:space="0" w:color="000000"/>
              <w:right w:val="single" w:sz="4" w:space="0" w:color="000000"/>
            </w:tcBorders>
            <w:shd w:val="clear" w:color="auto" w:fill="auto"/>
            <w:noWrap/>
            <w:vAlign w:val="center"/>
            <w:hideMark/>
          </w:tcPr>
          <w:p w:rsidR="00EA29C4" w:rsidRPr="000B340E" w:rsidRDefault="00EA29C4" w:rsidP="00017E1D">
            <w:pPr>
              <w:widowControl/>
              <w:jc w:val="left"/>
              <w:rPr>
                <w:rFonts w:ascii="宋体" w:hAnsi="宋体" w:cs="Arial"/>
                <w:color w:val="000000"/>
                <w:kern w:val="0"/>
                <w:sz w:val="16"/>
                <w:szCs w:val="16"/>
              </w:rPr>
            </w:pPr>
            <w:r w:rsidRPr="000B340E">
              <w:rPr>
                <w:rFonts w:ascii="宋体" w:hAnsi="宋体" w:cs="Arial" w:hint="eastAsia"/>
                <w:color w:val="000000"/>
                <w:kern w:val="0"/>
                <w:sz w:val="16"/>
                <w:szCs w:val="16"/>
              </w:rPr>
              <w:t xml:space="preserve">　中共青岛市委党校</w:t>
            </w:r>
          </w:p>
        </w:tc>
        <w:tc>
          <w:tcPr>
            <w:tcW w:w="1418"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left"/>
              <w:rPr>
                <w:rFonts w:ascii="宋体" w:hAnsi="宋体" w:cs="Arial"/>
                <w:color w:val="000000"/>
                <w:kern w:val="0"/>
                <w:sz w:val="16"/>
                <w:szCs w:val="16"/>
              </w:rPr>
            </w:pPr>
            <w:r w:rsidRPr="000B340E">
              <w:rPr>
                <w:rFonts w:ascii="宋体" w:hAnsi="宋体" w:cs="Arial" w:hint="eastAsia"/>
                <w:color w:val="000000"/>
                <w:kern w:val="0"/>
                <w:sz w:val="16"/>
                <w:szCs w:val="16"/>
              </w:rPr>
              <w:t>市委党校主体班次补助资金</w:t>
            </w:r>
          </w:p>
        </w:tc>
        <w:tc>
          <w:tcPr>
            <w:tcW w:w="992"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left"/>
              <w:rPr>
                <w:rFonts w:ascii="宋体" w:hAnsi="宋体" w:cs="Arial"/>
                <w:color w:val="000000"/>
                <w:kern w:val="0"/>
                <w:sz w:val="16"/>
                <w:szCs w:val="16"/>
              </w:rPr>
            </w:pPr>
            <w:r w:rsidRPr="000B340E">
              <w:rPr>
                <w:rFonts w:ascii="宋体" w:hAnsi="宋体" w:cs="Arial" w:hint="eastAsia"/>
                <w:color w:val="000000"/>
                <w:kern w:val="0"/>
                <w:sz w:val="16"/>
                <w:szCs w:val="16"/>
              </w:rPr>
              <w:t>商品和服务支出</w:t>
            </w:r>
          </w:p>
        </w:tc>
        <w:tc>
          <w:tcPr>
            <w:tcW w:w="709"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left"/>
              <w:rPr>
                <w:rFonts w:ascii="宋体" w:hAnsi="宋体" w:cs="Arial"/>
                <w:color w:val="000000"/>
                <w:kern w:val="0"/>
                <w:sz w:val="16"/>
                <w:szCs w:val="16"/>
              </w:rPr>
            </w:pPr>
            <w:r w:rsidRPr="000B340E">
              <w:rPr>
                <w:rFonts w:ascii="宋体" w:hAnsi="宋体" w:cs="Arial" w:hint="eastAsia"/>
                <w:color w:val="000000"/>
                <w:kern w:val="0"/>
                <w:sz w:val="16"/>
                <w:szCs w:val="16"/>
              </w:rPr>
              <w:t>50502</w:t>
            </w:r>
          </w:p>
        </w:tc>
        <w:tc>
          <w:tcPr>
            <w:tcW w:w="850"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left"/>
              <w:rPr>
                <w:rFonts w:ascii="宋体" w:hAnsi="宋体" w:cs="Arial"/>
                <w:color w:val="000000"/>
                <w:kern w:val="0"/>
                <w:sz w:val="16"/>
                <w:szCs w:val="16"/>
              </w:rPr>
            </w:pPr>
            <w:r w:rsidRPr="000B340E">
              <w:rPr>
                <w:rFonts w:ascii="宋体" w:hAnsi="宋体" w:cs="Arial" w:hint="eastAsia"/>
                <w:color w:val="000000"/>
                <w:kern w:val="0"/>
                <w:sz w:val="16"/>
                <w:szCs w:val="16"/>
              </w:rPr>
              <w:t>多功能一体机</w:t>
            </w:r>
          </w:p>
        </w:tc>
        <w:tc>
          <w:tcPr>
            <w:tcW w:w="1096"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left"/>
              <w:rPr>
                <w:rFonts w:ascii="宋体" w:hAnsi="宋体" w:cs="Arial"/>
                <w:color w:val="000000"/>
                <w:kern w:val="0"/>
                <w:sz w:val="16"/>
                <w:szCs w:val="16"/>
              </w:rPr>
            </w:pPr>
            <w:r w:rsidRPr="000B340E">
              <w:rPr>
                <w:rFonts w:ascii="宋体" w:hAnsi="宋体" w:cs="Arial" w:hint="eastAsia"/>
                <w:color w:val="000000"/>
                <w:kern w:val="0"/>
                <w:sz w:val="16"/>
                <w:szCs w:val="16"/>
              </w:rPr>
              <w:t>A020204</w:t>
            </w:r>
          </w:p>
        </w:tc>
        <w:tc>
          <w:tcPr>
            <w:tcW w:w="1030"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left"/>
              <w:rPr>
                <w:rFonts w:ascii="宋体" w:hAnsi="宋体" w:cs="Arial"/>
                <w:color w:val="000000"/>
                <w:kern w:val="0"/>
                <w:sz w:val="16"/>
                <w:szCs w:val="16"/>
              </w:rPr>
            </w:pPr>
            <w:r w:rsidRPr="000B340E">
              <w:rPr>
                <w:rFonts w:ascii="宋体" w:hAnsi="宋体" w:cs="Arial" w:hint="eastAsia"/>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right"/>
              <w:rPr>
                <w:rFonts w:ascii="宋体" w:hAnsi="宋体" w:cs="Arial"/>
                <w:color w:val="000000"/>
                <w:kern w:val="0"/>
                <w:sz w:val="16"/>
                <w:szCs w:val="16"/>
              </w:rPr>
            </w:pPr>
            <w:r w:rsidRPr="000B340E">
              <w:rPr>
                <w:rFonts w:ascii="宋体" w:hAnsi="宋体" w:cs="Arial" w:hint="eastAsia"/>
                <w:color w:val="000000"/>
                <w:kern w:val="0"/>
                <w:sz w:val="16"/>
                <w:szCs w:val="16"/>
              </w:rPr>
              <w:t>0.5</w:t>
            </w:r>
          </w:p>
        </w:tc>
        <w:tc>
          <w:tcPr>
            <w:tcW w:w="567"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right"/>
              <w:rPr>
                <w:rFonts w:ascii="宋体" w:hAnsi="宋体" w:cs="Arial"/>
                <w:color w:val="000000"/>
                <w:kern w:val="0"/>
                <w:sz w:val="16"/>
                <w:szCs w:val="16"/>
              </w:rPr>
            </w:pPr>
            <w:r w:rsidRPr="000B340E">
              <w:rPr>
                <w:rFonts w:ascii="宋体" w:hAnsi="宋体" w:cs="Arial" w:hint="eastAsia"/>
                <w:color w:val="000000"/>
                <w:kern w:val="0"/>
                <w:sz w:val="16"/>
                <w:szCs w:val="16"/>
              </w:rPr>
              <w:t>2</w:t>
            </w:r>
          </w:p>
        </w:tc>
        <w:tc>
          <w:tcPr>
            <w:tcW w:w="788"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left"/>
              <w:rPr>
                <w:rFonts w:ascii="宋体" w:hAnsi="宋体" w:cs="Arial"/>
                <w:color w:val="000000"/>
                <w:kern w:val="0"/>
                <w:sz w:val="16"/>
                <w:szCs w:val="16"/>
              </w:rPr>
            </w:pPr>
            <w:r w:rsidRPr="000B340E">
              <w:rPr>
                <w:rFonts w:ascii="宋体" w:hAnsi="宋体" w:cs="Arial" w:hint="eastAsia"/>
                <w:color w:val="000000"/>
                <w:kern w:val="0"/>
                <w:sz w:val="16"/>
                <w:szCs w:val="16"/>
              </w:rPr>
              <w:t>台</w:t>
            </w:r>
          </w:p>
        </w:tc>
        <w:tc>
          <w:tcPr>
            <w:tcW w:w="616"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left"/>
              <w:rPr>
                <w:rFonts w:ascii="宋体" w:hAnsi="宋体" w:cs="Arial"/>
                <w:color w:val="000000"/>
                <w:kern w:val="0"/>
                <w:sz w:val="16"/>
                <w:szCs w:val="16"/>
              </w:rPr>
            </w:pPr>
            <w:r w:rsidRPr="000B340E">
              <w:rPr>
                <w:rFonts w:ascii="宋体" w:hAnsi="宋体" w:cs="Arial" w:hint="eastAsia"/>
                <w:color w:val="000000"/>
                <w:kern w:val="0"/>
                <w:sz w:val="16"/>
                <w:szCs w:val="16"/>
              </w:rPr>
              <w:t>是</w:t>
            </w:r>
          </w:p>
        </w:tc>
        <w:tc>
          <w:tcPr>
            <w:tcW w:w="916"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right"/>
              <w:rPr>
                <w:rFonts w:ascii="宋体" w:hAnsi="宋体" w:cs="Arial"/>
                <w:color w:val="000000"/>
                <w:kern w:val="0"/>
                <w:sz w:val="16"/>
                <w:szCs w:val="16"/>
              </w:rPr>
            </w:pPr>
            <w:r w:rsidRPr="000B340E">
              <w:rPr>
                <w:rFonts w:ascii="宋体" w:hAnsi="宋体" w:cs="Arial" w:hint="eastAsia"/>
                <w:color w:val="000000"/>
                <w:kern w:val="0"/>
                <w:sz w:val="16"/>
                <w:szCs w:val="16"/>
              </w:rPr>
              <w:t>1.00</w:t>
            </w:r>
          </w:p>
        </w:tc>
        <w:tc>
          <w:tcPr>
            <w:tcW w:w="1016"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right"/>
              <w:rPr>
                <w:rFonts w:ascii="宋体" w:hAnsi="宋体" w:cs="Arial"/>
                <w:color w:val="000000"/>
                <w:kern w:val="0"/>
                <w:sz w:val="16"/>
                <w:szCs w:val="16"/>
              </w:rPr>
            </w:pPr>
            <w:r w:rsidRPr="000B340E">
              <w:rPr>
                <w:rFonts w:ascii="宋体" w:hAnsi="宋体" w:cs="Arial" w:hint="eastAsia"/>
                <w:color w:val="000000"/>
                <w:kern w:val="0"/>
                <w:sz w:val="16"/>
                <w:szCs w:val="16"/>
              </w:rPr>
              <w:t>1.00</w:t>
            </w:r>
          </w:p>
        </w:tc>
        <w:tc>
          <w:tcPr>
            <w:tcW w:w="1016"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right"/>
              <w:rPr>
                <w:rFonts w:ascii="宋体" w:hAnsi="宋体" w:cs="Arial"/>
                <w:color w:val="000000"/>
                <w:kern w:val="0"/>
                <w:sz w:val="16"/>
                <w:szCs w:val="16"/>
              </w:rPr>
            </w:pPr>
            <w:r w:rsidRPr="000B340E">
              <w:rPr>
                <w:rFonts w:ascii="宋体" w:hAnsi="宋体" w:cs="Arial" w:hint="eastAsia"/>
                <w:color w:val="000000"/>
                <w:kern w:val="0"/>
                <w:sz w:val="16"/>
                <w:szCs w:val="16"/>
              </w:rPr>
              <w:t>1.00</w:t>
            </w:r>
          </w:p>
        </w:tc>
        <w:tc>
          <w:tcPr>
            <w:tcW w:w="616"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right"/>
              <w:rPr>
                <w:rFonts w:ascii="宋体" w:hAnsi="宋体" w:cs="Arial"/>
                <w:color w:val="000000"/>
                <w:kern w:val="0"/>
                <w:sz w:val="16"/>
                <w:szCs w:val="16"/>
              </w:rPr>
            </w:pPr>
            <w:r w:rsidRPr="000B340E">
              <w:rPr>
                <w:rFonts w:ascii="宋体" w:hAnsi="宋体" w:cs="Arial" w:hint="eastAsia"/>
                <w:color w:val="000000"/>
                <w:kern w:val="0"/>
                <w:sz w:val="16"/>
                <w:szCs w:val="16"/>
              </w:rPr>
              <w:t>0.00</w:t>
            </w:r>
          </w:p>
        </w:tc>
        <w:tc>
          <w:tcPr>
            <w:tcW w:w="616"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right"/>
              <w:rPr>
                <w:rFonts w:ascii="宋体" w:hAnsi="宋体" w:cs="Arial"/>
                <w:color w:val="000000"/>
                <w:kern w:val="0"/>
                <w:sz w:val="16"/>
                <w:szCs w:val="16"/>
              </w:rPr>
            </w:pPr>
            <w:r w:rsidRPr="000B340E">
              <w:rPr>
                <w:rFonts w:ascii="宋体" w:hAnsi="宋体" w:cs="Arial" w:hint="eastAsia"/>
                <w:color w:val="000000"/>
                <w:kern w:val="0"/>
                <w:sz w:val="16"/>
                <w:szCs w:val="16"/>
              </w:rPr>
              <w:t>0.00</w:t>
            </w:r>
          </w:p>
        </w:tc>
        <w:tc>
          <w:tcPr>
            <w:tcW w:w="616"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right"/>
              <w:rPr>
                <w:rFonts w:ascii="宋体" w:hAnsi="宋体" w:cs="Arial"/>
                <w:color w:val="000000"/>
                <w:kern w:val="0"/>
                <w:sz w:val="16"/>
                <w:szCs w:val="16"/>
              </w:rPr>
            </w:pPr>
            <w:r w:rsidRPr="000B340E">
              <w:rPr>
                <w:rFonts w:ascii="宋体" w:hAnsi="宋体" w:cs="Arial" w:hint="eastAsia"/>
                <w:color w:val="000000"/>
                <w:kern w:val="0"/>
                <w:sz w:val="16"/>
                <w:szCs w:val="16"/>
              </w:rPr>
              <w:t>0.00</w:t>
            </w:r>
          </w:p>
        </w:tc>
        <w:tc>
          <w:tcPr>
            <w:tcW w:w="616"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right"/>
              <w:rPr>
                <w:rFonts w:ascii="宋体" w:hAnsi="宋体" w:cs="Arial"/>
                <w:color w:val="000000"/>
                <w:kern w:val="0"/>
                <w:sz w:val="16"/>
                <w:szCs w:val="16"/>
              </w:rPr>
            </w:pPr>
            <w:r w:rsidRPr="000B340E">
              <w:rPr>
                <w:rFonts w:ascii="宋体" w:hAnsi="宋体" w:cs="Arial" w:hint="eastAsia"/>
                <w:color w:val="000000"/>
                <w:kern w:val="0"/>
                <w:sz w:val="16"/>
                <w:szCs w:val="16"/>
              </w:rPr>
              <w:t>0.00</w:t>
            </w:r>
          </w:p>
        </w:tc>
        <w:tc>
          <w:tcPr>
            <w:tcW w:w="616"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right"/>
              <w:rPr>
                <w:rFonts w:ascii="宋体" w:hAnsi="宋体" w:cs="Arial"/>
                <w:color w:val="000000"/>
                <w:kern w:val="0"/>
                <w:sz w:val="16"/>
                <w:szCs w:val="16"/>
              </w:rPr>
            </w:pPr>
            <w:r w:rsidRPr="000B340E">
              <w:rPr>
                <w:rFonts w:ascii="宋体" w:hAnsi="宋体" w:cs="Arial" w:hint="eastAsia"/>
                <w:color w:val="000000"/>
                <w:kern w:val="0"/>
                <w:sz w:val="16"/>
                <w:szCs w:val="16"/>
              </w:rPr>
              <w:t>0.00</w:t>
            </w:r>
          </w:p>
        </w:tc>
        <w:tc>
          <w:tcPr>
            <w:tcW w:w="616"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right"/>
              <w:rPr>
                <w:rFonts w:ascii="宋体" w:hAnsi="宋体" w:cs="Arial"/>
                <w:color w:val="000000"/>
                <w:kern w:val="0"/>
                <w:sz w:val="16"/>
                <w:szCs w:val="16"/>
              </w:rPr>
            </w:pPr>
            <w:r w:rsidRPr="000B340E">
              <w:rPr>
                <w:rFonts w:ascii="宋体" w:hAnsi="宋体" w:cs="Arial" w:hint="eastAsia"/>
                <w:color w:val="000000"/>
                <w:kern w:val="0"/>
                <w:sz w:val="16"/>
                <w:szCs w:val="16"/>
              </w:rPr>
              <w:t>0.00</w:t>
            </w:r>
          </w:p>
        </w:tc>
        <w:tc>
          <w:tcPr>
            <w:tcW w:w="616"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right"/>
              <w:rPr>
                <w:rFonts w:ascii="宋体" w:hAnsi="宋体" w:cs="Arial"/>
                <w:color w:val="000000"/>
                <w:kern w:val="0"/>
                <w:sz w:val="16"/>
                <w:szCs w:val="16"/>
              </w:rPr>
            </w:pPr>
            <w:r w:rsidRPr="000B340E">
              <w:rPr>
                <w:rFonts w:ascii="宋体" w:hAnsi="宋体" w:cs="Arial" w:hint="eastAsia"/>
                <w:color w:val="000000"/>
                <w:kern w:val="0"/>
                <w:sz w:val="16"/>
                <w:szCs w:val="16"/>
              </w:rPr>
              <w:t>0.00</w:t>
            </w:r>
          </w:p>
        </w:tc>
        <w:tc>
          <w:tcPr>
            <w:tcW w:w="616"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right"/>
              <w:rPr>
                <w:rFonts w:ascii="宋体" w:hAnsi="宋体" w:cs="Arial"/>
                <w:color w:val="000000"/>
                <w:kern w:val="0"/>
                <w:sz w:val="16"/>
                <w:szCs w:val="16"/>
              </w:rPr>
            </w:pPr>
            <w:r w:rsidRPr="000B340E">
              <w:rPr>
                <w:rFonts w:ascii="宋体" w:hAnsi="宋体" w:cs="Arial" w:hint="eastAsia"/>
                <w:color w:val="000000"/>
                <w:kern w:val="0"/>
                <w:sz w:val="16"/>
                <w:szCs w:val="16"/>
              </w:rPr>
              <w:t>0.00</w:t>
            </w:r>
          </w:p>
        </w:tc>
        <w:tc>
          <w:tcPr>
            <w:tcW w:w="616"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right"/>
              <w:rPr>
                <w:rFonts w:ascii="宋体" w:hAnsi="宋体" w:cs="Arial"/>
                <w:color w:val="000000"/>
                <w:kern w:val="0"/>
                <w:sz w:val="16"/>
                <w:szCs w:val="16"/>
              </w:rPr>
            </w:pPr>
            <w:r w:rsidRPr="000B340E">
              <w:rPr>
                <w:rFonts w:ascii="宋体" w:hAnsi="宋体" w:cs="Arial" w:hint="eastAsia"/>
                <w:color w:val="000000"/>
                <w:kern w:val="0"/>
                <w:sz w:val="16"/>
                <w:szCs w:val="16"/>
              </w:rPr>
              <w:t>0.00</w:t>
            </w:r>
          </w:p>
        </w:tc>
        <w:tc>
          <w:tcPr>
            <w:tcW w:w="616"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right"/>
              <w:rPr>
                <w:rFonts w:ascii="宋体" w:hAnsi="宋体" w:cs="Arial"/>
                <w:color w:val="000000"/>
                <w:kern w:val="0"/>
                <w:sz w:val="16"/>
                <w:szCs w:val="16"/>
              </w:rPr>
            </w:pPr>
            <w:r w:rsidRPr="000B340E">
              <w:rPr>
                <w:rFonts w:ascii="宋体" w:hAnsi="宋体" w:cs="Arial" w:hint="eastAsia"/>
                <w:color w:val="000000"/>
                <w:kern w:val="0"/>
                <w:sz w:val="16"/>
                <w:szCs w:val="16"/>
              </w:rPr>
              <w:t>0.00</w:t>
            </w:r>
          </w:p>
        </w:tc>
        <w:tc>
          <w:tcPr>
            <w:tcW w:w="616"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right"/>
              <w:rPr>
                <w:rFonts w:ascii="宋体" w:hAnsi="宋体" w:cs="Arial"/>
                <w:color w:val="000000"/>
                <w:kern w:val="0"/>
                <w:sz w:val="16"/>
                <w:szCs w:val="16"/>
              </w:rPr>
            </w:pPr>
            <w:r w:rsidRPr="000B340E">
              <w:rPr>
                <w:rFonts w:ascii="宋体" w:hAnsi="宋体" w:cs="Arial" w:hint="eastAsia"/>
                <w:color w:val="000000"/>
                <w:kern w:val="0"/>
                <w:sz w:val="16"/>
                <w:szCs w:val="16"/>
              </w:rPr>
              <w:t>0.00</w:t>
            </w:r>
          </w:p>
        </w:tc>
        <w:tc>
          <w:tcPr>
            <w:tcW w:w="616"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right"/>
              <w:rPr>
                <w:rFonts w:ascii="宋体" w:hAnsi="宋体" w:cs="Arial"/>
                <w:color w:val="000000"/>
                <w:kern w:val="0"/>
                <w:sz w:val="16"/>
                <w:szCs w:val="16"/>
              </w:rPr>
            </w:pPr>
            <w:r w:rsidRPr="000B340E">
              <w:rPr>
                <w:rFonts w:ascii="宋体" w:hAnsi="宋体" w:cs="Arial" w:hint="eastAsia"/>
                <w:color w:val="000000"/>
                <w:kern w:val="0"/>
                <w:sz w:val="16"/>
                <w:szCs w:val="16"/>
              </w:rPr>
              <w:t>0.00</w:t>
            </w:r>
          </w:p>
        </w:tc>
        <w:tc>
          <w:tcPr>
            <w:tcW w:w="616"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right"/>
              <w:rPr>
                <w:rFonts w:ascii="宋体" w:hAnsi="宋体" w:cs="Arial"/>
                <w:color w:val="000000"/>
                <w:kern w:val="0"/>
                <w:sz w:val="16"/>
                <w:szCs w:val="16"/>
              </w:rPr>
            </w:pPr>
            <w:r w:rsidRPr="000B340E">
              <w:rPr>
                <w:rFonts w:ascii="宋体" w:hAnsi="宋体" w:cs="Arial" w:hint="eastAsia"/>
                <w:color w:val="000000"/>
                <w:kern w:val="0"/>
                <w:sz w:val="16"/>
                <w:szCs w:val="16"/>
              </w:rPr>
              <w:t>0.00</w:t>
            </w:r>
          </w:p>
        </w:tc>
        <w:tc>
          <w:tcPr>
            <w:tcW w:w="616"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right"/>
              <w:rPr>
                <w:rFonts w:ascii="宋体" w:hAnsi="宋体" w:cs="Arial"/>
                <w:color w:val="000000"/>
                <w:kern w:val="0"/>
                <w:sz w:val="16"/>
                <w:szCs w:val="16"/>
              </w:rPr>
            </w:pPr>
            <w:r w:rsidRPr="000B340E">
              <w:rPr>
                <w:rFonts w:ascii="宋体" w:hAnsi="宋体" w:cs="Arial" w:hint="eastAsia"/>
                <w:color w:val="000000"/>
                <w:kern w:val="0"/>
                <w:sz w:val="16"/>
                <w:szCs w:val="16"/>
              </w:rPr>
              <w:t>0.00</w:t>
            </w:r>
          </w:p>
        </w:tc>
        <w:tc>
          <w:tcPr>
            <w:tcW w:w="416"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left"/>
              <w:rPr>
                <w:rFonts w:ascii="宋体" w:hAnsi="宋体" w:cs="Arial"/>
                <w:color w:val="000000"/>
                <w:kern w:val="0"/>
                <w:sz w:val="16"/>
                <w:szCs w:val="16"/>
              </w:rPr>
            </w:pPr>
            <w:r w:rsidRPr="000B340E">
              <w:rPr>
                <w:rFonts w:ascii="宋体" w:hAnsi="宋体" w:cs="Arial" w:hint="eastAsia"/>
                <w:color w:val="000000"/>
                <w:kern w:val="0"/>
                <w:sz w:val="16"/>
                <w:szCs w:val="16"/>
              </w:rPr>
              <w:t xml:space="preserve">　</w:t>
            </w:r>
          </w:p>
        </w:tc>
      </w:tr>
      <w:tr w:rsidR="00EA29C4" w:rsidRPr="000B340E" w:rsidTr="00017E1D">
        <w:trPr>
          <w:trHeight w:val="300"/>
        </w:trPr>
        <w:tc>
          <w:tcPr>
            <w:tcW w:w="1384" w:type="dxa"/>
            <w:tcBorders>
              <w:top w:val="nil"/>
              <w:left w:val="single" w:sz="4" w:space="0" w:color="000000"/>
              <w:bottom w:val="single" w:sz="4" w:space="0" w:color="000000"/>
              <w:right w:val="single" w:sz="4" w:space="0" w:color="000000"/>
            </w:tcBorders>
            <w:shd w:val="clear" w:color="auto" w:fill="auto"/>
            <w:noWrap/>
            <w:vAlign w:val="center"/>
            <w:hideMark/>
          </w:tcPr>
          <w:p w:rsidR="00EA29C4" w:rsidRPr="000B340E" w:rsidRDefault="00EA29C4" w:rsidP="00017E1D">
            <w:pPr>
              <w:widowControl/>
              <w:jc w:val="left"/>
              <w:rPr>
                <w:rFonts w:ascii="宋体" w:hAnsi="宋体" w:cs="Arial"/>
                <w:color w:val="000000"/>
                <w:kern w:val="0"/>
                <w:sz w:val="16"/>
                <w:szCs w:val="16"/>
              </w:rPr>
            </w:pPr>
            <w:r w:rsidRPr="000B340E">
              <w:rPr>
                <w:rFonts w:ascii="宋体" w:hAnsi="宋体" w:cs="Arial" w:hint="eastAsia"/>
                <w:color w:val="000000"/>
                <w:kern w:val="0"/>
                <w:sz w:val="16"/>
                <w:szCs w:val="16"/>
              </w:rPr>
              <w:t xml:space="preserve">　中共青岛市委党校</w:t>
            </w:r>
          </w:p>
        </w:tc>
        <w:tc>
          <w:tcPr>
            <w:tcW w:w="1418"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left"/>
              <w:rPr>
                <w:rFonts w:ascii="宋体" w:hAnsi="宋体" w:cs="Arial"/>
                <w:color w:val="000000"/>
                <w:kern w:val="0"/>
                <w:sz w:val="16"/>
                <w:szCs w:val="16"/>
              </w:rPr>
            </w:pPr>
            <w:r w:rsidRPr="000B340E">
              <w:rPr>
                <w:rFonts w:ascii="宋体" w:hAnsi="宋体" w:cs="Arial" w:hint="eastAsia"/>
                <w:color w:val="000000"/>
                <w:kern w:val="0"/>
                <w:sz w:val="16"/>
                <w:szCs w:val="16"/>
              </w:rPr>
              <w:t>市委党校主体班次补助资金</w:t>
            </w:r>
          </w:p>
        </w:tc>
        <w:tc>
          <w:tcPr>
            <w:tcW w:w="992"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left"/>
              <w:rPr>
                <w:rFonts w:ascii="宋体" w:hAnsi="宋体" w:cs="Arial"/>
                <w:color w:val="000000"/>
                <w:kern w:val="0"/>
                <w:sz w:val="16"/>
                <w:szCs w:val="16"/>
              </w:rPr>
            </w:pPr>
            <w:r w:rsidRPr="000B340E">
              <w:rPr>
                <w:rFonts w:ascii="宋体" w:hAnsi="宋体" w:cs="Arial" w:hint="eastAsia"/>
                <w:color w:val="000000"/>
                <w:kern w:val="0"/>
                <w:sz w:val="16"/>
                <w:szCs w:val="16"/>
              </w:rPr>
              <w:t>商品和服务支出</w:t>
            </w:r>
          </w:p>
        </w:tc>
        <w:tc>
          <w:tcPr>
            <w:tcW w:w="709"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left"/>
              <w:rPr>
                <w:rFonts w:ascii="宋体" w:hAnsi="宋体" w:cs="Arial"/>
                <w:color w:val="000000"/>
                <w:kern w:val="0"/>
                <w:sz w:val="16"/>
                <w:szCs w:val="16"/>
              </w:rPr>
            </w:pPr>
            <w:r w:rsidRPr="000B340E">
              <w:rPr>
                <w:rFonts w:ascii="宋体" w:hAnsi="宋体" w:cs="Arial" w:hint="eastAsia"/>
                <w:color w:val="000000"/>
                <w:kern w:val="0"/>
                <w:sz w:val="16"/>
                <w:szCs w:val="16"/>
              </w:rPr>
              <w:t>50502</w:t>
            </w:r>
          </w:p>
        </w:tc>
        <w:tc>
          <w:tcPr>
            <w:tcW w:w="850"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left"/>
              <w:rPr>
                <w:rFonts w:ascii="宋体" w:hAnsi="宋体" w:cs="Arial"/>
                <w:color w:val="000000"/>
                <w:kern w:val="0"/>
                <w:sz w:val="16"/>
                <w:szCs w:val="16"/>
              </w:rPr>
            </w:pPr>
            <w:r w:rsidRPr="000B340E">
              <w:rPr>
                <w:rFonts w:ascii="宋体" w:hAnsi="宋体" w:cs="Arial" w:hint="eastAsia"/>
                <w:color w:val="000000"/>
                <w:kern w:val="0"/>
                <w:sz w:val="16"/>
                <w:szCs w:val="16"/>
              </w:rPr>
              <w:t>投影仪</w:t>
            </w:r>
          </w:p>
        </w:tc>
        <w:tc>
          <w:tcPr>
            <w:tcW w:w="1096"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left"/>
              <w:rPr>
                <w:rFonts w:ascii="宋体" w:hAnsi="宋体" w:cs="Arial"/>
                <w:color w:val="000000"/>
                <w:kern w:val="0"/>
                <w:sz w:val="16"/>
                <w:szCs w:val="16"/>
              </w:rPr>
            </w:pPr>
            <w:r w:rsidRPr="000B340E">
              <w:rPr>
                <w:rFonts w:ascii="宋体" w:hAnsi="宋体" w:cs="Arial" w:hint="eastAsia"/>
                <w:color w:val="000000"/>
                <w:kern w:val="0"/>
                <w:sz w:val="16"/>
                <w:szCs w:val="16"/>
              </w:rPr>
              <w:t>A020202</w:t>
            </w:r>
          </w:p>
        </w:tc>
        <w:tc>
          <w:tcPr>
            <w:tcW w:w="1030"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left"/>
              <w:rPr>
                <w:rFonts w:ascii="宋体" w:hAnsi="宋体" w:cs="Arial"/>
                <w:color w:val="000000"/>
                <w:kern w:val="0"/>
                <w:sz w:val="16"/>
                <w:szCs w:val="16"/>
              </w:rPr>
            </w:pPr>
            <w:r w:rsidRPr="000B340E">
              <w:rPr>
                <w:rFonts w:ascii="宋体" w:hAnsi="宋体" w:cs="Arial" w:hint="eastAsia"/>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right"/>
              <w:rPr>
                <w:rFonts w:ascii="宋体" w:hAnsi="宋体" w:cs="Arial"/>
                <w:color w:val="000000"/>
                <w:kern w:val="0"/>
                <w:sz w:val="16"/>
                <w:szCs w:val="16"/>
              </w:rPr>
            </w:pPr>
            <w:r w:rsidRPr="000B340E">
              <w:rPr>
                <w:rFonts w:ascii="宋体" w:hAnsi="宋体" w:cs="Arial" w:hint="eastAsia"/>
                <w:color w:val="000000"/>
                <w:kern w:val="0"/>
                <w:sz w:val="16"/>
                <w:szCs w:val="16"/>
              </w:rPr>
              <w:t>2.6</w:t>
            </w:r>
          </w:p>
        </w:tc>
        <w:tc>
          <w:tcPr>
            <w:tcW w:w="567"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right"/>
              <w:rPr>
                <w:rFonts w:ascii="宋体" w:hAnsi="宋体" w:cs="Arial"/>
                <w:color w:val="000000"/>
                <w:kern w:val="0"/>
                <w:sz w:val="16"/>
                <w:szCs w:val="16"/>
              </w:rPr>
            </w:pPr>
            <w:r w:rsidRPr="000B340E">
              <w:rPr>
                <w:rFonts w:ascii="宋体" w:hAnsi="宋体" w:cs="Arial" w:hint="eastAsia"/>
                <w:color w:val="000000"/>
                <w:kern w:val="0"/>
                <w:sz w:val="16"/>
                <w:szCs w:val="16"/>
              </w:rPr>
              <w:t>1</w:t>
            </w:r>
          </w:p>
        </w:tc>
        <w:tc>
          <w:tcPr>
            <w:tcW w:w="788"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left"/>
              <w:rPr>
                <w:rFonts w:ascii="宋体" w:hAnsi="宋体" w:cs="Arial"/>
                <w:color w:val="000000"/>
                <w:kern w:val="0"/>
                <w:sz w:val="16"/>
                <w:szCs w:val="16"/>
              </w:rPr>
            </w:pPr>
            <w:r w:rsidRPr="000B340E">
              <w:rPr>
                <w:rFonts w:ascii="宋体" w:hAnsi="宋体" w:cs="Arial" w:hint="eastAsia"/>
                <w:color w:val="000000"/>
                <w:kern w:val="0"/>
                <w:sz w:val="16"/>
                <w:szCs w:val="16"/>
              </w:rPr>
              <w:t>台</w:t>
            </w:r>
          </w:p>
        </w:tc>
        <w:tc>
          <w:tcPr>
            <w:tcW w:w="616"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left"/>
              <w:rPr>
                <w:rFonts w:ascii="宋体" w:hAnsi="宋体" w:cs="Arial"/>
                <w:color w:val="000000"/>
                <w:kern w:val="0"/>
                <w:sz w:val="16"/>
                <w:szCs w:val="16"/>
              </w:rPr>
            </w:pPr>
            <w:r w:rsidRPr="000B340E">
              <w:rPr>
                <w:rFonts w:ascii="宋体" w:hAnsi="宋体" w:cs="Arial" w:hint="eastAsia"/>
                <w:color w:val="000000"/>
                <w:kern w:val="0"/>
                <w:sz w:val="16"/>
                <w:szCs w:val="16"/>
              </w:rPr>
              <w:t>是</w:t>
            </w:r>
          </w:p>
        </w:tc>
        <w:tc>
          <w:tcPr>
            <w:tcW w:w="916"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right"/>
              <w:rPr>
                <w:rFonts w:ascii="宋体" w:hAnsi="宋体" w:cs="Arial"/>
                <w:color w:val="000000"/>
                <w:kern w:val="0"/>
                <w:sz w:val="16"/>
                <w:szCs w:val="16"/>
              </w:rPr>
            </w:pPr>
            <w:r w:rsidRPr="000B340E">
              <w:rPr>
                <w:rFonts w:ascii="宋体" w:hAnsi="宋体" w:cs="Arial" w:hint="eastAsia"/>
                <w:color w:val="000000"/>
                <w:kern w:val="0"/>
                <w:sz w:val="16"/>
                <w:szCs w:val="16"/>
              </w:rPr>
              <w:t>2.60</w:t>
            </w:r>
          </w:p>
        </w:tc>
        <w:tc>
          <w:tcPr>
            <w:tcW w:w="1016"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right"/>
              <w:rPr>
                <w:rFonts w:ascii="宋体" w:hAnsi="宋体" w:cs="Arial"/>
                <w:color w:val="000000"/>
                <w:kern w:val="0"/>
                <w:sz w:val="16"/>
                <w:szCs w:val="16"/>
              </w:rPr>
            </w:pPr>
            <w:r w:rsidRPr="000B340E">
              <w:rPr>
                <w:rFonts w:ascii="宋体" w:hAnsi="宋体" w:cs="Arial" w:hint="eastAsia"/>
                <w:color w:val="000000"/>
                <w:kern w:val="0"/>
                <w:sz w:val="16"/>
                <w:szCs w:val="16"/>
              </w:rPr>
              <w:t>2.60</w:t>
            </w:r>
          </w:p>
        </w:tc>
        <w:tc>
          <w:tcPr>
            <w:tcW w:w="1016"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right"/>
              <w:rPr>
                <w:rFonts w:ascii="宋体" w:hAnsi="宋体" w:cs="Arial"/>
                <w:color w:val="000000"/>
                <w:kern w:val="0"/>
                <w:sz w:val="16"/>
                <w:szCs w:val="16"/>
              </w:rPr>
            </w:pPr>
            <w:r w:rsidRPr="000B340E">
              <w:rPr>
                <w:rFonts w:ascii="宋体" w:hAnsi="宋体" w:cs="Arial" w:hint="eastAsia"/>
                <w:color w:val="000000"/>
                <w:kern w:val="0"/>
                <w:sz w:val="16"/>
                <w:szCs w:val="16"/>
              </w:rPr>
              <w:t>2.60</w:t>
            </w:r>
          </w:p>
        </w:tc>
        <w:tc>
          <w:tcPr>
            <w:tcW w:w="616"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right"/>
              <w:rPr>
                <w:rFonts w:ascii="宋体" w:hAnsi="宋体" w:cs="Arial"/>
                <w:color w:val="000000"/>
                <w:kern w:val="0"/>
                <w:sz w:val="16"/>
                <w:szCs w:val="16"/>
              </w:rPr>
            </w:pPr>
            <w:r w:rsidRPr="000B340E">
              <w:rPr>
                <w:rFonts w:ascii="宋体" w:hAnsi="宋体" w:cs="Arial" w:hint="eastAsia"/>
                <w:color w:val="000000"/>
                <w:kern w:val="0"/>
                <w:sz w:val="16"/>
                <w:szCs w:val="16"/>
              </w:rPr>
              <w:t>0.00</w:t>
            </w:r>
          </w:p>
        </w:tc>
        <w:tc>
          <w:tcPr>
            <w:tcW w:w="616"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right"/>
              <w:rPr>
                <w:rFonts w:ascii="宋体" w:hAnsi="宋体" w:cs="Arial"/>
                <w:color w:val="000000"/>
                <w:kern w:val="0"/>
                <w:sz w:val="16"/>
                <w:szCs w:val="16"/>
              </w:rPr>
            </w:pPr>
            <w:r w:rsidRPr="000B340E">
              <w:rPr>
                <w:rFonts w:ascii="宋体" w:hAnsi="宋体" w:cs="Arial" w:hint="eastAsia"/>
                <w:color w:val="000000"/>
                <w:kern w:val="0"/>
                <w:sz w:val="16"/>
                <w:szCs w:val="16"/>
              </w:rPr>
              <w:t>0.00</w:t>
            </w:r>
          </w:p>
        </w:tc>
        <w:tc>
          <w:tcPr>
            <w:tcW w:w="616"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right"/>
              <w:rPr>
                <w:rFonts w:ascii="宋体" w:hAnsi="宋体" w:cs="Arial"/>
                <w:color w:val="000000"/>
                <w:kern w:val="0"/>
                <w:sz w:val="16"/>
                <w:szCs w:val="16"/>
              </w:rPr>
            </w:pPr>
            <w:r w:rsidRPr="000B340E">
              <w:rPr>
                <w:rFonts w:ascii="宋体" w:hAnsi="宋体" w:cs="Arial" w:hint="eastAsia"/>
                <w:color w:val="000000"/>
                <w:kern w:val="0"/>
                <w:sz w:val="16"/>
                <w:szCs w:val="16"/>
              </w:rPr>
              <w:t>0.00</w:t>
            </w:r>
          </w:p>
        </w:tc>
        <w:tc>
          <w:tcPr>
            <w:tcW w:w="616"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right"/>
              <w:rPr>
                <w:rFonts w:ascii="宋体" w:hAnsi="宋体" w:cs="Arial"/>
                <w:color w:val="000000"/>
                <w:kern w:val="0"/>
                <w:sz w:val="16"/>
                <w:szCs w:val="16"/>
              </w:rPr>
            </w:pPr>
            <w:r w:rsidRPr="000B340E">
              <w:rPr>
                <w:rFonts w:ascii="宋体" w:hAnsi="宋体" w:cs="Arial" w:hint="eastAsia"/>
                <w:color w:val="000000"/>
                <w:kern w:val="0"/>
                <w:sz w:val="16"/>
                <w:szCs w:val="16"/>
              </w:rPr>
              <w:t>0.00</w:t>
            </w:r>
          </w:p>
        </w:tc>
        <w:tc>
          <w:tcPr>
            <w:tcW w:w="616"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right"/>
              <w:rPr>
                <w:rFonts w:ascii="宋体" w:hAnsi="宋体" w:cs="Arial"/>
                <w:color w:val="000000"/>
                <w:kern w:val="0"/>
                <w:sz w:val="16"/>
                <w:szCs w:val="16"/>
              </w:rPr>
            </w:pPr>
            <w:r w:rsidRPr="000B340E">
              <w:rPr>
                <w:rFonts w:ascii="宋体" w:hAnsi="宋体" w:cs="Arial" w:hint="eastAsia"/>
                <w:color w:val="000000"/>
                <w:kern w:val="0"/>
                <w:sz w:val="16"/>
                <w:szCs w:val="16"/>
              </w:rPr>
              <w:t>0.00</w:t>
            </w:r>
          </w:p>
        </w:tc>
        <w:tc>
          <w:tcPr>
            <w:tcW w:w="616"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right"/>
              <w:rPr>
                <w:rFonts w:ascii="宋体" w:hAnsi="宋体" w:cs="Arial"/>
                <w:color w:val="000000"/>
                <w:kern w:val="0"/>
                <w:sz w:val="16"/>
                <w:szCs w:val="16"/>
              </w:rPr>
            </w:pPr>
            <w:r w:rsidRPr="000B340E">
              <w:rPr>
                <w:rFonts w:ascii="宋体" w:hAnsi="宋体" w:cs="Arial" w:hint="eastAsia"/>
                <w:color w:val="000000"/>
                <w:kern w:val="0"/>
                <w:sz w:val="16"/>
                <w:szCs w:val="16"/>
              </w:rPr>
              <w:t>0.00</w:t>
            </w:r>
          </w:p>
        </w:tc>
        <w:tc>
          <w:tcPr>
            <w:tcW w:w="616"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right"/>
              <w:rPr>
                <w:rFonts w:ascii="宋体" w:hAnsi="宋体" w:cs="Arial"/>
                <w:color w:val="000000"/>
                <w:kern w:val="0"/>
                <w:sz w:val="16"/>
                <w:szCs w:val="16"/>
              </w:rPr>
            </w:pPr>
            <w:r w:rsidRPr="000B340E">
              <w:rPr>
                <w:rFonts w:ascii="宋体" w:hAnsi="宋体" w:cs="Arial" w:hint="eastAsia"/>
                <w:color w:val="000000"/>
                <w:kern w:val="0"/>
                <w:sz w:val="16"/>
                <w:szCs w:val="16"/>
              </w:rPr>
              <w:t>0.00</w:t>
            </w:r>
          </w:p>
        </w:tc>
        <w:tc>
          <w:tcPr>
            <w:tcW w:w="616"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right"/>
              <w:rPr>
                <w:rFonts w:ascii="宋体" w:hAnsi="宋体" w:cs="Arial"/>
                <w:color w:val="000000"/>
                <w:kern w:val="0"/>
                <w:sz w:val="16"/>
                <w:szCs w:val="16"/>
              </w:rPr>
            </w:pPr>
            <w:r w:rsidRPr="000B340E">
              <w:rPr>
                <w:rFonts w:ascii="宋体" w:hAnsi="宋体" w:cs="Arial" w:hint="eastAsia"/>
                <w:color w:val="000000"/>
                <w:kern w:val="0"/>
                <w:sz w:val="16"/>
                <w:szCs w:val="16"/>
              </w:rPr>
              <w:t>0.00</w:t>
            </w:r>
          </w:p>
        </w:tc>
        <w:tc>
          <w:tcPr>
            <w:tcW w:w="616"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right"/>
              <w:rPr>
                <w:rFonts w:ascii="宋体" w:hAnsi="宋体" w:cs="Arial"/>
                <w:color w:val="000000"/>
                <w:kern w:val="0"/>
                <w:sz w:val="16"/>
                <w:szCs w:val="16"/>
              </w:rPr>
            </w:pPr>
            <w:r w:rsidRPr="000B340E">
              <w:rPr>
                <w:rFonts w:ascii="宋体" w:hAnsi="宋体" w:cs="Arial" w:hint="eastAsia"/>
                <w:color w:val="000000"/>
                <w:kern w:val="0"/>
                <w:sz w:val="16"/>
                <w:szCs w:val="16"/>
              </w:rPr>
              <w:t>0.00</w:t>
            </w:r>
          </w:p>
        </w:tc>
        <w:tc>
          <w:tcPr>
            <w:tcW w:w="616"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right"/>
              <w:rPr>
                <w:rFonts w:ascii="宋体" w:hAnsi="宋体" w:cs="Arial"/>
                <w:color w:val="000000"/>
                <w:kern w:val="0"/>
                <w:sz w:val="16"/>
                <w:szCs w:val="16"/>
              </w:rPr>
            </w:pPr>
            <w:r w:rsidRPr="000B340E">
              <w:rPr>
                <w:rFonts w:ascii="宋体" w:hAnsi="宋体" w:cs="Arial" w:hint="eastAsia"/>
                <w:color w:val="000000"/>
                <w:kern w:val="0"/>
                <w:sz w:val="16"/>
                <w:szCs w:val="16"/>
              </w:rPr>
              <w:t>0.00</w:t>
            </w:r>
          </w:p>
        </w:tc>
        <w:tc>
          <w:tcPr>
            <w:tcW w:w="616"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right"/>
              <w:rPr>
                <w:rFonts w:ascii="宋体" w:hAnsi="宋体" w:cs="Arial"/>
                <w:color w:val="000000"/>
                <w:kern w:val="0"/>
                <w:sz w:val="16"/>
                <w:szCs w:val="16"/>
              </w:rPr>
            </w:pPr>
            <w:r w:rsidRPr="000B340E">
              <w:rPr>
                <w:rFonts w:ascii="宋体" w:hAnsi="宋体" w:cs="Arial" w:hint="eastAsia"/>
                <w:color w:val="000000"/>
                <w:kern w:val="0"/>
                <w:sz w:val="16"/>
                <w:szCs w:val="16"/>
              </w:rPr>
              <w:t>0.00</w:t>
            </w:r>
          </w:p>
        </w:tc>
        <w:tc>
          <w:tcPr>
            <w:tcW w:w="616"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right"/>
              <w:rPr>
                <w:rFonts w:ascii="宋体" w:hAnsi="宋体" w:cs="Arial"/>
                <w:color w:val="000000"/>
                <w:kern w:val="0"/>
                <w:sz w:val="16"/>
                <w:szCs w:val="16"/>
              </w:rPr>
            </w:pPr>
            <w:r w:rsidRPr="000B340E">
              <w:rPr>
                <w:rFonts w:ascii="宋体" w:hAnsi="宋体" w:cs="Arial" w:hint="eastAsia"/>
                <w:color w:val="000000"/>
                <w:kern w:val="0"/>
                <w:sz w:val="16"/>
                <w:szCs w:val="16"/>
              </w:rPr>
              <w:t>0.00</w:t>
            </w:r>
          </w:p>
        </w:tc>
        <w:tc>
          <w:tcPr>
            <w:tcW w:w="616"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right"/>
              <w:rPr>
                <w:rFonts w:ascii="宋体" w:hAnsi="宋体" w:cs="Arial"/>
                <w:color w:val="000000"/>
                <w:kern w:val="0"/>
                <w:sz w:val="16"/>
                <w:szCs w:val="16"/>
              </w:rPr>
            </w:pPr>
            <w:r w:rsidRPr="000B340E">
              <w:rPr>
                <w:rFonts w:ascii="宋体" w:hAnsi="宋体" w:cs="Arial" w:hint="eastAsia"/>
                <w:color w:val="000000"/>
                <w:kern w:val="0"/>
                <w:sz w:val="16"/>
                <w:szCs w:val="16"/>
              </w:rPr>
              <w:t>0.00</w:t>
            </w:r>
          </w:p>
        </w:tc>
        <w:tc>
          <w:tcPr>
            <w:tcW w:w="616"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right"/>
              <w:rPr>
                <w:rFonts w:ascii="宋体" w:hAnsi="宋体" w:cs="Arial"/>
                <w:color w:val="000000"/>
                <w:kern w:val="0"/>
                <w:sz w:val="16"/>
                <w:szCs w:val="16"/>
              </w:rPr>
            </w:pPr>
            <w:r w:rsidRPr="000B340E">
              <w:rPr>
                <w:rFonts w:ascii="宋体" w:hAnsi="宋体" w:cs="Arial" w:hint="eastAsia"/>
                <w:color w:val="000000"/>
                <w:kern w:val="0"/>
                <w:sz w:val="16"/>
                <w:szCs w:val="16"/>
              </w:rPr>
              <w:t>0.00</w:t>
            </w:r>
          </w:p>
        </w:tc>
        <w:tc>
          <w:tcPr>
            <w:tcW w:w="416"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left"/>
              <w:rPr>
                <w:rFonts w:ascii="宋体" w:hAnsi="宋体" w:cs="Arial"/>
                <w:color w:val="000000"/>
                <w:kern w:val="0"/>
                <w:sz w:val="16"/>
                <w:szCs w:val="16"/>
              </w:rPr>
            </w:pPr>
            <w:r w:rsidRPr="000B340E">
              <w:rPr>
                <w:rFonts w:ascii="宋体" w:hAnsi="宋体" w:cs="Arial" w:hint="eastAsia"/>
                <w:color w:val="000000"/>
                <w:kern w:val="0"/>
                <w:sz w:val="16"/>
                <w:szCs w:val="16"/>
              </w:rPr>
              <w:t xml:space="preserve">　</w:t>
            </w:r>
          </w:p>
        </w:tc>
      </w:tr>
      <w:tr w:rsidR="00EA29C4" w:rsidRPr="000B340E" w:rsidTr="00017E1D">
        <w:trPr>
          <w:trHeight w:val="300"/>
        </w:trPr>
        <w:tc>
          <w:tcPr>
            <w:tcW w:w="1384" w:type="dxa"/>
            <w:tcBorders>
              <w:top w:val="nil"/>
              <w:left w:val="single" w:sz="4" w:space="0" w:color="000000"/>
              <w:bottom w:val="single" w:sz="4" w:space="0" w:color="000000"/>
              <w:right w:val="single" w:sz="4" w:space="0" w:color="000000"/>
            </w:tcBorders>
            <w:shd w:val="clear" w:color="auto" w:fill="auto"/>
            <w:noWrap/>
            <w:vAlign w:val="center"/>
            <w:hideMark/>
          </w:tcPr>
          <w:p w:rsidR="00EA29C4" w:rsidRPr="000B340E" w:rsidRDefault="00EA29C4" w:rsidP="00017E1D">
            <w:pPr>
              <w:widowControl/>
              <w:jc w:val="left"/>
              <w:rPr>
                <w:rFonts w:ascii="宋体" w:hAnsi="宋体" w:cs="Arial"/>
                <w:color w:val="000000"/>
                <w:kern w:val="0"/>
                <w:sz w:val="16"/>
                <w:szCs w:val="16"/>
              </w:rPr>
            </w:pPr>
            <w:r w:rsidRPr="000B340E">
              <w:rPr>
                <w:rFonts w:ascii="宋体" w:hAnsi="宋体" w:cs="Arial" w:hint="eastAsia"/>
                <w:color w:val="000000"/>
                <w:kern w:val="0"/>
                <w:sz w:val="16"/>
                <w:szCs w:val="16"/>
              </w:rPr>
              <w:t xml:space="preserve">　中共青岛市委党校</w:t>
            </w:r>
          </w:p>
        </w:tc>
        <w:tc>
          <w:tcPr>
            <w:tcW w:w="1418"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left"/>
              <w:rPr>
                <w:rFonts w:ascii="宋体" w:hAnsi="宋体" w:cs="Arial"/>
                <w:color w:val="000000"/>
                <w:kern w:val="0"/>
                <w:sz w:val="16"/>
                <w:szCs w:val="16"/>
              </w:rPr>
            </w:pPr>
            <w:r w:rsidRPr="000B340E">
              <w:rPr>
                <w:rFonts w:ascii="宋体" w:hAnsi="宋体" w:cs="Arial" w:hint="eastAsia"/>
                <w:color w:val="000000"/>
                <w:kern w:val="0"/>
                <w:sz w:val="16"/>
                <w:szCs w:val="16"/>
              </w:rPr>
              <w:t>市委党校主体班次补助资金</w:t>
            </w:r>
          </w:p>
        </w:tc>
        <w:tc>
          <w:tcPr>
            <w:tcW w:w="992"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left"/>
              <w:rPr>
                <w:rFonts w:ascii="宋体" w:hAnsi="宋体" w:cs="Arial"/>
                <w:color w:val="000000"/>
                <w:kern w:val="0"/>
                <w:sz w:val="16"/>
                <w:szCs w:val="16"/>
              </w:rPr>
            </w:pPr>
            <w:r w:rsidRPr="000B340E">
              <w:rPr>
                <w:rFonts w:ascii="宋体" w:hAnsi="宋体" w:cs="Arial" w:hint="eastAsia"/>
                <w:color w:val="000000"/>
                <w:kern w:val="0"/>
                <w:sz w:val="16"/>
                <w:szCs w:val="16"/>
              </w:rPr>
              <w:t>商品和服务支出</w:t>
            </w:r>
          </w:p>
        </w:tc>
        <w:tc>
          <w:tcPr>
            <w:tcW w:w="709"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left"/>
              <w:rPr>
                <w:rFonts w:ascii="宋体" w:hAnsi="宋体" w:cs="Arial"/>
                <w:color w:val="000000"/>
                <w:kern w:val="0"/>
                <w:sz w:val="16"/>
                <w:szCs w:val="16"/>
              </w:rPr>
            </w:pPr>
            <w:r w:rsidRPr="000B340E">
              <w:rPr>
                <w:rFonts w:ascii="宋体" w:hAnsi="宋体" w:cs="Arial" w:hint="eastAsia"/>
                <w:color w:val="000000"/>
                <w:kern w:val="0"/>
                <w:sz w:val="16"/>
                <w:szCs w:val="16"/>
              </w:rPr>
              <w:t>50502</w:t>
            </w:r>
          </w:p>
        </w:tc>
        <w:tc>
          <w:tcPr>
            <w:tcW w:w="850"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left"/>
              <w:rPr>
                <w:rFonts w:ascii="宋体" w:hAnsi="宋体" w:cs="Arial"/>
                <w:color w:val="000000"/>
                <w:kern w:val="0"/>
                <w:sz w:val="16"/>
                <w:szCs w:val="16"/>
              </w:rPr>
            </w:pPr>
            <w:r w:rsidRPr="000B340E">
              <w:rPr>
                <w:rFonts w:ascii="宋体" w:hAnsi="宋体" w:cs="Arial" w:hint="eastAsia"/>
                <w:color w:val="000000"/>
                <w:kern w:val="0"/>
                <w:sz w:val="16"/>
                <w:szCs w:val="16"/>
              </w:rPr>
              <w:t>其他计算机设备、软件及打印设备</w:t>
            </w:r>
          </w:p>
        </w:tc>
        <w:tc>
          <w:tcPr>
            <w:tcW w:w="1096"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left"/>
              <w:rPr>
                <w:rFonts w:ascii="宋体" w:hAnsi="宋体" w:cs="Arial"/>
                <w:color w:val="000000"/>
                <w:kern w:val="0"/>
                <w:sz w:val="16"/>
                <w:szCs w:val="16"/>
              </w:rPr>
            </w:pPr>
            <w:r w:rsidRPr="000B340E">
              <w:rPr>
                <w:rFonts w:ascii="宋体" w:hAnsi="宋体" w:cs="Arial" w:hint="eastAsia"/>
                <w:color w:val="000000"/>
                <w:kern w:val="0"/>
                <w:sz w:val="16"/>
                <w:szCs w:val="16"/>
              </w:rPr>
              <w:t>A020199</w:t>
            </w:r>
          </w:p>
        </w:tc>
        <w:tc>
          <w:tcPr>
            <w:tcW w:w="1030"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left"/>
              <w:rPr>
                <w:rFonts w:ascii="宋体" w:hAnsi="宋体" w:cs="Arial"/>
                <w:color w:val="000000"/>
                <w:kern w:val="0"/>
                <w:sz w:val="16"/>
                <w:szCs w:val="16"/>
              </w:rPr>
            </w:pPr>
            <w:r w:rsidRPr="000B340E">
              <w:rPr>
                <w:rFonts w:ascii="宋体" w:hAnsi="宋体" w:cs="Arial" w:hint="eastAsia"/>
                <w:color w:val="000000"/>
                <w:kern w:val="0"/>
                <w:sz w:val="16"/>
                <w:szCs w:val="16"/>
              </w:rPr>
              <w:t>四大专题库建设</w:t>
            </w:r>
          </w:p>
        </w:tc>
        <w:tc>
          <w:tcPr>
            <w:tcW w:w="851"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right"/>
              <w:rPr>
                <w:rFonts w:ascii="宋体" w:hAnsi="宋体" w:cs="Arial"/>
                <w:color w:val="000000"/>
                <w:kern w:val="0"/>
                <w:sz w:val="16"/>
                <w:szCs w:val="16"/>
              </w:rPr>
            </w:pPr>
            <w:r w:rsidRPr="000B340E">
              <w:rPr>
                <w:rFonts w:ascii="宋体" w:hAnsi="宋体" w:cs="Arial" w:hint="eastAsia"/>
                <w:color w:val="000000"/>
                <w:kern w:val="0"/>
                <w:sz w:val="16"/>
                <w:szCs w:val="16"/>
              </w:rPr>
              <w:t>50</w:t>
            </w:r>
          </w:p>
        </w:tc>
        <w:tc>
          <w:tcPr>
            <w:tcW w:w="567"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right"/>
              <w:rPr>
                <w:rFonts w:ascii="宋体" w:hAnsi="宋体" w:cs="Arial"/>
                <w:color w:val="000000"/>
                <w:kern w:val="0"/>
                <w:sz w:val="16"/>
                <w:szCs w:val="16"/>
              </w:rPr>
            </w:pPr>
            <w:r w:rsidRPr="000B340E">
              <w:rPr>
                <w:rFonts w:ascii="宋体" w:hAnsi="宋体" w:cs="Arial" w:hint="eastAsia"/>
                <w:color w:val="000000"/>
                <w:kern w:val="0"/>
                <w:sz w:val="16"/>
                <w:szCs w:val="16"/>
              </w:rPr>
              <w:t>1</w:t>
            </w:r>
          </w:p>
        </w:tc>
        <w:tc>
          <w:tcPr>
            <w:tcW w:w="788"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left"/>
              <w:rPr>
                <w:rFonts w:ascii="宋体" w:hAnsi="宋体" w:cs="Arial"/>
                <w:color w:val="000000"/>
                <w:kern w:val="0"/>
                <w:sz w:val="16"/>
                <w:szCs w:val="16"/>
              </w:rPr>
            </w:pPr>
            <w:r w:rsidRPr="000B340E">
              <w:rPr>
                <w:rFonts w:ascii="宋体" w:hAnsi="宋体" w:cs="Arial" w:hint="eastAsia"/>
                <w:color w:val="000000"/>
                <w:kern w:val="0"/>
                <w:sz w:val="16"/>
                <w:szCs w:val="16"/>
              </w:rPr>
              <w:t>个</w:t>
            </w:r>
          </w:p>
        </w:tc>
        <w:tc>
          <w:tcPr>
            <w:tcW w:w="616"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left"/>
              <w:rPr>
                <w:rFonts w:ascii="宋体" w:hAnsi="宋体" w:cs="Arial"/>
                <w:color w:val="000000"/>
                <w:kern w:val="0"/>
                <w:sz w:val="16"/>
                <w:szCs w:val="16"/>
              </w:rPr>
            </w:pPr>
            <w:r w:rsidRPr="000B340E">
              <w:rPr>
                <w:rFonts w:ascii="宋体" w:hAnsi="宋体" w:cs="Arial" w:hint="eastAsia"/>
                <w:color w:val="000000"/>
                <w:kern w:val="0"/>
                <w:sz w:val="16"/>
                <w:szCs w:val="16"/>
              </w:rPr>
              <w:t>否</w:t>
            </w:r>
          </w:p>
        </w:tc>
        <w:tc>
          <w:tcPr>
            <w:tcW w:w="916"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right"/>
              <w:rPr>
                <w:rFonts w:ascii="宋体" w:hAnsi="宋体" w:cs="Arial"/>
                <w:color w:val="000000"/>
                <w:kern w:val="0"/>
                <w:sz w:val="16"/>
                <w:szCs w:val="16"/>
              </w:rPr>
            </w:pPr>
            <w:r w:rsidRPr="000B340E">
              <w:rPr>
                <w:rFonts w:ascii="宋体" w:hAnsi="宋体" w:cs="Arial" w:hint="eastAsia"/>
                <w:color w:val="000000"/>
                <w:kern w:val="0"/>
                <w:sz w:val="16"/>
                <w:szCs w:val="16"/>
              </w:rPr>
              <w:t>50.00</w:t>
            </w:r>
          </w:p>
        </w:tc>
        <w:tc>
          <w:tcPr>
            <w:tcW w:w="1016"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right"/>
              <w:rPr>
                <w:rFonts w:ascii="宋体" w:hAnsi="宋体" w:cs="Arial"/>
                <w:color w:val="000000"/>
                <w:kern w:val="0"/>
                <w:sz w:val="16"/>
                <w:szCs w:val="16"/>
              </w:rPr>
            </w:pPr>
            <w:r w:rsidRPr="000B340E">
              <w:rPr>
                <w:rFonts w:ascii="宋体" w:hAnsi="宋体" w:cs="Arial" w:hint="eastAsia"/>
                <w:color w:val="000000"/>
                <w:kern w:val="0"/>
                <w:sz w:val="16"/>
                <w:szCs w:val="16"/>
              </w:rPr>
              <w:t>50.00</w:t>
            </w:r>
          </w:p>
        </w:tc>
        <w:tc>
          <w:tcPr>
            <w:tcW w:w="1016"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right"/>
              <w:rPr>
                <w:rFonts w:ascii="宋体" w:hAnsi="宋体" w:cs="Arial"/>
                <w:color w:val="000000"/>
                <w:kern w:val="0"/>
                <w:sz w:val="16"/>
                <w:szCs w:val="16"/>
              </w:rPr>
            </w:pPr>
            <w:r w:rsidRPr="000B340E">
              <w:rPr>
                <w:rFonts w:ascii="宋体" w:hAnsi="宋体" w:cs="Arial" w:hint="eastAsia"/>
                <w:color w:val="000000"/>
                <w:kern w:val="0"/>
                <w:sz w:val="16"/>
                <w:szCs w:val="16"/>
              </w:rPr>
              <w:t>50.00</w:t>
            </w:r>
          </w:p>
        </w:tc>
        <w:tc>
          <w:tcPr>
            <w:tcW w:w="616"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right"/>
              <w:rPr>
                <w:rFonts w:ascii="宋体" w:hAnsi="宋体" w:cs="Arial"/>
                <w:color w:val="000000"/>
                <w:kern w:val="0"/>
                <w:sz w:val="16"/>
                <w:szCs w:val="16"/>
              </w:rPr>
            </w:pPr>
            <w:r w:rsidRPr="000B340E">
              <w:rPr>
                <w:rFonts w:ascii="宋体" w:hAnsi="宋体" w:cs="Arial" w:hint="eastAsia"/>
                <w:color w:val="000000"/>
                <w:kern w:val="0"/>
                <w:sz w:val="16"/>
                <w:szCs w:val="16"/>
              </w:rPr>
              <w:t>0.00</w:t>
            </w:r>
          </w:p>
        </w:tc>
        <w:tc>
          <w:tcPr>
            <w:tcW w:w="616"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right"/>
              <w:rPr>
                <w:rFonts w:ascii="宋体" w:hAnsi="宋体" w:cs="Arial"/>
                <w:color w:val="000000"/>
                <w:kern w:val="0"/>
                <w:sz w:val="16"/>
                <w:szCs w:val="16"/>
              </w:rPr>
            </w:pPr>
            <w:r w:rsidRPr="000B340E">
              <w:rPr>
                <w:rFonts w:ascii="宋体" w:hAnsi="宋体" w:cs="Arial" w:hint="eastAsia"/>
                <w:color w:val="000000"/>
                <w:kern w:val="0"/>
                <w:sz w:val="16"/>
                <w:szCs w:val="16"/>
              </w:rPr>
              <w:t>0.00</w:t>
            </w:r>
          </w:p>
        </w:tc>
        <w:tc>
          <w:tcPr>
            <w:tcW w:w="616"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right"/>
              <w:rPr>
                <w:rFonts w:ascii="宋体" w:hAnsi="宋体" w:cs="Arial"/>
                <w:color w:val="000000"/>
                <w:kern w:val="0"/>
                <w:sz w:val="16"/>
                <w:szCs w:val="16"/>
              </w:rPr>
            </w:pPr>
            <w:r w:rsidRPr="000B340E">
              <w:rPr>
                <w:rFonts w:ascii="宋体" w:hAnsi="宋体" w:cs="Arial" w:hint="eastAsia"/>
                <w:color w:val="000000"/>
                <w:kern w:val="0"/>
                <w:sz w:val="16"/>
                <w:szCs w:val="16"/>
              </w:rPr>
              <w:t>0.00</w:t>
            </w:r>
          </w:p>
        </w:tc>
        <w:tc>
          <w:tcPr>
            <w:tcW w:w="616"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right"/>
              <w:rPr>
                <w:rFonts w:ascii="宋体" w:hAnsi="宋体" w:cs="Arial"/>
                <w:color w:val="000000"/>
                <w:kern w:val="0"/>
                <w:sz w:val="16"/>
                <w:szCs w:val="16"/>
              </w:rPr>
            </w:pPr>
            <w:r w:rsidRPr="000B340E">
              <w:rPr>
                <w:rFonts w:ascii="宋体" w:hAnsi="宋体" w:cs="Arial" w:hint="eastAsia"/>
                <w:color w:val="000000"/>
                <w:kern w:val="0"/>
                <w:sz w:val="16"/>
                <w:szCs w:val="16"/>
              </w:rPr>
              <w:t>0.00</w:t>
            </w:r>
          </w:p>
        </w:tc>
        <w:tc>
          <w:tcPr>
            <w:tcW w:w="616"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right"/>
              <w:rPr>
                <w:rFonts w:ascii="宋体" w:hAnsi="宋体" w:cs="Arial"/>
                <w:color w:val="000000"/>
                <w:kern w:val="0"/>
                <w:sz w:val="16"/>
                <w:szCs w:val="16"/>
              </w:rPr>
            </w:pPr>
            <w:r w:rsidRPr="000B340E">
              <w:rPr>
                <w:rFonts w:ascii="宋体" w:hAnsi="宋体" w:cs="Arial" w:hint="eastAsia"/>
                <w:color w:val="000000"/>
                <w:kern w:val="0"/>
                <w:sz w:val="16"/>
                <w:szCs w:val="16"/>
              </w:rPr>
              <w:t>0.00</w:t>
            </w:r>
          </w:p>
        </w:tc>
        <w:tc>
          <w:tcPr>
            <w:tcW w:w="616"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right"/>
              <w:rPr>
                <w:rFonts w:ascii="宋体" w:hAnsi="宋体" w:cs="Arial"/>
                <w:color w:val="000000"/>
                <w:kern w:val="0"/>
                <w:sz w:val="16"/>
                <w:szCs w:val="16"/>
              </w:rPr>
            </w:pPr>
            <w:r w:rsidRPr="000B340E">
              <w:rPr>
                <w:rFonts w:ascii="宋体" w:hAnsi="宋体" w:cs="Arial" w:hint="eastAsia"/>
                <w:color w:val="000000"/>
                <w:kern w:val="0"/>
                <w:sz w:val="16"/>
                <w:szCs w:val="16"/>
              </w:rPr>
              <w:t>0.00</w:t>
            </w:r>
          </w:p>
        </w:tc>
        <w:tc>
          <w:tcPr>
            <w:tcW w:w="616"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right"/>
              <w:rPr>
                <w:rFonts w:ascii="宋体" w:hAnsi="宋体" w:cs="Arial"/>
                <w:color w:val="000000"/>
                <w:kern w:val="0"/>
                <w:sz w:val="16"/>
                <w:szCs w:val="16"/>
              </w:rPr>
            </w:pPr>
            <w:r w:rsidRPr="000B340E">
              <w:rPr>
                <w:rFonts w:ascii="宋体" w:hAnsi="宋体" w:cs="Arial" w:hint="eastAsia"/>
                <w:color w:val="000000"/>
                <w:kern w:val="0"/>
                <w:sz w:val="16"/>
                <w:szCs w:val="16"/>
              </w:rPr>
              <w:t>0.00</w:t>
            </w:r>
          </w:p>
        </w:tc>
        <w:tc>
          <w:tcPr>
            <w:tcW w:w="616"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right"/>
              <w:rPr>
                <w:rFonts w:ascii="宋体" w:hAnsi="宋体" w:cs="Arial"/>
                <w:color w:val="000000"/>
                <w:kern w:val="0"/>
                <w:sz w:val="16"/>
                <w:szCs w:val="16"/>
              </w:rPr>
            </w:pPr>
            <w:r w:rsidRPr="000B340E">
              <w:rPr>
                <w:rFonts w:ascii="宋体" w:hAnsi="宋体" w:cs="Arial" w:hint="eastAsia"/>
                <w:color w:val="000000"/>
                <w:kern w:val="0"/>
                <w:sz w:val="16"/>
                <w:szCs w:val="16"/>
              </w:rPr>
              <w:t>0.00</w:t>
            </w:r>
          </w:p>
        </w:tc>
        <w:tc>
          <w:tcPr>
            <w:tcW w:w="616"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right"/>
              <w:rPr>
                <w:rFonts w:ascii="宋体" w:hAnsi="宋体" w:cs="Arial"/>
                <w:color w:val="000000"/>
                <w:kern w:val="0"/>
                <w:sz w:val="16"/>
                <w:szCs w:val="16"/>
              </w:rPr>
            </w:pPr>
            <w:r w:rsidRPr="000B340E">
              <w:rPr>
                <w:rFonts w:ascii="宋体" w:hAnsi="宋体" w:cs="Arial" w:hint="eastAsia"/>
                <w:color w:val="000000"/>
                <w:kern w:val="0"/>
                <w:sz w:val="16"/>
                <w:szCs w:val="16"/>
              </w:rPr>
              <w:t>0.00</w:t>
            </w:r>
          </w:p>
        </w:tc>
        <w:tc>
          <w:tcPr>
            <w:tcW w:w="616"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right"/>
              <w:rPr>
                <w:rFonts w:ascii="宋体" w:hAnsi="宋体" w:cs="Arial"/>
                <w:color w:val="000000"/>
                <w:kern w:val="0"/>
                <w:sz w:val="16"/>
                <w:szCs w:val="16"/>
              </w:rPr>
            </w:pPr>
            <w:r w:rsidRPr="000B340E">
              <w:rPr>
                <w:rFonts w:ascii="宋体" w:hAnsi="宋体" w:cs="Arial" w:hint="eastAsia"/>
                <w:color w:val="000000"/>
                <w:kern w:val="0"/>
                <w:sz w:val="16"/>
                <w:szCs w:val="16"/>
              </w:rPr>
              <w:t>0.00</w:t>
            </w:r>
          </w:p>
        </w:tc>
        <w:tc>
          <w:tcPr>
            <w:tcW w:w="616"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right"/>
              <w:rPr>
                <w:rFonts w:ascii="宋体" w:hAnsi="宋体" w:cs="Arial"/>
                <w:color w:val="000000"/>
                <w:kern w:val="0"/>
                <w:sz w:val="16"/>
                <w:szCs w:val="16"/>
              </w:rPr>
            </w:pPr>
            <w:r w:rsidRPr="000B340E">
              <w:rPr>
                <w:rFonts w:ascii="宋体" w:hAnsi="宋体" w:cs="Arial" w:hint="eastAsia"/>
                <w:color w:val="000000"/>
                <w:kern w:val="0"/>
                <w:sz w:val="16"/>
                <w:szCs w:val="16"/>
              </w:rPr>
              <w:t>0.00</w:t>
            </w:r>
          </w:p>
        </w:tc>
        <w:tc>
          <w:tcPr>
            <w:tcW w:w="616"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right"/>
              <w:rPr>
                <w:rFonts w:ascii="宋体" w:hAnsi="宋体" w:cs="Arial"/>
                <w:color w:val="000000"/>
                <w:kern w:val="0"/>
                <w:sz w:val="16"/>
                <w:szCs w:val="16"/>
              </w:rPr>
            </w:pPr>
            <w:r w:rsidRPr="000B340E">
              <w:rPr>
                <w:rFonts w:ascii="宋体" w:hAnsi="宋体" w:cs="Arial" w:hint="eastAsia"/>
                <w:color w:val="000000"/>
                <w:kern w:val="0"/>
                <w:sz w:val="16"/>
                <w:szCs w:val="16"/>
              </w:rPr>
              <w:t>0.00</w:t>
            </w:r>
          </w:p>
        </w:tc>
        <w:tc>
          <w:tcPr>
            <w:tcW w:w="616"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right"/>
              <w:rPr>
                <w:rFonts w:ascii="宋体" w:hAnsi="宋体" w:cs="Arial"/>
                <w:color w:val="000000"/>
                <w:kern w:val="0"/>
                <w:sz w:val="16"/>
                <w:szCs w:val="16"/>
              </w:rPr>
            </w:pPr>
            <w:r w:rsidRPr="000B340E">
              <w:rPr>
                <w:rFonts w:ascii="宋体" w:hAnsi="宋体" w:cs="Arial" w:hint="eastAsia"/>
                <w:color w:val="000000"/>
                <w:kern w:val="0"/>
                <w:sz w:val="16"/>
                <w:szCs w:val="16"/>
              </w:rPr>
              <w:t>0.00</w:t>
            </w:r>
          </w:p>
        </w:tc>
        <w:tc>
          <w:tcPr>
            <w:tcW w:w="616"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right"/>
              <w:rPr>
                <w:rFonts w:ascii="宋体" w:hAnsi="宋体" w:cs="Arial"/>
                <w:color w:val="000000"/>
                <w:kern w:val="0"/>
                <w:sz w:val="16"/>
                <w:szCs w:val="16"/>
              </w:rPr>
            </w:pPr>
            <w:r w:rsidRPr="000B340E">
              <w:rPr>
                <w:rFonts w:ascii="宋体" w:hAnsi="宋体" w:cs="Arial" w:hint="eastAsia"/>
                <w:color w:val="000000"/>
                <w:kern w:val="0"/>
                <w:sz w:val="16"/>
                <w:szCs w:val="16"/>
              </w:rPr>
              <w:t>0.00</w:t>
            </w:r>
          </w:p>
        </w:tc>
        <w:tc>
          <w:tcPr>
            <w:tcW w:w="416"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left"/>
              <w:rPr>
                <w:rFonts w:ascii="宋体" w:hAnsi="宋体" w:cs="Arial"/>
                <w:color w:val="000000"/>
                <w:kern w:val="0"/>
                <w:sz w:val="16"/>
                <w:szCs w:val="16"/>
              </w:rPr>
            </w:pPr>
            <w:r w:rsidRPr="000B340E">
              <w:rPr>
                <w:rFonts w:ascii="宋体" w:hAnsi="宋体" w:cs="Arial" w:hint="eastAsia"/>
                <w:color w:val="000000"/>
                <w:kern w:val="0"/>
                <w:sz w:val="16"/>
                <w:szCs w:val="16"/>
              </w:rPr>
              <w:t xml:space="preserve">　</w:t>
            </w:r>
          </w:p>
        </w:tc>
      </w:tr>
      <w:tr w:rsidR="00EA29C4" w:rsidRPr="000B340E" w:rsidTr="00017E1D">
        <w:trPr>
          <w:trHeight w:val="300"/>
        </w:trPr>
        <w:tc>
          <w:tcPr>
            <w:tcW w:w="1384" w:type="dxa"/>
            <w:tcBorders>
              <w:top w:val="nil"/>
              <w:left w:val="single" w:sz="4" w:space="0" w:color="000000"/>
              <w:bottom w:val="single" w:sz="4" w:space="0" w:color="000000"/>
              <w:right w:val="single" w:sz="4" w:space="0" w:color="000000"/>
            </w:tcBorders>
            <w:shd w:val="clear" w:color="auto" w:fill="auto"/>
            <w:noWrap/>
            <w:vAlign w:val="center"/>
            <w:hideMark/>
          </w:tcPr>
          <w:p w:rsidR="00EA29C4" w:rsidRPr="000B340E" w:rsidRDefault="00EA29C4" w:rsidP="00017E1D">
            <w:pPr>
              <w:widowControl/>
              <w:jc w:val="left"/>
              <w:rPr>
                <w:rFonts w:ascii="宋体" w:hAnsi="宋体" w:cs="Arial"/>
                <w:color w:val="000000"/>
                <w:kern w:val="0"/>
                <w:sz w:val="16"/>
                <w:szCs w:val="16"/>
              </w:rPr>
            </w:pPr>
            <w:r w:rsidRPr="000B340E">
              <w:rPr>
                <w:rFonts w:ascii="宋体" w:hAnsi="宋体" w:cs="Arial" w:hint="eastAsia"/>
                <w:color w:val="000000"/>
                <w:kern w:val="0"/>
                <w:sz w:val="16"/>
                <w:szCs w:val="16"/>
              </w:rPr>
              <w:t xml:space="preserve">　中共青岛市委党校</w:t>
            </w:r>
          </w:p>
        </w:tc>
        <w:tc>
          <w:tcPr>
            <w:tcW w:w="1418"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left"/>
              <w:rPr>
                <w:rFonts w:ascii="宋体" w:hAnsi="宋体" w:cs="Arial"/>
                <w:color w:val="000000"/>
                <w:kern w:val="0"/>
                <w:sz w:val="16"/>
                <w:szCs w:val="16"/>
              </w:rPr>
            </w:pPr>
            <w:r w:rsidRPr="000B340E">
              <w:rPr>
                <w:rFonts w:ascii="宋体" w:hAnsi="宋体" w:cs="Arial" w:hint="eastAsia"/>
                <w:color w:val="000000"/>
                <w:kern w:val="0"/>
                <w:sz w:val="16"/>
                <w:szCs w:val="16"/>
              </w:rPr>
              <w:t>市委党校主体班次补助资金</w:t>
            </w:r>
          </w:p>
        </w:tc>
        <w:tc>
          <w:tcPr>
            <w:tcW w:w="992"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left"/>
              <w:rPr>
                <w:rFonts w:ascii="宋体" w:hAnsi="宋体" w:cs="Arial"/>
                <w:color w:val="000000"/>
                <w:kern w:val="0"/>
                <w:sz w:val="16"/>
                <w:szCs w:val="16"/>
              </w:rPr>
            </w:pPr>
            <w:r w:rsidRPr="000B340E">
              <w:rPr>
                <w:rFonts w:ascii="宋体" w:hAnsi="宋体" w:cs="Arial" w:hint="eastAsia"/>
                <w:color w:val="000000"/>
                <w:kern w:val="0"/>
                <w:sz w:val="16"/>
                <w:szCs w:val="16"/>
              </w:rPr>
              <w:t>商品和服务支出</w:t>
            </w:r>
          </w:p>
        </w:tc>
        <w:tc>
          <w:tcPr>
            <w:tcW w:w="709"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left"/>
              <w:rPr>
                <w:rFonts w:ascii="宋体" w:hAnsi="宋体" w:cs="Arial"/>
                <w:color w:val="000000"/>
                <w:kern w:val="0"/>
                <w:sz w:val="16"/>
                <w:szCs w:val="16"/>
              </w:rPr>
            </w:pPr>
            <w:r w:rsidRPr="000B340E">
              <w:rPr>
                <w:rFonts w:ascii="宋体" w:hAnsi="宋体" w:cs="Arial" w:hint="eastAsia"/>
                <w:color w:val="000000"/>
                <w:kern w:val="0"/>
                <w:sz w:val="16"/>
                <w:szCs w:val="16"/>
              </w:rPr>
              <w:t>50502</w:t>
            </w:r>
          </w:p>
        </w:tc>
        <w:tc>
          <w:tcPr>
            <w:tcW w:w="850"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left"/>
              <w:rPr>
                <w:rFonts w:ascii="宋体" w:hAnsi="宋体" w:cs="Arial"/>
                <w:color w:val="000000"/>
                <w:kern w:val="0"/>
                <w:sz w:val="16"/>
                <w:szCs w:val="16"/>
              </w:rPr>
            </w:pPr>
            <w:r w:rsidRPr="000B340E">
              <w:rPr>
                <w:rFonts w:ascii="宋体" w:hAnsi="宋体" w:cs="Arial" w:hint="eastAsia"/>
                <w:color w:val="000000"/>
                <w:kern w:val="0"/>
                <w:sz w:val="16"/>
                <w:szCs w:val="16"/>
              </w:rPr>
              <w:t>其他计算机设备、软件及打印设备</w:t>
            </w:r>
          </w:p>
        </w:tc>
        <w:tc>
          <w:tcPr>
            <w:tcW w:w="1096"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left"/>
              <w:rPr>
                <w:rFonts w:ascii="宋体" w:hAnsi="宋体" w:cs="Arial"/>
                <w:color w:val="000000"/>
                <w:kern w:val="0"/>
                <w:sz w:val="16"/>
                <w:szCs w:val="16"/>
              </w:rPr>
            </w:pPr>
            <w:r w:rsidRPr="000B340E">
              <w:rPr>
                <w:rFonts w:ascii="宋体" w:hAnsi="宋体" w:cs="Arial" w:hint="eastAsia"/>
                <w:color w:val="000000"/>
                <w:kern w:val="0"/>
                <w:sz w:val="16"/>
                <w:szCs w:val="16"/>
              </w:rPr>
              <w:t>A020199</w:t>
            </w:r>
          </w:p>
        </w:tc>
        <w:tc>
          <w:tcPr>
            <w:tcW w:w="1030"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left"/>
              <w:rPr>
                <w:rFonts w:ascii="宋体" w:hAnsi="宋体" w:cs="Arial"/>
                <w:color w:val="000000"/>
                <w:kern w:val="0"/>
                <w:sz w:val="16"/>
                <w:szCs w:val="16"/>
              </w:rPr>
            </w:pPr>
            <w:r w:rsidRPr="000B340E">
              <w:rPr>
                <w:rFonts w:ascii="宋体" w:hAnsi="宋体" w:cs="Arial" w:hint="eastAsia"/>
                <w:color w:val="000000"/>
                <w:kern w:val="0"/>
                <w:sz w:val="16"/>
                <w:szCs w:val="16"/>
              </w:rPr>
              <w:t>216、332报告厅设备改造</w:t>
            </w:r>
          </w:p>
        </w:tc>
        <w:tc>
          <w:tcPr>
            <w:tcW w:w="851"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right"/>
              <w:rPr>
                <w:rFonts w:ascii="宋体" w:hAnsi="宋体" w:cs="Arial"/>
                <w:color w:val="000000"/>
                <w:kern w:val="0"/>
                <w:sz w:val="16"/>
                <w:szCs w:val="16"/>
              </w:rPr>
            </w:pPr>
            <w:r w:rsidRPr="000B340E">
              <w:rPr>
                <w:rFonts w:ascii="宋体" w:hAnsi="宋体" w:cs="Arial" w:hint="eastAsia"/>
                <w:color w:val="000000"/>
                <w:kern w:val="0"/>
                <w:sz w:val="16"/>
                <w:szCs w:val="16"/>
              </w:rPr>
              <w:t>25</w:t>
            </w:r>
          </w:p>
        </w:tc>
        <w:tc>
          <w:tcPr>
            <w:tcW w:w="567"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right"/>
              <w:rPr>
                <w:rFonts w:ascii="宋体" w:hAnsi="宋体" w:cs="Arial"/>
                <w:color w:val="000000"/>
                <w:kern w:val="0"/>
                <w:sz w:val="16"/>
                <w:szCs w:val="16"/>
              </w:rPr>
            </w:pPr>
            <w:r w:rsidRPr="000B340E">
              <w:rPr>
                <w:rFonts w:ascii="宋体" w:hAnsi="宋体" w:cs="Arial" w:hint="eastAsia"/>
                <w:color w:val="000000"/>
                <w:kern w:val="0"/>
                <w:sz w:val="16"/>
                <w:szCs w:val="16"/>
              </w:rPr>
              <w:t>2</w:t>
            </w:r>
          </w:p>
        </w:tc>
        <w:tc>
          <w:tcPr>
            <w:tcW w:w="788"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left"/>
              <w:rPr>
                <w:rFonts w:ascii="宋体" w:hAnsi="宋体" w:cs="Arial"/>
                <w:color w:val="000000"/>
                <w:kern w:val="0"/>
                <w:sz w:val="16"/>
                <w:szCs w:val="16"/>
              </w:rPr>
            </w:pPr>
            <w:r w:rsidRPr="000B340E">
              <w:rPr>
                <w:rFonts w:ascii="宋体" w:hAnsi="宋体" w:cs="Arial" w:hint="eastAsia"/>
                <w:color w:val="000000"/>
                <w:kern w:val="0"/>
                <w:sz w:val="16"/>
                <w:szCs w:val="16"/>
              </w:rPr>
              <w:t>个</w:t>
            </w:r>
          </w:p>
        </w:tc>
        <w:tc>
          <w:tcPr>
            <w:tcW w:w="616"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left"/>
              <w:rPr>
                <w:rFonts w:ascii="宋体" w:hAnsi="宋体" w:cs="Arial"/>
                <w:color w:val="000000"/>
                <w:kern w:val="0"/>
                <w:sz w:val="16"/>
                <w:szCs w:val="16"/>
              </w:rPr>
            </w:pPr>
            <w:r w:rsidRPr="000B340E">
              <w:rPr>
                <w:rFonts w:ascii="宋体" w:hAnsi="宋体" w:cs="Arial" w:hint="eastAsia"/>
                <w:color w:val="000000"/>
                <w:kern w:val="0"/>
                <w:sz w:val="16"/>
                <w:szCs w:val="16"/>
              </w:rPr>
              <w:t>否</w:t>
            </w:r>
          </w:p>
        </w:tc>
        <w:tc>
          <w:tcPr>
            <w:tcW w:w="916"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right"/>
              <w:rPr>
                <w:rFonts w:ascii="宋体" w:hAnsi="宋体" w:cs="Arial"/>
                <w:color w:val="000000"/>
                <w:kern w:val="0"/>
                <w:sz w:val="16"/>
                <w:szCs w:val="16"/>
              </w:rPr>
            </w:pPr>
            <w:r w:rsidRPr="000B340E">
              <w:rPr>
                <w:rFonts w:ascii="宋体" w:hAnsi="宋体" w:cs="Arial" w:hint="eastAsia"/>
                <w:color w:val="000000"/>
                <w:kern w:val="0"/>
                <w:sz w:val="16"/>
                <w:szCs w:val="16"/>
              </w:rPr>
              <w:t>50.00</w:t>
            </w:r>
          </w:p>
        </w:tc>
        <w:tc>
          <w:tcPr>
            <w:tcW w:w="1016"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right"/>
              <w:rPr>
                <w:rFonts w:ascii="宋体" w:hAnsi="宋体" w:cs="Arial"/>
                <w:color w:val="000000"/>
                <w:kern w:val="0"/>
                <w:sz w:val="16"/>
                <w:szCs w:val="16"/>
              </w:rPr>
            </w:pPr>
            <w:r w:rsidRPr="000B340E">
              <w:rPr>
                <w:rFonts w:ascii="宋体" w:hAnsi="宋体" w:cs="Arial" w:hint="eastAsia"/>
                <w:color w:val="000000"/>
                <w:kern w:val="0"/>
                <w:sz w:val="16"/>
                <w:szCs w:val="16"/>
              </w:rPr>
              <w:t>50.00</w:t>
            </w:r>
          </w:p>
        </w:tc>
        <w:tc>
          <w:tcPr>
            <w:tcW w:w="1016"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right"/>
              <w:rPr>
                <w:rFonts w:ascii="宋体" w:hAnsi="宋体" w:cs="Arial"/>
                <w:color w:val="000000"/>
                <w:kern w:val="0"/>
                <w:sz w:val="16"/>
                <w:szCs w:val="16"/>
              </w:rPr>
            </w:pPr>
            <w:r w:rsidRPr="000B340E">
              <w:rPr>
                <w:rFonts w:ascii="宋体" w:hAnsi="宋体" w:cs="Arial" w:hint="eastAsia"/>
                <w:color w:val="000000"/>
                <w:kern w:val="0"/>
                <w:sz w:val="16"/>
                <w:szCs w:val="16"/>
              </w:rPr>
              <w:t>50.00</w:t>
            </w:r>
          </w:p>
        </w:tc>
        <w:tc>
          <w:tcPr>
            <w:tcW w:w="616"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right"/>
              <w:rPr>
                <w:rFonts w:ascii="宋体" w:hAnsi="宋体" w:cs="Arial"/>
                <w:color w:val="000000"/>
                <w:kern w:val="0"/>
                <w:sz w:val="16"/>
                <w:szCs w:val="16"/>
              </w:rPr>
            </w:pPr>
            <w:r w:rsidRPr="000B340E">
              <w:rPr>
                <w:rFonts w:ascii="宋体" w:hAnsi="宋体" w:cs="Arial" w:hint="eastAsia"/>
                <w:color w:val="000000"/>
                <w:kern w:val="0"/>
                <w:sz w:val="16"/>
                <w:szCs w:val="16"/>
              </w:rPr>
              <w:t>0.00</w:t>
            </w:r>
          </w:p>
        </w:tc>
        <w:tc>
          <w:tcPr>
            <w:tcW w:w="616"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right"/>
              <w:rPr>
                <w:rFonts w:ascii="宋体" w:hAnsi="宋体" w:cs="Arial"/>
                <w:color w:val="000000"/>
                <w:kern w:val="0"/>
                <w:sz w:val="16"/>
                <w:szCs w:val="16"/>
              </w:rPr>
            </w:pPr>
            <w:r w:rsidRPr="000B340E">
              <w:rPr>
                <w:rFonts w:ascii="宋体" w:hAnsi="宋体" w:cs="Arial" w:hint="eastAsia"/>
                <w:color w:val="000000"/>
                <w:kern w:val="0"/>
                <w:sz w:val="16"/>
                <w:szCs w:val="16"/>
              </w:rPr>
              <w:t>0.00</w:t>
            </w:r>
          </w:p>
        </w:tc>
        <w:tc>
          <w:tcPr>
            <w:tcW w:w="616"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right"/>
              <w:rPr>
                <w:rFonts w:ascii="宋体" w:hAnsi="宋体" w:cs="Arial"/>
                <w:color w:val="000000"/>
                <w:kern w:val="0"/>
                <w:sz w:val="16"/>
                <w:szCs w:val="16"/>
              </w:rPr>
            </w:pPr>
            <w:r w:rsidRPr="000B340E">
              <w:rPr>
                <w:rFonts w:ascii="宋体" w:hAnsi="宋体" w:cs="Arial" w:hint="eastAsia"/>
                <w:color w:val="000000"/>
                <w:kern w:val="0"/>
                <w:sz w:val="16"/>
                <w:szCs w:val="16"/>
              </w:rPr>
              <w:t>0.00</w:t>
            </w:r>
          </w:p>
        </w:tc>
        <w:tc>
          <w:tcPr>
            <w:tcW w:w="616"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right"/>
              <w:rPr>
                <w:rFonts w:ascii="宋体" w:hAnsi="宋体" w:cs="Arial"/>
                <w:color w:val="000000"/>
                <w:kern w:val="0"/>
                <w:sz w:val="16"/>
                <w:szCs w:val="16"/>
              </w:rPr>
            </w:pPr>
            <w:r w:rsidRPr="000B340E">
              <w:rPr>
                <w:rFonts w:ascii="宋体" w:hAnsi="宋体" w:cs="Arial" w:hint="eastAsia"/>
                <w:color w:val="000000"/>
                <w:kern w:val="0"/>
                <w:sz w:val="16"/>
                <w:szCs w:val="16"/>
              </w:rPr>
              <w:t>0.00</w:t>
            </w:r>
          </w:p>
        </w:tc>
        <w:tc>
          <w:tcPr>
            <w:tcW w:w="616"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right"/>
              <w:rPr>
                <w:rFonts w:ascii="宋体" w:hAnsi="宋体" w:cs="Arial"/>
                <w:color w:val="000000"/>
                <w:kern w:val="0"/>
                <w:sz w:val="16"/>
                <w:szCs w:val="16"/>
              </w:rPr>
            </w:pPr>
            <w:r w:rsidRPr="000B340E">
              <w:rPr>
                <w:rFonts w:ascii="宋体" w:hAnsi="宋体" w:cs="Arial" w:hint="eastAsia"/>
                <w:color w:val="000000"/>
                <w:kern w:val="0"/>
                <w:sz w:val="16"/>
                <w:szCs w:val="16"/>
              </w:rPr>
              <w:t>0.00</w:t>
            </w:r>
          </w:p>
        </w:tc>
        <w:tc>
          <w:tcPr>
            <w:tcW w:w="616"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right"/>
              <w:rPr>
                <w:rFonts w:ascii="宋体" w:hAnsi="宋体" w:cs="Arial"/>
                <w:color w:val="000000"/>
                <w:kern w:val="0"/>
                <w:sz w:val="16"/>
                <w:szCs w:val="16"/>
              </w:rPr>
            </w:pPr>
            <w:r w:rsidRPr="000B340E">
              <w:rPr>
                <w:rFonts w:ascii="宋体" w:hAnsi="宋体" w:cs="Arial" w:hint="eastAsia"/>
                <w:color w:val="000000"/>
                <w:kern w:val="0"/>
                <w:sz w:val="16"/>
                <w:szCs w:val="16"/>
              </w:rPr>
              <w:t>0.00</w:t>
            </w:r>
          </w:p>
        </w:tc>
        <w:tc>
          <w:tcPr>
            <w:tcW w:w="616"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right"/>
              <w:rPr>
                <w:rFonts w:ascii="宋体" w:hAnsi="宋体" w:cs="Arial"/>
                <w:color w:val="000000"/>
                <w:kern w:val="0"/>
                <w:sz w:val="16"/>
                <w:szCs w:val="16"/>
              </w:rPr>
            </w:pPr>
            <w:r w:rsidRPr="000B340E">
              <w:rPr>
                <w:rFonts w:ascii="宋体" w:hAnsi="宋体" w:cs="Arial" w:hint="eastAsia"/>
                <w:color w:val="000000"/>
                <w:kern w:val="0"/>
                <w:sz w:val="16"/>
                <w:szCs w:val="16"/>
              </w:rPr>
              <w:t>0.00</w:t>
            </w:r>
          </w:p>
        </w:tc>
        <w:tc>
          <w:tcPr>
            <w:tcW w:w="616"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right"/>
              <w:rPr>
                <w:rFonts w:ascii="宋体" w:hAnsi="宋体" w:cs="Arial"/>
                <w:color w:val="000000"/>
                <w:kern w:val="0"/>
                <w:sz w:val="16"/>
                <w:szCs w:val="16"/>
              </w:rPr>
            </w:pPr>
            <w:r w:rsidRPr="000B340E">
              <w:rPr>
                <w:rFonts w:ascii="宋体" w:hAnsi="宋体" w:cs="Arial" w:hint="eastAsia"/>
                <w:color w:val="000000"/>
                <w:kern w:val="0"/>
                <w:sz w:val="16"/>
                <w:szCs w:val="16"/>
              </w:rPr>
              <w:t>0.00</w:t>
            </w:r>
          </w:p>
        </w:tc>
        <w:tc>
          <w:tcPr>
            <w:tcW w:w="616"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right"/>
              <w:rPr>
                <w:rFonts w:ascii="宋体" w:hAnsi="宋体" w:cs="Arial"/>
                <w:color w:val="000000"/>
                <w:kern w:val="0"/>
                <w:sz w:val="16"/>
                <w:szCs w:val="16"/>
              </w:rPr>
            </w:pPr>
            <w:r w:rsidRPr="000B340E">
              <w:rPr>
                <w:rFonts w:ascii="宋体" w:hAnsi="宋体" w:cs="Arial" w:hint="eastAsia"/>
                <w:color w:val="000000"/>
                <w:kern w:val="0"/>
                <w:sz w:val="16"/>
                <w:szCs w:val="16"/>
              </w:rPr>
              <w:t>0.00</w:t>
            </w:r>
          </w:p>
        </w:tc>
        <w:tc>
          <w:tcPr>
            <w:tcW w:w="616"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right"/>
              <w:rPr>
                <w:rFonts w:ascii="宋体" w:hAnsi="宋体" w:cs="Arial"/>
                <w:color w:val="000000"/>
                <w:kern w:val="0"/>
                <w:sz w:val="16"/>
                <w:szCs w:val="16"/>
              </w:rPr>
            </w:pPr>
            <w:r w:rsidRPr="000B340E">
              <w:rPr>
                <w:rFonts w:ascii="宋体" w:hAnsi="宋体" w:cs="Arial" w:hint="eastAsia"/>
                <w:color w:val="000000"/>
                <w:kern w:val="0"/>
                <w:sz w:val="16"/>
                <w:szCs w:val="16"/>
              </w:rPr>
              <w:t>0.00</w:t>
            </w:r>
          </w:p>
        </w:tc>
        <w:tc>
          <w:tcPr>
            <w:tcW w:w="616"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right"/>
              <w:rPr>
                <w:rFonts w:ascii="宋体" w:hAnsi="宋体" w:cs="Arial"/>
                <w:color w:val="000000"/>
                <w:kern w:val="0"/>
                <w:sz w:val="16"/>
                <w:szCs w:val="16"/>
              </w:rPr>
            </w:pPr>
            <w:r w:rsidRPr="000B340E">
              <w:rPr>
                <w:rFonts w:ascii="宋体" w:hAnsi="宋体" w:cs="Arial" w:hint="eastAsia"/>
                <w:color w:val="000000"/>
                <w:kern w:val="0"/>
                <w:sz w:val="16"/>
                <w:szCs w:val="16"/>
              </w:rPr>
              <w:t>0.00</w:t>
            </w:r>
          </w:p>
        </w:tc>
        <w:tc>
          <w:tcPr>
            <w:tcW w:w="616"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right"/>
              <w:rPr>
                <w:rFonts w:ascii="宋体" w:hAnsi="宋体" w:cs="Arial"/>
                <w:color w:val="000000"/>
                <w:kern w:val="0"/>
                <w:sz w:val="16"/>
                <w:szCs w:val="16"/>
              </w:rPr>
            </w:pPr>
            <w:r w:rsidRPr="000B340E">
              <w:rPr>
                <w:rFonts w:ascii="宋体" w:hAnsi="宋体" w:cs="Arial" w:hint="eastAsia"/>
                <w:color w:val="000000"/>
                <w:kern w:val="0"/>
                <w:sz w:val="16"/>
                <w:szCs w:val="16"/>
              </w:rPr>
              <w:t>0.00</w:t>
            </w:r>
          </w:p>
        </w:tc>
        <w:tc>
          <w:tcPr>
            <w:tcW w:w="616"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right"/>
              <w:rPr>
                <w:rFonts w:ascii="宋体" w:hAnsi="宋体" w:cs="Arial"/>
                <w:color w:val="000000"/>
                <w:kern w:val="0"/>
                <w:sz w:val="16"/>
                <w:szCs w:val="16"/>
              </w:rPr>
            </w:pPr>
            <w:r w:rsidRPr="000B340E">
              <w:rPr>
                <w:rFonts w:ascii="宋体" w:hAnsi="宋体" w:cs="Arial" w:hint="eastAsia"/>
                <w:color w:val="000000"/>
                <w:kern w:val="0"/>
                <w:sz w:val="16"/>
                <w:szCs w:val="16"/>
              </w:rPr>
              <w:t>0.00</w:t>
            </w:r>
          </w:p>
        </w:tc>
        <w:tc>
          <w:tcPr>
            <w:tcW w:w="616"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right"/>
              <w:rPr>
                <w:rFonts w:ascii="宋体" w:hAnsi="宋体" w:cs="Arial"/>
                <w:color w:val="000000"/>
                <w:kern w:val="0"/>
                <w:sz w:val="16"/>
                <w:szCs w:val="16"/>
              </w:rPr>
            </w:pPr>
            <w:r w:rsidRPr="000B340E">
              <w:rPr>
                <w:rFonts w:ascii="宋体" w:hAnsi="宋体" w:cs="Arial" w:hint="eastAsia"/>
                <w:color w:val="000000"/>
                <w:kern w:val="0"/>
                <w:sz w:val="16"/>
                <w:szCs w:val="16"/>
              </w:rPr>
              <w:t>0.00</w:t>
            </w:r>
          </w:p>
        </w:tc>
        <w:tc>
          <w:tcPr>
            <w:tcW w:w="416"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left"/>
              <w:rPr>
                <w:rFonts w:ascii="宋体" w:hAnsi="宋体" w:cs="Arial"/>
                <w:color w:val="000000"/>
                <w:kern w:val="0"/>
                <w:sz w:val="16"/>
                <w:szCs w:val="16"/>
              </w:rPr>
            </w:pPr>
            <w:r w:rsidRPr="000B340E">
              <w:rPr>
                <w:rFonts w:ascii="宋体" w:hAnsi="宋体" w:cs="Arial" w:hint="eastAsia"/>
                <w:color w:val="000000"/>
                <w:kern w:val="0"/>
                <w:sz w:val="16"/>
                <w:szCs w:val="16"/>
              </w:rPr>
              <w:t xml:space="preserve">　</w:t>
            </w:r>
          </w:p>
        </w:tc>
      </w:tr>
      <w:tr w:rsidR="00EA29C4" w:rsidRPr="000B340E" w:rsidTr="00017E1D">
        <w:trPr>
          <w:trHeight w:val="300"/>
        </w:trPr>
        <w:tc>
          <w:tcPr>
            <w:tcW w:w="1384" w:type="dxa"/>
            <w:tcBorders>
              <w:top w:val="nil"/>
              <w:left w:val="single" w:sz="4" w:space="0" w:color="000000"/>
              <w:bottom w:val="single" w:sz="4" w:space="0" w:color="000000"/>
              <w:right w:val="single" w:sz="4" w:space="0" w:color="000000"/>
            </w:tcBorders>
            <w:shd w:val="clear" w:color="auto" w:fill="auto"/>
            <w:noWrap/>
            <w:vAlign w:val="center"/>
            <w:hideMark/>
          </w:tcPr>
          <w:p w:rsidR="00EA29C4" w:rsidRPr="000B340E" w:rsidRDefault="00EA29C4" w:rsidP="00017E1D">
            <w:pPr>
              <w:widowControl/>
              <w:jc w:val="left"/>
              <w:rPr>
                <w:rFonts w:ascii="宋体" w:hAnsi="宋体" w:cs="Arial"/>
                <w:color w:val="000000"/>
                <w:kern w:val="0"/>
                <w:sz w:val="16"/>
                <w:szCs w:val="16"/>
              </w:rPr>
            </w:pPr>
            <w:r w:rsidRPr="000B340E">
              <w:rPr>
                <w:rFonts w:ascii="宋体" w:hAnsi="宋体" w:cs="Arial" w:hint="eastAsia"/>
                <w:color w:val="000000"/>
                <w:kern w:val="0"/>
                <w:sz w:val="16"/>
                <w:szCs w:val="16"/>
              </w:rPr>
              <w:t xml:space="preserve">　中共青岛市委党校</w:t>
            </w:r>
          </w:p>
        </w:tc>
        <w:tc>
          <w:tcPr>
            <w:tcW w:w="1418"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left"/>
              <w:rPr>
                <w:rFonts w:ascii="宋体" w:hAnsi="宋体" w:cs="Arial"/>
                <w:color w:val="000000"/>
                <w:kern w:val="0"/>
                <w:sz w:val="16"/>
                <w:szCs w:val="16"/>
              </w:rPr>
            </w:pPr>
            <w:r w:rsidRPr="000B340E">
              <w:rPr>
                <w:rFonts w:ascii="宋体" w:hAnsi="宋体" w:cs="Arial" w:hint="eastAsia"/>
                <w:color w:val="000000"/>
                <w:kern w:val="0"/>
                <w:sz w:val="16"/>
                <w:szCs w:val="16"/>
              </w:rPr>
              <w:t>市委党校主体班次补助资金</w:t>
            </w:r>
          </w:p>
        </w:tc>
        <w:tc>
          <w:tcPr>
            <w:tcW w:w="992"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left"/>
              <w:rPr>
                <w:rFonts w:ascii="宋体" w:hAnsi="宋体" w:cs="Arial"/>
                <w:color w:val="000000"/>
                <w:kern w:val="0"/>
                <w:sz w:val="16"/>
                <w:szCs w:val="16"/>
              </w:rPr>
            </w:pPr>
            <w:r w:rsidRPr="000B340E">
              <w:rPr>
                <w:rFonts w:ascii="宋体" w:hAnsi="宋体" w:cs="Arial" w:hint="eastAsia"/>
                <w:color w:val="000000"/>
                <w:kern w:val="0"/>
                <w:sz w:val="16"/>
                <w:szCs w:val="16"/>
              </w:rPr>
              <w:t>商品和服务支出</w:t>
            </w:r>
          </w:p>
        </w:tc>
        <w:tc>
          <w:tcPr>
            <w:tcW w:w="709"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left"/>
              <w:rPr>
                <w:rFonts w:ascii="宋体" w:hAnsi="宋体" w:cs="Arial"/>
                <w:color w:val="000000"/>
                <w:kern w:val="0"/>
                <w:sz w:val="16"/>
                <w:szCs w:val="16"/>
              </w:rPr>
            </w:pPr>
            <w:r w:rsidRPr="000B340E">
              <w:rPr>
                <w:rFonts w:ascii="宋体" w:hAnsi="宋体" w:cs="Arial" w:hint="eastAsia"/>
                <w:color w:val="000000"/>
                <w:kern w:val="0"/>
                <w:sz w:val="16"/>
                <w:szCs w:val="16"/>
              </w:rPr>
              <w:t>50502</w:t>
            </w:r>
          </w:p>
        </w:tc>
        <w:tc>
          <w:tcPr>
            <w:tcW w:w="850"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left"/>
              <w:rPr>
                <w:rFonts w:ascii="宋体" w:hAnsi="宋体" w:cs="Arial"/>
                <w:color w:val="000000"/>
                <w:kern w:val="0"/>
                <w:sz w:val="16"/>
                <w:szCs w:val="16"/>
              </w:rPr>
            </w:pPr>
            <w:r w:rsidRPr="000B340E">
              <w:rPr>
                <w:rFonts w:ascii="宋体" w:hAnsi="宋体" w:cs="Arial" w:hint="eastAsia"/>
                <w:color w:val="000000"/>
                <w:kern w:val="0"/>
                <w:sz w:val="16"/>
                <w:szCs w:val="16"/>
              </w:rPr>
              <w:t>激光打印机</w:t>
            </w:r>
          </w:p>
        </w:tc>
        <w:tc>
          <w:tcPr>
            <w:tcW w:w="1096"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left"/>
              <w:rPr>
                <w:rFonts w:ascii="宋体" w:hAnsi="宋体" w:cs="Arial"/>
                <w:color w:val="000000"/>
                <w:kern w:val="0"/>
                <w:sz w:val="16"/>
                <w:szCs w:val="16"/>
              </w:rPr>
            </w:pPr>
            <w:r w:rsidRPr="000B340E">
              <w:rPr>
                <w:rFonts w:ascii="宋体" w:hAnsi="宋体" w:cs="Arial" w:hint="eastAsia"/>
                <w:color w:val="000000"/>
                <w:kern w:val="0"/>
                <w:sz w:val="16"/>
                <w:szCs w:val="16"/>
              </w:rPr>
              <w:t>A0201060102</w:t>
            </w:r>
          </w:p>
        </w:tc>
        <w:tc>
          <w:tcPr>
            <w:tcW w:w="1030"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left"/>
              <w:rPr>
                <w:rFonts w:ascii="宋体" w:hAnsi="宋体" w:cs="Arial"/>
                <w:color w:val="000000"/>
                <w:kern w:val="0"/>
                <w:sz w:val="16"/>
                <w:szCs w:val="16"/>
              </w:rPr>
            </w:pPr>
            <w:r w:rsidRPr="000B340E">
              <w:rPr>
                <w:rFonts w:ascii="宋体" w:hAnsi="宋体" w:cs="Arial" w:hint="eastAsia"/>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right"/>
              <w:rPr>
                <w:rFonts w:ascii="宋体" w:hAnsi="宋体" w:cs="Arial"/>
                <w:color w:val="000000"/>
                <w:kern w:val="0"/>
                <w:sz w:val="16"/>
                <w:szCs w:val="16"/>
              </w:rPr>
            </w:pPr>
            <w:r w:rsidRPr="000B340E">
              <w:rPr>
                <w:rFonts w:ascii="宋体" w:hAnsi="宋体" w:cs="Arial" w:hint="eastAsia"/>
                <w:color w:val="000000"/>
                <w:kern w:val="0"/>
                <w:sz w:val="16"/>
                <w:szCs w:val="16"/>
              </w:rPr>
              <w:t>0.4</w:t>
            </w:r>
          </w:p>
        </w:tc>
        <w:tc>
          <w:tcPr>
            <w:tcW w:w="567"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right"/>
              <w:rPr>
                <w:rFonts w:ascii="宋体" w:hAnsi="宋体" w:cs="Arial"/>
                <w:color w:val="000000"/>
                <w:kern w:val="0"/>
                <w:sz w:val="16"/>
                <w:szCs w:val="16"/>
              </w:rPr>
            </w:pPr>
            <w:r w:rsidRPr="000B340E">
              <w:rPr>
                <w:rFonts w:ascii="宋体" w:hAnsi="宋体" w:cs="Arial" w:hint="eastAsia"/>
                <w:color w:val="000000"/>
                <w:kern w:val="0"/>
                <w:sz w:val="16"/>
                <w:szCs w:val="16"/>
              </w:rPr>
              <w:t>10</w:t>
            </w:r>
          </w:p>
        </w:tc>
        <w:tc>
          <w:tcPr>
            <w:tcW w:w="788"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left"/>
              <w:rPr>
                <w:rFonts w:ascii="宋体" w:hAnsi="宋体" w:cs="Arial"/>
                <w:color w:val="000000"/>
                <w:kern w:val="0"/>
                <w:sz w:val="16"/>
                <w:szCs w:val="16"/>
              </w:rPr>
            </w:pPr>
            <w:r w:rsidRPr="000B340E">
              <w:rPr>
                <w:rFonts w:ascii="宋体" w:hAnsi="宋体" w:cs="Arial" w:hint="eastAsia"/>
                <w:color w:val="000000"/>
                <w:kern w:val="0"/>
                <w:sz w:val="16"/>
                <w:szCs w:val="16"/>
              </w:rPr>
              <w:t>台</w:t>
            </w:r>
          </w:p>
        </w:tc>
        <w:tc>
          <w:tcPr>
            <w:tcW w:w="616"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left"/>
              <w:rPr>
                <w:rFonts w:ascii="宋体" w:hAnsi="宋体" w:cs="Arial"/>
                <w:color w:val="000000"/>
                <w:kern w:val="0"/>
                <w:sz w:val="16"/>
                <w:szCs w:val="16"/>
              </w:rPr>
            </w:pPr>
            <w:r w:rsidRPr="000B340E">
              <w:rPr>
                <w:rFonts w:ascii="宋体" w:hAnsi="宋体" w:cs="Arial" w:hint="eastAsia"/>
                <w:color w:val="000000"/>
                <w:kern w:val="0"/>
                <w:sz w:val="16"/>
                <w:szCs w:val="16"/>
              </w:rPr>
              <w:t>是</w:t>
            </w:r>
          </w:p>
        </w:tc>
        <w:tc>
          <w:tcPr>
            <w:tcW w:w="916"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right"/>
              <w:rPr>
                <w:rFonts w:ascii="宋体" w:hAnsi="宋体" w:cs="Arial"/>
                <w:color w:val="000000"/>
                <w:kern w:val="0"/>
                <w:sz w:val="16"/>
                <w:szCs w:val="16"/>
              </w:rPr>
            </w:pPr>
            <w:r w:rsidRPr="000B340E">
              <w:rPr>
                <w:rFonts w:ascii="宋体" w:hAnsi="宋体" w:cs="Arial" w:hint="eastAsia"/>
                <w:color w:val="000000"/>
                <w:kern w:val="0"/>
                <w:sz w:val="16"/>
                <w:szCs w:val="16"/>
              </w:rPr>
              <w:t>4.00</w:t>
            </w:r>
          </w:p>
        </w:tc>
        <w:tc>
          <w:tcPr>
            <w:tcW w:w="1016"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right"/>
              <w:rPr>
                <w:rFonts w:ascii="宋体" w:hAnsi="宋体" w:cs="Arial"/>
                <w:color w:val="000000"/>
                <w:kern w:val="0"/>
                <w:sz w:val="16"/>
                <w:szCs w:val="16"/>
              </w:rPr>
            </w:pPr>
            <w:r w:rsidRPr="000B340E">
              <w:rPr>
                <w:rFonts w:ascii="宋体" w:hAnsi="宋体" w:cs="Arial" w:hint="eastAsia"/>
                <w:color w:val="000000"/>
                <w:kern w:val="0"/>
                <w:sz w:val="16"/>
                <w:szCs w:val="16"/>
              </w:rPr>
              <w:t>4.00</w:t>
            </w:r>
          </w:p>
        </w:tc>
        <w:tc>
          <w:tcPr>
            <w:tcW w:w="1016"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right"/>
              <w:rPr>
                <w:rFonts w:ascii="宋体" w:hAnsi="宋体" w:cs="Arial"/>
                <w:color w:val="000000"/>
                <w:kern w:val="0"/>
                <w:sz w:val="16"/>
                <w:szCs w:val="16"/>
              </w:rPr>
            </w:pPr>
            <w:r w:rsidRPr="000B340E">
              <w:rPr>
                <w:rFonts w:ascii="宋体" w:hAnsi="宋体" w:cs="Arial" w:hint="eastAsia"/>
                <w:color w:val="000000"/>
                <w:kern w:val="0"/>
                <w:sz w:val="16"/>
                <w:szCs w:val="16"/>
              </w:rPr>
              <w:t>4.00</w:t>
            </w:r>
          </w:p>
        </w:tc>
        <w:tc>
          <w:tcPr>
            <w:tcW w:w="616"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right"/>
              <w:rPr>
                <w:rFonts w:ascii="宋体" w:hAnsi="宋体" w:cs="Arial"/>
                <w:color w:val="000000"/>
                <w:kern w:val="0"/>
                <w:sz w:val="16"/>
                <w:szCs w:val="16"/>
              </w:rPr>
            </w:pPr>
            <w:r w:rsidRPr="000B340E">
              <w:rPr>
                <w:rFonts w:ascii="宋体" w:hAnsi="宋体" w:cs="Arial" w:hint="eastAsia"/>
                <w:color w:val="000000"/>
                <w:kern w:val="0"/>
                <w:sz w:val="16"/>
                <w:szCs w:val="16"/>
              </w:rPr>
              <w:t>0.00</w:t>
            </w:r>
          </w:p>
        </w:tc>
        <w:tc>
          <w:tcPr>
            <w:tcW w:w="616"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right"/>
              <w:rPr>
                <w:rFonts w:ascii="宋体" w:hAnsi="宋体" w:cs="Arial"/>
                <w:color w:val="000000"/>
                <w:kern w:val="0"/>
                <w:sz w:val="16"/>
                <w:szCs w:val="16"/>
              </w:rPr>
            </w:pPr>
            <w:r w:rsidRPr="000B340E">
              <w:rPr>
                <w:rFonts w:ascii="宋体" w:hAnsi="宋体" w:cs="Arial" w:hint="eastAsia"/>
                <w:color w:val="000000"/>
                <w:kern w:val="0"/>
                <w:sz w:val="16"/>
                <w:szCs w:val="16"/>
              </w:rPr>
              <w:t>0.00</w:t>
            </w:r>
          </w:p>
        </w:tc>
        <w:tc>
          <w:tcPr>
            <w:tcW w:w="616"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right"/>
              <w:rPr>
                <w:rFonts w:ascii="宋体" w:hAnsi="宋体" w:cs="Arial"/>
                <w:color w:val="000000"/>
                <w:kern w:val="0"/>
                <w:sz w:val="16"/>
                <w:szCs w:val="16"/>
              </w:rPr>
            </w:pPr>
            <w:r w:rsidRPr="000B340E">
              <w:rPr>
                <w:rFonts w:ascii="宋体" w:hAnsi="宋体" w:cs="Arial" w:hint="eastAsia"/>
                <w:color w:val="000000"/>
                <w:kern w:val="0"/>
                <w:sz w:val="16"/>
                <w:szCs w:val="16"/>
              </w:rPr>
              <w:t>0.00</w:t>
            </w:r>
          </w:p>
        </w:tc>
        <w:tc>
          <w:tcPr>
            <w:tcW w:w="616"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right"/>
              <w:rPr>
                <w:rFonts w:ascii="宋体" w:hAnsi="宋体" w:cs="Arial"/>
                <w:color w:val="000000"/>
                <w:kern w:val="0"/>
                <w:sz w:val="16"/>
                <w:szCs w:val="16"/>
              </w:rPr>
            </w:pPr>
            <w:r w:rsidRPr="000B340E">
              <w:rPr>
                <w:rFonts w:ascii="宋体" w:hAnsi="宋体" w:cs="Arial" w:hint="eastAsia"/>
                <w:color w:val="000000"/>
                <w:kern w:val="0"/>
                <w:sz w:val="16"/>
                <w:szCs w:val="16"/>
              </w:rPr>
              <w:t>0.00</w:t>
            </w:r>
          </w:p>
        </w:tc>
        <w:tc>
          <w:tcPr>
            <w:tcW w:w="616"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right"/>
              <w:rPr>
                <w:rFonts w:ascii="宋体" w:hAnsi="宋体" w:cs="Arial"/>
                <w:color w:val="000000"/>
                <w:kern w:val="0"/>
                <w:sz w:val="16"/>
                <w:szCs w:val="16"/>
              </w:rPr>
            </w:pPr>
            <w:r w:rsidRPr="000B340E">
              <w:rPr>
                <w:rFonts w:ascii="宋体" w:hAnsi="宋体" w:cs="Arial" w:hint="eastAsia"/>
                <w:color w:val="000000"/>
                <w:kern w:val="0"/>
                <w:sz w:val="16"/>
                <w:szCs w:val="16"/>
              </w:rPr>
              <w:t>0.00</w:t>
            </w:r>
          </w:p>
        </w:tc>
        <w:tc>
          <w:tcPr>
            <w:tcW w:w="616"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right"/>
              <w:rPr>
                <w:rFonts w:ascii="宋体" w:hAnsi="宋体" w:cs="Arial"/>
                <w:color w:val="000000"/>
                <w:kern w:val="0"/>
                <w:sz w:val="16"/>
                <w:szCs w:val="16"/>
              </w:rPr>
            </w:pPr>
            <w:r w:rsidRPr="000B340E">
              <w:rPr>
                <w:rFonts w:ascii="宋体" w:hAnsi="宋体" w:cs="Arial" w:hint="eastAsia"/>
                <w:color w:val="000000"/>
                <w:kern w:val="0"/>
                <w:sz w:val="16"/>
                <w:szCs w:val="16"/>
              </w:rPr>
              <w:t>0.00</w:t>
            </w:r>
          </w:p>
        </w:tc>
        <w:tc>
          <w:tcPr>
            <w:tcW w:w="616"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right"/>
              <w:rPr>
                <w:rFonts w:ascii="宋体" w:hAnsi="宋体" w:cs="Arial"/>
                <w:color w:val="000000"/>
                <w:kern w:val="0"/>
                <w:sz w:val="16"/>
                <w:szCs w:val="16"/>
              </w:rPr>
            </w:pPr>
            <w:r w:rsidRPr="000B340E">
              <w:rPr>
                <w:rFonts w:ascii="宋体" w:hAnsi="宋体" w:cs="Arial" w:hint="eastAsia"/>
                <w:color w:val="000000"/>
                <w:kern w:val="0"/>
                <w:sz w:val="16"/>
                <w:szCs w:val="16"/>
              </w:rPr>
              <w:t>0.00</w:t>
            </w:r>
          </w:p>
        </w:tc>
        <w:tc>
          <w:tcPr>
            <w:tcW w:w="616"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right"/>
              <w:rPr>
                <w:rFonts w:ascii="宋体" w:hAnsi="宋体" w:cs="Arial"/>
                <w:color w:val="000000"/>
                <w:kern w:val="0"/>
                <w:sz w:val="16"/>
                <w:szCs w:val="16"/>
              </w:rPr>
            </w:pPr>
            <w:r w:rsidRPr="000B340E">
              <w:rPr>
                <w:rFonts w:ascii="宋体" w:hAnsi="宋体" w:cs="Arial" w:hint="eastAsia"/>
                <w:color w:val="000000"/>
                <w:kern w:val="0"/>
                <w:sz w:val="16"/>
                <w:szCs w:val="16"/>
              </w:rPr>
              <w:t>0.00</w:t>
            </w:r>
          </w:p>
        </w:tc>
        <w:tc>
          <w:tcPr>
            <w:tcW w:w="616"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right"/>
              <w:rPr>
                <w:rFonts w:ascii="宋体" w:hAnsi="宋体" w:cs="Arial"/>
                <w:color w:val="000000"/>
                <w:kern w:val="0"/>
                <w:sz w:val="16"/>
                <w:szCs w:val="16"/>
              </w:rPr>
            </w:pPr>
            <w:r w:rsidRPr="000B340E">
              <w:rPr>
                <w:rFonts w:ascii="宋体" w:hAnsi="宋体" w:cs="Arial" w:hint="eastAsia"/>
                <w:color w:val="000000"/>
                <w:kern w:val="0"/>
                <w:sz w:val="16"/>
                <w:szCs w:val="16"/>
              </w:rPr>
              <w:t>0.00</w:t>
            </w:r>
          </w:p>
        </w:tc>
        <w:tc>
          <w:tcPr>
            <w:tcW w:w="616"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right"/>
              <w:rPr>
                <w:rFonts w:ascii="宋体" w:hAnsi="宋体" w:cs="Arial"/>
                <w:color w:val="000000"/>
                <w:kern w:val="0"/>
                <w:sz w:val="16"/>
                <w:szCs w:val="16"/>
              </w:rPr>
            </w:pPr>
            <w:r w:rsidRPr="000B340E">
              <w:rPr>
                <w:rFonts w:ascii="宋体" w:hAnsi="宋体" w:cs="Arial" w:hint="eastAsia"/>
                <w:color w:val="000000"/>
                <w:kern w:val="0"/>
                <w:sz w:val="16"/>
                <w:szCs w:val="16"/>
              </w:rPr>
              <w:t>0.00</w:t>
            </w:r>
          </w:p>
        </w:tc>
        <w:tc>
          <w:tcPr>
            <w:tcW w:w="616"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right"/>
              <w:rPr>
                <w:rFonts w:ascii="宋体" w:hAnsi="宋体" w:cs="Arial"/>
                <w:color w:val="000000"/>
                <w:kern w:val="0"/>
                <w:sz w:val="16"/>
                <w:szCs w:val="16"/>
              </w:rPr>
            </w:pPr>
            <w:r w:rsidRPr="000B340E">
              <w:rPr>
                <w:rFonts w:ascii="宋体" w:hAnsi="宋体" w:cs="Arial" w:hint="eastAsia"/>
                <w:color w:val="000000"/>
                <w:kern w:val="0"/>
                <w:sz w:val="16"/>
                <w:szCs w:val="16"/>
              </w:rPr>
              <w:t>0.00</w:t>
            </w:r>
          </w:p>
        </w:tc>
        <w:tc>
          <w:tcPr>
            <w:tcW w:w="616"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right"/>
              <w:rPr>
                <w:rFonts w:ascii="宋体" w:hAnsi="宋体" w:cs="Arial"/>
                <w:color w:val="000000"/>
                <w:kern w:val="0"/>
                <w:sz w:val="16"/>
                <w:szCs w:val="16"/>
              </w:rPr>
            </w:pPr>
            <w:r w:rsidRPr="000B340E">
              <w:rPr>
                <w:rFonts w:ascii="宋体" w:hAnsi="宋体" w:cs="Arial" w:hint="eastAsia"/>
                <w:color w:val="000000"/>
                <w:kern w:val="0"/>
                <w:sz w:val="16"/>
                <w:szCs w:val="16"/>
              </w:rPr>
              <w:t>0.00</w:t>
            </w:r>
          </w:p>
        </w:tc>
        <w:tc>
          <w:tcPr>
            <w:tcW w:w="616"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right"/>
              <w:rPr>
                <w:rFonts w:ascii="宋体" w:hAnsi="宋体" w:cs="Arial"/>
                <w:color w:val="000000"/>
                <w:kern w:val="0"/>
                <w:sz w:val="16"/>
                <w:szCs w:val="16"/>
              </w:rPr>
            </w:pPr>
            <w:r w:rsidRPr="000B340E">
              <w:rPr>
                <w:rFonts w:ascii="宋体" w:hAnsi="宋体" w:cs="Arial" w:hint="eastAsia"/>
                <w:color w:val="000000"/>
                <w:kern w:val="0"/>
                <w:sz w:val="16"/>
                <w:szCs w:val="16"/>
              </w:rPr>
              <w:t>0.00</w:t>
            </w:r>
          </w:p>
        </w:tc>
        <w:tc>
          <w:tcPr>
            <w:tcW w:w="616"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right"/>
              <w:rPr>
                <w:rFonts w:ascii="宋体" w:hAnsi="宋体" w:cs="Arial"/>
                <w:color w:val="000000"/>
                <w:kern w:val="0"/>
                <w:sz w:val="16"/>
                <w:szCs w:val="16"/>
              </w:rPr>
            </w:pPr>
            <w:r w:rsidRPr="000B340E">
              <w:rPr>
                <w:rFonts w:ascii="宋体" w:hAnsi="宋体" w:cs="Arial" w:hint="eastAsia"/>
                <w:color w:val="000000"/>
                <w:kern w:val="0"/>
                <w:sz w:val="16"/>
                <w:szCs w:val="16"/>
              </w:rPr>
              <w:t>0.00</w:t>
            </w:r>
          </w:p>
        </w:tc>
        <w:tc>
          <w:tcPr>
            <w:tcW w:w="416"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left"/>
              <w:rPr>
                <w:rFonts w:ascii="宋体" w:hAnsi="宋体" w:cs="Arial"/>
                <w:color w:val="000000"/>
                <w:kern w:val="0"/>
                <w:sz w:val="16"/>
                <w:szCs w:val="16"/>
              </w:rPr>
            </w:pPr>
            <w:r w:rsidRPr="000B340E">
              <w:rPr>
                <w:rFonts w:ascii="宋体" w:hAnsi="宋体" w:cs="Arial" w:hint="eastAsia"/>
                <w:color w:val="000000"/>
                <w:kern w:val="0"/>
                <w:sz w:val="16"/>
                <w:szCs w:val="16"/>
              </w:rPr>
              <w:t xml:space="preserve">　</w:t>
            </w:r>
          </w:p>
        </w:tc>
      </w:tr>
      <w:tr w:rsidR="00EA29C4" w:rsidRPr="000B340E" w:rsidTr="00017E1D">
        <w:trPr>
          <w:trHeight w:val="300"/>
        </w:trPr>
        <w:tc>
          <w:tcPr>
            <w:tcW w:w="1384" w:type="dxa"/>
            <w:tcBorders>
              <w:top w:val="nil"/>
              <w:left w:val="single" w:sz="4" w:space="0" w:color="000000"/>
              <w:bottom w:val="single" w:sz="4" w:space="0" w:color="000000"/>
              <w:right w:val="single" w:sz="4" w:space="0" w:color="000000"/>
            </w:tcBorders>
            <w:shd w:val="clear" w:color="auto" w:fill="auto"/>
            <w:noWrap/>
            <w:vAlign w:val="center"/>
            <w:hideMark/>
          </w:tcPr>
          <w:p w:rsidR="00EA29C4" w:rsidRPr="000B340E" w:rsidRDefault="00EA29C4" w:rsidP="00017E1D">
            <w:pPr>
              <w:widowControl/>
              <w:jc w:val="left"/>
              <w:rPr>
                <w:rFonts w:ascii="宋体" w:hAnsi="宋体" w:cs="Arial"/>
                <w:color w:val="000000"/>
                <w:kern w:val="0"/>
                <w:sz w:val="16"/>
                <w:szCs w:val="16"/>
              </w:rPr>
            </w:pPr>
            <w:r w:rsidRPr="000B340E">
              <w:rPr>
                <w:rFonts w:ascii="宋体" w:hAnsi="宋体" w:cs="Arial" w:hint="eastAsia"/>
                <w:color w:val="000000"/>
                <w:kern w:val="0"/>
                <w:sz w:val="16"/>
                <w:szCs w:val="16"/>
              </w:rPr>
              <w:t xml:space="preserve">　中共青岛市委党校</w:t>
            </w:r>
          </w:p>
        </w:tc>
        <w:tc>
          <w:tcPr>
            <w:tcW w:w="1418"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left"/>
              <w:rPr>
                <w:rFonts w:ascii="宋体" w:hAnsi="宋体" w:cs="Arial"/>
                <w:color w:val="000000"/>
                <w:kern w:val="0"/>
                <w:sz w:val="16"/>
                <w:szCs w:val="16"/>
              </w:rPr>
            </w:pPr>
            <w:r w:rsidRPr="000B340E">
              <w:rPr>
                <w:rFonts w:ascii="宋体" w:hAnsi="宋体" w:cs="Arial" w:hint="eastAsia"/>
                <w:color w:val="000000"/>
                <w:kern w:val="0"/>
                <w:sz w:val="16"/>
                <w:szCs w:val="16"/>
              </w:rPr>
              <w:t>市委党校主体班次补助资金</w:t>
            </w:r>
          </w:p>
        </w:tc>
        <w:tc>
          <w:tcPr>
            <w:tcW w:w="992"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left"/>
              <w:rPr>
                <w:rFonts w:ascii="宋体" w:hAnsi="宋体" w:cs="Arial"/>
                <w:color w:val="000000"/>
                <w:kern w:val="0"/>
                <w:sz w:val="16"/>
                <w:szCs w:val="16"/>
              </w:rPr>
            </w:pPr>
            <w:r w:rsidRPr="000B340E">
              <w:rPr>
                <w:rFonts w:ascii="宋体" w:hAnsi="宋体" w:cs="Arial" w:hint="eastAsia"/>
                <w:color w:val="000000"/>
                <w:kern w:val="0"/>
                <w:sz w:val="16"/>
                <w:szCs w:val="16"/>
              </w:rPr>
              <w:t>商品和服务支出</w:t>
            </w:r>
          </w:p>
        </w:tc>
        <w:tc>
          <w:tcPr>
            <w:tcW w:w="709"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left"/>
              <w:rPr>
                <w:rFonts w:ascii="宋体" w:hAnsi="宋体" w:cs="Arial"/>
                <w:color w:val="000000"/>
                <w:kern w:val="0"/>
                <w:sz w:val="16"/>
                <w:szCs w:val="16"/>
              </w:rPr>
            </w:pPr>
            <w:r w:rsidRPr="000B340E">
              <w:rPr>
                <w:rFonts w:ascii="宋体" w:hAnsi="宋体" w:cs="Arial" w:hint="eastAsia"/>
                <w:color w:val="000000"/>
                <w:kern w:val="0"/>
                <w:sz w:val="16"/>
                <w:szCs w:val="16"/>
              </w:rPr>
              <w:t>50502</w:t>
            </w:r>
          </w:p>
        </w:tc>
        <w:tc>
          <w:tcPr>
            <w:tcW w:w="850"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left"/>
              <w:rPr>
                <w:rFonts w:ascii="宋体" w:hAnsi="宋体" w:cs="Arial"/>
                <w:color w:val="000000"/>
                <w:kern w:val="0"/>
                <w:sz w:val="16"/>
                <w:szCs w:val="16"/>
              </w:rPr>
            </w:pPr>
            <w:r w:rsidRPr="000B340E">
              <w:rPr>
                <w:rFonts w:ascii="宋体" w:hAnsi="宋体" w:cs="Arial" w:hint="eastAsia"/>
                <w:color w:val="000000"/>
                <w:kern w:val="0"/>
                <w:sz w:val="16"/>
                <w:szCs w:val="16"/>
              </w:rPr>
              <w:t>交换机</w:t>
            </w:r>
          </w:p>
        </w:tc>
        <w:tc>
          <w:tcPr>
            <w:tcW w:w="1096"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left"/>
              <w:rPr>
                <w:rFonts w:ascii="宋体" w:hAnsi="宋体" w:cs="Arial"/>
                <w:color w:val="000000"/>
                <w:kern w:val="0"/>
                <w:sz w:val="16"/>
                <w:szCs w:val="16"/>
              </w:rPr>
            </w:pPr>
            <w:r w:rsidRPr="000B340E">
              <w:rPr>
                <w:rFonts w:ascii="宋体" w:hAnsi="宋体" w:cs="Arial" w:hint="eastAsia"/>
                <w:color w:val="000000"/>
                <w:kern w:val="0"/>
                <w:sz w:val="16"/>
                <w:szCs w:val="16"/>
              </w:rPr>
              <w:t>A02010202</w:t>
            </w:r>
          </w:p>
        </w:tc>
        <w:tc>
          <w:tcPr>
            <w:tcW w:w="1030"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left"/>
              <w:rPr>
                <w:rFonts w:ascii="宋体" w:hAnsi="宋体" w:cs="Arial"/>
                <w:color w:val="000000"/>
                <w:kern w:val="0"/>
                <w:sz w:val="16"/>
                <w:szCs w:val="16"/>
              </w:rPr>
            </w:pPr>
            <w:r w:rsidRPr="000B340E">
              <w:rPr>
                <w:rFonts w:ascii="宋体" w:hAnsi="宋体" w:cs="Arial" w:hint="eastAsia"/>
                <w:color w:val="000000"/>
                <w:kern w:val="0"/>
                <w:sz w:val="16"/>
                <w:szCs w:val="16"/>
              </w:rPr>
              <w:t>网络交换机</w:t>
            </w:r>
          </w:p>
        </w:tc>
        <w:tc>
          <w:tcPr>
            <w:tcW w:w="851"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right"/>
              <w:rPr>
                <w:rFonts w:ascii="宋体" w:hAnsi="宋体" w:cs="Arial"/>
                <w:color w:val="000000"/>
                <w:kern w:val="0"/>
                <w:sz w:val="16"/>
                <w:szCs w:val="16"/>
              </w:rPr>
            </w:pPr>
            <w:r w:rsidRPr="000B340E">
              <w:rPr>
                <w:rFonts w:ascii="宋体" w:hAnsi="宋体" w:cs="Arial" w:hint="eastAsia"/>
                <w:color w:val="000000"/>
                <w:kern w:val="0"/>
                <w:sz w:val="16"/>
                <w:szCs w:val="16"/>
              </w:rPr>
              <w:t>0.8</w:t>
            </w:r>
          </w:p>
        </w:tc>
        <w:tc>
          <w:tcPr>
            <w:tcW w:w="567"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right"/>
              <w:rPr>
                <w:rFonts w:ascii="宋体" w:hAnsi="宋体" w:cs="Arial"/>
                <w:color w:val="000000"/>
                <w:kern w:val="0"/>
                <w:sz w:val="16"/>
                <w:szCs w:val="16"/>
              </w:rPr>
            </w:pPr>
            <w:r w:rsidRPr="000B340E">
              <w:rPr>
                <w:rFonts w:ascii="宋体" w:hAnsi="宋体" w:cs="Arial" w:hint="eastAsia"/>
                <w:color w:val="000000"/>
                <w:kern w:val="0"/>
                <w:sz w:val="16"/>
                <w:szCs w:val="16"/>
              </w:rPr>
              <w:t>6</w:t>
            </w:r>
          </w:p>
        </w:tc>
        <w:tc>
          <w:tcPr>
            <w:tcW w:w="788"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left"/>
              <w:rPr>
                <w:rFonts w:ascii="宋体" w:hAnsi="宋体" w:cs="Arial"/>
                <w:color w:val="000000"/>
                <w:kern w:val="0"/>
                <w:sz w:val="16"/>
                <w:szCs w:val="16"/>
              </w:rPr>
            </w:pPr>
            <w:r w:rsidRPr="000B340E">
              <w:rPr>
                <w:rFonts w:ascii="宋体" w:hAnsi="宋体" w:cs="Arial" w:hint="eastAsia"/>
                <w:color w:val="000000"/>
                <w:kern w:val="0"/>
                <w:sz w:val="16"/>
                <w:szCs w:val="16"/>
              </w:rPr>
              <w:t>台</w:t>
            </w:r>
          </w:p>
        </w:tc>
        <w:tc>
          <w:tcPr>
            <w:tcW w:w="616"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left"/>
              <w:rPr>
                <w:rFonts w:ascii="宋体" w:hAnsi="宋体" w:cs="Arial"/>
                <w:color w:val="000000"/>
                <w:kern w:val="0"/>
                <w:sz w:val="16"/>
                <w:szCs w:val="16"/>
              </w:rPr>
            </w:pPr>
            <w:r w:rsidRPr="000B340E">
              <w:rPr>
                <w:rFonts w:ascii="宋体" w:hAnsi="宋体" w:cs="Arial" w:hint="eastAsia"/>
                <w:color w:val="000000"/>
                <w:kern w:val="0"/>
                <w:sz w:val="16"/>
                <w:szCs w:val="16"/>
              </w:rPr>
              <w:t>否</w:t>
            </w:r>
          </w:p>
        </w:tc>
        <w:tc>
          <w:tcPr>
            <w:tcW w:w="916"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right"/>
              <w:rPr>
                <w:rFonts w:ascii="宋体" w:hAnsi="宋体" w:cs="Arial"/>
                <w:color w:val="000000"/>
                <w:kern w:val="0"/>
                <w:sz w:val="16"/>
                <w:szCs w:val="16"/>
              </w:rPr>
            </w:pPr>
            <w:r w:rsidRPr="000B340E">
              <w:rPr>
                <w:rFonts w:ascii="宋体" w:hAnsi="宋体" w:cs="Arial" w:hint="eastAsia"/>
                <w:color w:val="000000"/>
                <w:kern w:val="0"/>
                <w:sz w:val="16"/>
                <w:szCs w:val="16"/>
              </w:rPr>
              <w:t>4.80</w:t>
            </w:r>
          </w:p>
        </w:tc>
        <w:tc>
          <w:tcPr>
            <w:tcW w:w="1016"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right"/>
              <w:rPr>
                <w:rFonts w:ascii="宋体" w:hAnsi="宋体" w:cs="Arial"/>
                <w:color w:val="000000"/>
                <w:kern w:val="0"/>
                <w:sz w:val="16"/>
                <w:szCs w:val="16"/>
              </w:rPr>
            </w:pPr>
            <w:r w:rsidRPr="000B340E">
              <w:rPr>
                <w:rFonts w:ascii="宋体" w:hAnsi="宋体" w:cs="Arial" w:hint="eastAsia"/>
                <w:color w:val="000000"/>
                <w:kern w:val="0"/>
                <w:sz w:val="16"/>
                <w:szCs w:val="16"/>
              </w:rPr>
              <w:t>4.80</w:t>
            </w:r>
          </w:p>
        </w:tc>
        <w:tc>
          <w:tcPr>
            <w:tcW w:w="1016"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right"/>
              <w:rPr>
                <w:rFonts w:ascii="宋体" w:hAnsi="宋体" w:cs="Arial"/>
                <w:color w:val="000000"/>
                <w:kern w:val="0"/>
                <w:sz w:val="16"/>
                <w:szCs w:val="16"/>
              </w:rPr>
            </w:pPr>
            <w:r w:rsidRPr="000B340E">
              <w:rPr>
                <w:rFonts w:ascii="宋体" w:hAnsi="宋体" w:cs="Arial" w:hint="eastAsia"/>
                <w:color w:val="000000"/>
                <w:kern w:val="0"/>
                <w:sz w:val="16"/>
                <w:szCs w:val="16"/>
              </w:rPr>
              <w:t>4.80</w:t>
            </w:r>
          </w:p>
        </w:tc>
        <w:tc>
          <w:tcPr>
            <w:tcW w:w="616"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right"/>
              <w:rPr>
                <w:rFonts w:ascii="宋体" w:hAnsi="宋体" w:cs="Arial"/>
                <w:color w:val="000000"/>
                <w:kern w:val="0"/>
                <w:sz w:val="16"/>
                <w:szCs w:val="16"/>
              </w:rPr>
            </w:pPr>
            <w:r w:rsidRPr="000B340E">
              <w:rPr>
                <w:rFonts w:ascii="宋体" w:hAnsi="宋体" w:cs="Arial" w:hint="eastAsia"/>
                <w:color w:val="000000"/>
                <w:kern w:val="0"/>
                <w:sz w:val="16"/>
                <w:szCs w:val="16"/>
              </w:rPr>
              <w:t>0.00</w:t>
            </w:r>
          </w:p>
        </w:tc>
        <w:tc>
          <w:tcPr>
            <w:tcW w:w="616"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right"/>
              <w:rPr>
                <w:rFonts w:ascii="宋体" w:hAnsi="宋体" w:cs="Arial"/>
                <w:color w:val="000000"/>
                <w:kern w:val="0"/>
                <w:sz w:val="16"/>
                <w:szCs w:val="16"/>
              </w:rPr>
            </w:pPr>
            <w:r w:rsidRPr="000B340E">
              <w:rPr>
                <w:rFonts w:ascii="宋体" w:hAnsi="宋体" w:cs="Arial" w:hint="eastAsia"/>
                <w:color w:val="000000"/>
                <w:kern w:val="0"/>
                <w:sz w:val="16"/>
                <w:szCs w:val="16"/>
              </w:rPr>
              <w:t>0.00</w:t>
            </w:r>
          </w:p>
        </w:tc>
        <w:tc>
          <w:tcPr>
            <w:tcW w:w="616"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right"/>
              <w:rPr>
                <w:rFonts w:ascii="宋体" w:hAnsi="宋体" w:cs="Arial"/>
                <w:color w:val="000000"/>
                <w:kern w:val="0"/>
                <w:sz w:val="16"/>
                <w:szCs w:val="16"/>
              </w:rPr>
            </w:pPr>
            <w:r w:rsidRPr="000B340E">
              <w:rPr>
                <w:rFonts w:ascii="宋体" w:hAnsi="宋体" w:cs="Arial" w:hint="eastAsia"/>
                <w:color w:val="000000"/>
                <w:kern w:val="0"/>
                <w:sz w:val="16"/>
                <w:szCs w:val="16"/>
              </w:rPr>
              <w:t>0.00</w:t>
            </w:r>
          </w:p>
        </w:tc>
        <w:tc>
          <w:tcPr>
            <w:tcW w:w="616"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right"/>
              <w:rPr>
                <w:rFonts w:ascii="宋体" w:hAnsi="宋体" w:cs="Arial"/>
                <w:color w:val="000000"/>
                <w:kern w:val="0"/>
                <w:sz w:val="16"/>
                <w:szCs w:val="16"/>
              </w:rPr>
            </w:pPr>
            <w:r w:rsidRPr="000B340E">
              <w:rPr>
                <w:rFonts w:ascii="宋体" w:hAnsi="宋体" w:cs="Arial" w:hint="eastAsia"/>
                <w:color w:val="000000"/>
                <w:kern w:val="0"/>
                <w:sz w:val="16"/>
                <w:szCs w:val="16"/>
              </w:rPr>
              <w:t>0.00</w:t>
            </w:r>
          </w:p>
        </w:tc>
        <w:tc>
          <w:tcPr>
            <w:tcW w:w="616"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right"/>
              <w:rPr>
                <w:rFonts w:ascii="宋体" w:hAnsi="宋体" w:cs="Arial"/>
                <w:color w:val="000000"/>
                <w:kern w:val="0"/>
                <w:sz w:val="16"/>
                <w:szCs w:val="16"/>
              </w:rPr>
            </w:pPr>
            <w:r w:rsidRPr="000B340E">
              <w:rPr>
                <w:rFonts w:ascii="宋体" w:hAnsi="宋体" w:cs="Arial" w:hint="eastAsia"/>
                <w:color w:val="000000"/>
                <w:kern w:val="0"/>
                <w:sz w:val="16"/>
                <w:szCs w:val="16"/>
              </w:rPr>
              <w:t>0.00</w:t>
            </w:r>
          </w:p>
        </w:tc>
        <w:tc>
          <w:tcPr>
            <w:tcW w:w="616"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right"/>
              <w:rPr>
                <w:rFonts w:ascii="宋体" w:hAnsi="宋体" w:cs="Arial"/>
                <w:color w:val="000000"/>
                <w:kern w:val="0"/>
                <w:sz w:val="16"/>
                <w:szCs w:val="16"/>
              </w:rPr>
            </w:pPr>
            <w:r w:rsidRPr="000B340E">
              <w:rPr>
                <w:rFonts w:ascii="宋体" w:hAnsi="宋体" w:cs="Arial" w:hint="eastAsia"/>
                <w:color w:val="000000"/>
                <w:kern w:val="0"/>
                <w:sz w:val="16"/>
                <w:szCs w:val="16"/>
              </w:rPr>
              <w:t>0.00</w:t>
            </w:r>
          </w:p>
        </w:tc>
        <w:tc>
          <w:tcPr>
            <w:tcW w:w="616"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right"/>
              <w:rPr>
                <w:rFonts w:ascii="宋体" w:hAnsi="宋体" w:cs="Arial"/>
                <w:color w:val="000000"/>
                <w:kern w:val="0"/>
                <w:sz w:val="16"/>
                <w:szCs w:val="16"/>
              </w:rPr>
            </w:pPr>
            <w:r w:rsidRPr="000B340E">
              <w:rPr>
                <w:rFonts w:ascii="宋体" w:hAnsi="宋体" w:cs="Arial" w:hint="eastAsia"/>
                <w:color w:val="000000"/>
                <w:kern w:val="0"/>
                <w:sz w:val="16"/>
                <w:szCs w:val="16"/>
              </w:rPr>
              <w:t>0.00</w:t>
            </w:r>
          </w:p>
        </w:tc>
        <w:tc>
          <w:tcPr>
            <w:tcW w:w="616"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right"/>
              <w:rPr>
                <w:rFonts w:ascii="宋体" w:hAnsi="宋体" w:cs="Arial"/>
                <w:color w:val="000000"/>
                <w:kern w:val="0"/>
                <w:sz w:val="16"/>
                <w:szCs w:val="16"/>
              </w:rPr>
            </w:pPr>
            <w:r w:rsidRPr="000B340E">
              <w:rPr>
                <w:rFonts w:ascii="宋体" w:hAnsi="宋体" w:cs="Arial" w:hint="eastAsia"/>
                <w:color w:val="000000"/>
                <w:kern w:val="0"/>
                <w:sz w:val="16"/>
                <w:szCs w:val="16"/>
              </w:rPr>
              <w:t>0.00</w:t>
            </w:r>
          </w:p>
        </w:tc>
        <w:tc>
          <w:tcPr>
            <w:tcW w:w="616"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right"/>
              <w:rPr>
                <w:rFonts w:ascii="宋体" w:hAnsi="宋体" w:cs="Arial"/>
                <w:color w:val="000000"/>
                <w:kern w:val="0"/>
                <w:sz w:val="16"/>
                <w:szCs w:val="16"/>
              </w:rPr>
            </w:pPr>
            <w:r w:rsidRPr="000B340E">
              <w:rPr>
                <w:rFonts w:ascii="宋体" w:hAnsi="宋体" w:cs="Arial" w:hint="eastAsia"/>
                <w:color w:val="000000"/>
                <w:kern w:val="0"/>
                <w:sz w:val="16"/>
                <w:szCs w:val="16"/>
              </w:rPr>
              <w:t>0.00</w:t>
            </w:r>
          </w:p>
        </w:tc>
        <w:tc>
          <w:tcPr>
            <w:tcW w:w="616"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right"/>
              <w:rPr>
                <w:rFonts w:ascii="宋体" w:hAnsi="宋体" w:cs="Arial"/>
                <w:color w:val="000000"/>
                <w:kern w:val="0"/>
                <w:sz w:val="16"/>
                <w:szCs w:val="16"/>
              </w:rPr>
            </w:pPr>
            <w:r w:rsidRPr="000B340E">
              <w:rPr>
                <w:rFonts w:ascii="宋体" w:hAnsi="宋体" w:cs="Arial" w:hint="eastAsia"/>
                <w:color w:val="000000"/>
                <w:kern w:val="0"/>
                <w:sz w:val="16"/>
                <w:szCs w:val="16"/>
              </w:rPr>
              <w:t>0.00</w:t>
            </w:r>
          </w:p>
        </w:tc>
        <w:tc>
          <w:tcPr>
            <w:tcW w:w="616"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right"/>
              <w:rPr>
                <w:rFonts w:ascii="宋体" w:hAnsi="宋体" w:cs="Arial"/>
                <w:color w:val="000000"/>
                <w:kern w:val="0"/>
                <w:sz w:val="16"/>
                <w:szCs w:val="16"/>
              </w:rPr>
            </w:pPr>
            <w:r w:rsidRPr="000B340E">
              <w:rPr>
                <w:rFonts w:ascii="宋体" w:hAnsi="宋体" w:cs="Arial" w:hint="eastAsia"/>
                <w:color w:val="000000"/>
                <w:kern w:val="0"/>
                <w:sz w:val="16"/>
                <w:szCs w:val="16"/>
              </w:rPr>
              <w:t>0.00</w:t>
            </w:r>
          </w:p>
        </w:tc>
        <w:tc>
          <w:tcPr>
            <w:tcW w:w="616"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right"/>
              <w:rPr>
                <w:rFonts w:ascii="宋体" w:hAnsi="宋体" w:cs="Arial"/>
                <w:color w:val="000000"/>
                <w:kern w:val="0"/>
                <w:sz w:val="16"/>
                <w:szCs w:val="16"/>
              </w:rPr>
            </w:pPr>
            <w:r w:rsidRPr="000B340E">
              <w:rPr>
                <w:rFonts w:ascii="宋体" w:hAnsi="宋体" w:cs="Arial" w:hint="eastAsia"/>
                <w:color w:val="000000"/>
                <w:kern w:val="0"/>
                <w:sz w:val="16"/>
                <w:szCs w:val="16"/>
              </w:rPr>
              <w:t>0.00</w:t>
            </w:r>
          </w:p>
        </w:tc>
        <w:tc>
          <w:tcPr>
            <w:tcW w:w="616"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right"/>
              <w:rPr>
                <w:rFonts w:ascii="宋体" w:hAnsi="宋体" w:cs="Arial"/>
                <w:color w:val="000000"/>
                <w:kern w:val="0"/>
                <w:sz w:val="16"/>
                <w:szCs w:val="16"/>
              </w:rPr>
            </w:pPr>
            <w:r w:rsidRPr="000B340E">
              <w:rPr>
                <w:rFonts w:ascii="宋体" w:hAnsi="宋体" w:cs="Arial" w:hint="eastAsia"/>
                <w:color w:val="000000"/>
                <w:kern w:val="0"/>
                <w:sz w:val="16"/>
                <w:szCs w:val="16"/>
              </w:rPr>
              <w:t>0.00</w:t>
            </w:r>
          </w:p>
        </w:tc>
        <w:tc>
          <w:tcPr>
            <w:tcW w:w="616"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right"/>
              <w:rPr>
                <w:rFonts w:ascii="宋体" w:hAnsi="宋体" w:cs="Arial"/>
                <w:color w:val="000000"/>
                <w:kern w:val="0"/>
                <w:sz w:val="16"/>
                <w:szCs w:val="16"/>
              </w:rPr>
            </w:pPr>
            <w:r w:rsidRPr="000B340E">
              <w:rPr>
                <w:rFonts w:ascii="宋体" w:hAnsi="宋体" w:cs="Arial" w:hint="eastAsia"/>
                <w:color w:val="000000"/>
                <w:kern w:val="0"/>
                <w:sz w:val="16"/>
                <w:szCs w:val="16"/>
              </w:rPr>
              <w:t>0.00</w:t>
            </w:r>
          </w:p>
        </w:tc>
        <w:tc>
          <w:tcPr>
            <w:tcW w:w="416"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left"/>
              <w:rPr>
                <w:rFonts w:ascii="宋体" w:hAnsi="宋体" w:cs="Arial"/>
                <w:color w:val="000000"/>
                <w:kern w:val="0"/>
                <w:sz w:val="16"/>
                <w:szCs w:val="16"/>
              </w:rPr>
            </w:pPr>
            <w:r w:rsidRPr="000B340E">
              <w:rPr>
                <w:rFonts w:ascii="宋体" w:hAnsi="宋体" w:cs="Arial" w:hint="eastAsia"/>
                <w:color w:val="000000"/>
                <w:kern w:val="0"/>
                <w:sz w:val="16"/>
                <w:szCs w:val="16"/>
              </w:rPr>
              <w:t xml:space="preserve">　</w:t>
            </w:r>
          </w:p>
        </w:tc>
      </w:tr>
      <w:tr w:rsidR="00EA29C4" w:rsidRPr="000B340E" w:rsidTr="00017E1D">
        <w:trPr>
          <w:trHeight w:val="300"/>
        </w:trPr>
        <w:tc>
          <w:tcPr>
            <w:tcW w:w="1384" w:type="dxa"/>
            <w:tcBorders>
              <w:top w:val="nil"/>
              <w:left w:val="single" w:sz="4" w:space="0" w:color="000000"/>
              <w:bottom w:val="single" w:sz="4" w:space="0" w:color="000000"/>
              <w:right w:val="single" w:sz="4" w:space="0" w:color="000000"/>
            </w:tcBorders>
            <w:shd w:val="clear" w:color="auto" w:fill="auto"/>
            <w:noWrap/>
            <w:vAlign w:val="center"/>
            <w:hideMark/>
          </w:tcPr>
          <w:p w:rsidR="00EA29C4" w:rsidRPr="000B340E" w:rsidRDefault="00EA29C4" w:rsidP="00017E1D">
            <w:pPr>
              <w:widowControl/>
              <w:jc w:val="left"/>
              <w:rPr>
                <w:rFonts w:ascii="宋体" w:hAnsi="宋体" w:cs="Arial"/>
                <w:color w:val="000000"/>
                <w:kern w:val="0"/>
                <w:sz w:val="16"/>
                <w:szCs w:val="16"/>
              </w:rPr>
            </w:pPr>
            <w:r w:rsidRPr="000B340E">
              <w:rPr>
                <w:rFonts w:ascii="宋体" w:hAnsi="宋体" w:cs="Arial" w:hint="eastAsia"/>
                <w:color w:val="000000"/>
                <w:kern w:val="0"/>
                <w:sz w:val="16"/>
                <w:szCs w:val="16"/>
              </w:rPr>
              <w:t xml:space="preserve">　中共青岛市委党校</w:t>
            </w:r>
          </w:p>
        </w:tc>
        <w:tc>
          <w:tcPr>
            <w:tcW w:w="1418"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left"/>
              <w:rPr>
                <w:rFonts w:ascii="宋体" w:hAnsi="宋体" w:cs="Arial"/>
                <w:color w:val="000000"/>
                <w:kern w:val="0"/>
                <w:sz w:val="16"/>
                <w:szCs w:val="16"/>
              </w:rPr>
            </w:pPr>
            <w:r w:rsidRPr="000B340E">
              <w:rPr>
                <w:rFonts w:ascii="宋体" w:hAnsi="宋体" w:cs="Arial" w:hint="eastAsia"/>
                <w:color w:val="000000"/>
                <w:kern w:val="0"/>
                <w:sz w:val="16"/>
                <w:szCs w:val="16"/>
              </w:rPr>
              <w:t>市委党校主体班次补助资金</w:t>
            </w:r>
          </w:p>
        </w:tc>
        <w:tc>
          <w:tcPr>
            <w:tcW w:w="992"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left"/>
              <w:rPr>
                <w:rFonts w:ascii="宋体" w:hAnsi="宋体" w:cs="Arial"/>
                <w:color w:val="000000"/>
                <w:kern w:val="0"/>
                <w:sz w:val="16"/>
                <w:szCs w:val="16"/>
              </w:rPr>
            </w:pPr>
            <w:r w:rsidRPr="000B340E">
              <w:rPr>
                <w:rFonts w:ascii="宋体" w:hAnsi="宋体" w:cs="Arial" w:hint="eastAsia"/>
                <w:color w:val="000000"/>
                <w:kern w:val="0"/>
                <w:sz w:val="16"/>
                <w:szCs w:val="16"/>
              </w:rPr>
              <w:t>商品和服务支出</w:t>
            </w:r>
          </w:p>
        </w:tc>
        <w:tc>
          <w:tcPr>
            <w:tcW w:w="709"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left"/>
              <w:rPr>
                <w:rFonts w:ascii="宋体" w:hAnsi="宋体" w:cs="Arial"/>
                <w:color w:val="000000"/>
                <w:kern w:val="0"/>
                <w:sz w:val="16"/>
                <w:szCs w:val="16"/>
              </w:rPr>
            </w:pPr>
            <w:r w:rsidRPr="000B340E">
              <w:rPr>
                <w:rFonts w:ascii="宋体" w:hAnsi="宋体" w:cs="Arial" w:hint="eastAsia"/>
                <w:color w:val="000000"/>
                <w:kern w:val="0"/>
                <w:sz w:val="16"/>
                <w:szCs w:val="16"/>
              </w:rPr>
              <w:t>50502</w:t>
            </w:r>
          </w:p>
        </w:tc>
        <w:tc>
          <w:tcPr>
            <w:tcW w:w="850"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left"/>
              <w:rPr>
                <w:rFonts w:ascii="宋体" w:hAnsi="宋体" w:cs="Arial"/>
                <w:color w:val="000000"/>
                <w:kern w:val="0"/>
                <w:sz w:val="16"/>
                <w:szCs w:val="16"/>
              </w:rPr>
            </w:pPr>
            <w:r w:rsidRPr="000B340E">
              <w:rPr>
                <w:rFonts w:ascii="宋体" w:hAnsi="宋体" w:cs="Arial" w:hint="eastAsia"/>
                <w:color w:val="000000"/>
                <w:kern w:val="0"/>
                <w:sz w:val="16"/>
                <w:szCs w:val="16"/>
              </w:rPr>
              <w:t>交换机</w:t>
            </w:r>
          </w:p>
        </w:tc>
        <w:tc>
          <w:tcPr>
            <w:tcW w:w="1096"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left"/>
              <w:rPr>
                <w:rFonts w:ascii="宋体" w:hAnsi="宋体" w:cs="Arial"/>
                <w:color w:val="000000"/>
                <w:kern w:val="0"/>
                <w:sz w:val="16"/>
                <w:szCs w:val="16"/>
              </w:rPr>
            </w:pPr>
            <w:r w:rsidRPr="000B340E">
              <w:rPr>
                <w:rFonts w:ascii="宋体" w:hAnsi="宋体" w:cs="Arial" w:hint="eastAsia"/>
                <w:color w:val="000000"/>
                <w:kern w:val="0"/>
                <w:sz w:val="16"/>
                <w:szCs w:val="16"/>
              </w:rPr>
              <w:t>A02010202</w:t>
            </w:r>
          </w:p>
        </w:tc>
        <w:tc>
          <w:tcPr>
            <w:tcW w:w="1030"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left"/>
              <w:rPr>
                <w:rFonts w:ascii="宋体" w:hAnsi="宋体" w:cs="Arial"/>
                <w:color w:val="000000"/>
                <w:kern w:val="0"/>
                <w:sz w:val="16"/>
                <w:szCs w:val="16"/>
              </w:rPr>
            </w:pPr>
            <w:r w:rsidRPr="000B340E">
              <w:rPr>
                <w:rFonts w:ascii="宋体" w:hAnsi="宋体" w:cs="Arial" w:hint="eastAsia"/>
                <w:color w:val="000000"/>
                <w:kern w:val="0"/>
                <w:sz w:val="16"/>
                <w:szCs w:val="16"/>
              </w:rPr>
              <w:t>无线POE交换机</w:t>
            </w:r>
          </w:p>
        </w:tc>
        <w:tc>
          <w:tcPr>
            <w:tcW w:w="851"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right"/>
              <w:rPr>
                <w:rFonts w:ascii="宋体" w:hAnsi="宋体" w:cs="Arial"/>
                <w:color w:val="000000"/>
                <w:kern w:val="0"/>
                <w:sz w:val="16"/>
                <w:szCs w:val="16"/>
              </w:rPr>
            </w:pPr>
            <w:r w:rsidRPr="000B340E">
              <w:rPr>
                <w:rFonts w:ascii="宋体" w:hAnsi="宋体" w:cs="Arial" w:hint="eastAsia"/>
                <w:color w:val="000000"/>
                <w:kern w:val="0"/>
                <w:sz w:val="16"/>
                <w:szCs w:val="16"/>
              </w:rPr>
              <w:t>0.75</w:t>
            </w:r>
          </w:p>
        </w:tc>
        <w:tc>
          <w:tcPr>
            <w:tcW w:w="567"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right"/>
              <w:rPr>
                <w:rFonts w:ascii="宋体" w:hAnsi="宋体" w:cs="Arial"/>
                <w:color w:val="000000"/>
                <w:kern w:val="0"/>
                <w:sz w:val="16"/>
                <w:szCs w:val="16"/>
              </w:rPr>
            </w:pPr>
            <w:r w:rsidRPr="000B340E">
              <w:rPr>
                <w:rFonts w:ascii="宋体" w:hAnsi="宋体" w:cs="Arial" w:hint="eastAsia"/>
                <w:color w:val="000000"/>
                <w:kern w:val="0"/>
                <w:sz w:val="16"/>
                <w:szCs w:val="16"/>
              </w:rPr>
              <w:t>2</w:t>
            </w:r>
          </w:p>
        </w:tc>
        <w:tc>
          <w:tcPr>
            <w:tcW w:w="788"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left"/>
              <w:rPr>
                <w:rFonts w:ascii="宋体" w:hAnsi="宋体" w:cs="Arial"/>
                <w:color w:val="000000"/>
                <w:kern w:val="0"/>
                <w:sz w:val="16"/>
                <w:szCs w:val="16"/>
              </w:rPr>
            </w:pPr>
            <w:r w:rsidRPr="000B340E">
              <w:rPr>
                <w:rFonts w:ascii="宋体" w:hAnsi="宋体" w:cs="Arial" w:hint="eastAsia"/>
                <w:color w:val="000000"/>
                <w:kern w:val="0"/>
                <w:sz w:val="16"/>
                <w:szCs w:val="16"/>
              </w:rPr>
              <w:t>台</w:t>
            </w:r>
          </w:p>
        </w:tc>
        <w:tc>
          <w:tcPr>
            <w:tcW w:w="616"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left"/>
              <w:rPr>
                <w:rFonts w:ascii="宋体" w:hAnsi="宋体" w:cs="Arial"/>
                <w:color w:val="000000"/>
                <w:kern w:val="0"/>
                <w:sz w:val="16"/>
                <w:szCs w:val="16"/>
              </w:rPr>
            </w:pPr>
            <w:r w:rsidRPr="000B340E">
              <w:rPr>
                <w:rFonts w:ascii="宋体" w:hAnsi="宋体" w:cs="Arial" w:hint="eastAsia"/>
                <w:color w:val="000000"/>
                <w:kern w:val="0"/>
                <w:sz w:val="16"/>
                <w:szCs w:val="16"/>
              </w:rPr>
              <w:t>否</w:t>
            </w:r>
          </w:p>
        </w:tc>
        <w:tc>
          <w:tcPr>
            <w:tcW w:w="916"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right"/>
              <w:rPr>
                <w:rFonts w:ascii="宋体" w:hAnsi="宋体" w:cs="Arial"/>
                <w:color w:val="000000"/>
                <w:kern w:val="0"/>
                <w:sz w:val="16"/>
                <w:szCs w:val="16"/>
              </w:rPr>
            </w:pPr>
            <w:r w:rsidRPr="000B340E">
              <w:rPr>
                <w:rFonts w:ascii="宋体" w:hAnsi="宋体" w:cs="Arial" w:hint="eastAsia"/>
                <w:color w:val="000000"/>
                <w:kern w:val="0"/>
                <w:sz w:val="16"/>
                <w:szCs w:val="16"/>
              </w:rPr>
              <w:t>1.50</w:t>
            </w:r>
          </w:p>
        </w:tc>
        <w:tc>
          <w:tcPr>
            <w:tcW w:w="1016"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right"/>
              <w:rPr>
                <w:rFonts w:ascii="宋体" w:hAnsi="宋体" w:cs="Arial"/>
                <w:color w:val="000000"/>
                <w:kern w:val="0"/>
                <w:sz w:val="16"/>
                <w:szCs w:val="16"/>
              </w:rPr>
            </w:pPr>
            <w:r w:rsidRPr="000B340E">
              <w:rPr>
                <w:rFonts w:ascii="宋体" w:hAnsi="宋体" w:cs="Arial" w:hint="eastAsia"/>
                <w:color w:val="000000"/>
                <w:kern w:val="0"/>
                <w:sz w:val="16"/>
                <w:szCs w:val="16"/>
              </w:rPr>
              <w:t>1.50</w:t>
            </w:r>
          </w:p>
        </w:tc>
        <w:tc>
          <w:tcPr>
            <w:tcW w:w="1016"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right"/>
              <w:rPr>
                <w:rFonts w:ascii="宋体" w:hAnsi="宋体" w:cs="Arial"/>
                <w:color w:val="000000"/>
                <w:kern w:val="0"/>
                <w:sz w:val="16"/>
                <w:szCs w:val="16"/>
              </w:rPr>
            </w:pPr>
            <w:r w:rsidRPr="000B340E">
              <w:rPr>
                <w:rFonts w:ascii="宋体" w:hAnsi="宋体" w:cs="Arial" w:hint="eastAsia"/>
                <w:color w:val="000000"/>
                <w:kern w:val="0"/>
                <w:sz w:val="16"/>
                <w:szCs w:val="16"/>
              </w:rPr>
              <w:t>1.50</w:t>
            </w:r>
          </w:p>
        </w:tc>
        <w:tc>
          <w:tcPr>
            <w:tcW w:w="616"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right"/>
              <w:rPr>
                <w:rFonts w:ascii="宋体" w:hAnsi="宋体" w:cs="Arial"/>
                <w:color w:val="000000"/>
                <w:kern w:val="0"/>
                <w:sz w:val="16"/>
                <w:szCs w:val="16"/>
              </w:rPr>
            </w:pPr>
            <w:r w:rsidRPr="000B340E">
              <w:rPr>
                <w:rFonts w:ascii="宋体" w:hAnsi="宋体" w:cs="Arial" w:hint="eastAsia"/>
                <w:color w:val="000000"/>
                <w:kern w:val="0"/>
                <w:sz w:val="16"/>
                <w:szCs w:val="16"/>
              </w:rPr>
              <w:t>0.00</w:t>
            </w:r>
          </w:p>
        </w:tc>
        <w:tc>
          <w:tcPr>
            <w:tcW w:w="616"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right"/>
              <w:rPr>
                <w:rFonts w:ascii="宋体" w:hAnsi="宋体" w:cs="Arial"/>
                <w:color w:val="000000"/>
                <w:kern w:val="0"/>
                <w:sz w:val="16"/>
                <w:szCs w:val="16"/>
              </w:rPr>
            </w:pPr>
            <w:r w:rsidRPr="000B340E">
              <w:rPr>
                <w:rFonts w:ascii="宋体" w:hAnsi="宋体" w:cs="Arial" w:hint="eastAsia"/>
                <w:color w:val="000000"/>
                <w:kern w:val="0"/>
                <w:sz w:val="16"/>
                <w:szCs w:val="16"/>
              </w:rPr>
              <w:t>0.00</w:t>
            </w:r>
          </w:p>
        </w:tc>
        <w:tc>
          <w:tcPr>
            <w:tcW w:w="616"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right"/>
              <w:rPr>
                <w:rFonts w:ascii="宋体" w:hAnsi="宋体" w:cs="Arial"/>
                <w:color w:val="000000"/>
                <w:kern w:val="0"/>
                <w:sz w:val="16"/>
                <w:szCs w:val="16"/>
              </w:rPr>
            </w:pPr>
            <w:r w:rsidRPr="000B340E">
              <w:rPr>
                <w:rFonts w:ascii="宋体" w:hAnsi="宋体" w:cs="Arial" w:hint="eastAsia"/>
                <w:color w:val="000000"/>
                <w:kern w:val="0"/>
                <w:sz w:val="16"/>
                <w:szCs w:val="16"/>
              </w:rPr>
              <w:t>0.00</w:t>
            </w:r>
          </w:p>
        </w:tc>
        <w:tc>
          <w:tcPr>
            <w:tcW w:w="616"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right"/>
              <w:rPr>
                <w:rFonts w:ascii="宋体" w:hAnsi="宋体" w:cs="Arial"/>
                <w:color w:val="000000"/>
                <w:kern w:val="0"/>
                <w:sz w:val="16"/>
                <w:szCs w:val="16"/>
              </w:rPr>
            </w:pPr>
            <w:r w:rsidRPr="000B340E">
              <w:rPr>
                <w:rFonts w:ascii="宋体" w:hAnsi="宋体" w:cs="Arial" w:hint="eastAsia"/>
                <w:color w:val="000000"/>
                <w:kern w:val="0"/>
                <w:sz w:val="16"/>
                <w:szCs w:val="16"/>
              </w:rPr>
              <w:t>0.00</w:t>
            </w:r>
          </w:p>
        </w:tc>
        <w:tc>
          <w:tcPr>
            <w:tcW w:w="616"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right"/>
              <w:rPr>
                <w:rFonts w:ascii="宋体" w:hAnsi="宋体" w:cs="Arial"/>
                <w:color w:val="000000"/>
                <w:kern w:val="0"/>
                <w:sz w:val="16"/>
                <w:szCs w:val="16"/>
              </w:rPr>
            </w:pPr>
            <w:r w:rsidRPr="000B340E">
              <w:rPr>
                <w:rFonts w:ascii="宋体" w:hAnsi="宋体" w:cs="Arial" w:hint="eastAsia"/>
                <w:color w:val="000000"/>
                <w:kern w:val="0"/>
                <w:sz w:val="16"/>
                <w:szCs w:val="16"/>
              </w:rPr>
              <w:t>0.00</w:t>
            </w:r>
          </w:p>
        </w:tc>
        <w:tc>
          <w:tcPr>
            <w:tcW w:w="616"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right"/>
              <w:rPr>
                <w:rFonts w:ascii="宋体" w:hAnsi="宋体" w:cs="Arial"/>
                <w:color w:val="000000"/>
                <w:kern w:val="0"/>
                <w:sz w:val="16"/>
                <w:szCs w:val="16"/>
              </w:rPr>
            </w:pPr>
            <w:r w:rsidRPr="000B340E">
              <w:rPr>
                <w:rFonts w:ascii="宋体" w:hAnsi="宋体" w:cs="Arial" w:hint="eastAsia"/>
                <w:color w:val="000000"/>
                <w:kern w:val="0"/>
                <w:sz w:val="16"/>
                <w:szCs w:val="16"/>
              </w:rPr>
              <w:t>0.00</w:t>
            </w:r>
          </w:p>
        </w:tc>
        <w:tc>
          <w:tcPr>
            <w:tcW w:w="616"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right"/>
              <w:rPr>
                <w:rFonts w:ascii="宋体" w:hAnsi="宋体" w:cs="Arial"/>
                <w:color w:val="000000"/>
                <w:kern w:val="0"/>
                <w:sz w:val="16"/>
                <w:szCs w:val="16"/>
              </w:rPr>
            </w:pPr>
            <w:r w:rsidRPr="000B340E">
              <w:rPr>
                <w:rFonts w:ascii="宋体" w:hAnsi="宋体" w:cs="Arial" w:hint="eastAsia"/>
                <w:color w:val="000000"/>
                <w:kern w:val="0"/>
                <w:sz w:val="16"/>
                <w:szCs w:val="16"/>
              </w:rPr>
              <w:t>0.00</w:t>
            </w:r>
          </w:p>
        </w:tc>
        <w:tc>
          <w:tcPr>
            <w:tcW w:w="616"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right"/>
              <w:rPr>
                <w:rFonts w:ascii="宋体" w:hAnsi="宋体" w:cs="Arial"/>
                <w:color w:val="000000"/>
                <w:kern w:val="0"/>
                <w:sz w:val="16"/>
                <w:szCs w:val="16"/>
              </w:rPr>
            </w:pPr>
            <w:r w:rsidRPr="000B340E">
              <w:rPr>
                <w:rFonts w:ascii="宋体" w:hAnsi="宋体" w:cs="Arial" w:hint="eastAsia"/>
                <w:color w:val="000000"/>
                <w:kern w:val="0"/>
                <w:sz w:val="16"/>
                <w:szCs w:val="16"/>
              </w:rPr>
              <w:t>0.00</w:t>
            </w:r>
          </w:p>
        </w:tc>
        <w:tc>
          <w:tcPr>
            <w:tcW w:w="616"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right"/>
              <w:rPr>
                <w:rFonts w:ascii="宋体" w:hAnsi="宋体" w:cs="Arial"/>
                <w:color w:val="000000"/>
                <w:kern w:val="0"/>
                <w:sz w:val="16"/>
                <w:szCs w:val="16"/>
              </w:rPr>
            </w:pPr>
            <w:r w:rsidRPr="000B340E">
              <w:rPr>
                <w:rFonts w:ascii="宋体" w:hAnsi="宋体" w:cs="Arial" w:hint="eastAsia"/>
                <w:color w:val="000000"/>
                <w:kern w:val="0"/>
                <w:sz w:val="16"/>
                <w:szCs w:val="16"/>
              </w:rPr>
              <w:t>0.00</w:t>
            </w:r>
          </w:p>
        </w:tc>
        <w:tc>
          <w:tcPr>
            <w:tcW w:w="616"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right"/>
              <w:rPr>
                <w:rFonts w:ascii="宋体" w:hAnsi="宋体" w:cs="Arial"/>
                <w:color w:val="000000"/>
                <w:kern w:val="0"/>
                <w:sz w:val="16"/>
                <w:szCs w:val="16"/>
              </w:rPr>
            </w:pPr>
            <w:r w:rsidRPr="000B340E">
              <w:rPr>
                <w:rFonts w:ascii="宋体" w:hAnsi="宋体" w:cs="Arial" w:hint="eastAsia"/>
                <w:color w:val="000000"/>
                <w:kern w:val="0"/>
                <w:sz w:val="16"/>
                <w:szCs w:val="16"/>
              </w:rPr>
              <w:t>0.00</w:t>
            </w:r>
          </w:p>
        </w:tc>
        <w:tc>
          <w:tcPr>
            <w:tcW w:w="616"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right"/>
              <w:rPr>
                <w:rFonts w:ascii="宋体" w:hAnsi="宋体" w:cs="Arial"/>
                <w:color w:val="000000"/>
                <w:kern w:val="0"/>
                <w:sz w:val="16"/>
                <w:szCs w:val="16"/>
              </w:rPr>
            </w:pPr>
            <w:r w:rsidRPr="000B340E">
              <w:rPr>
                <w:rFonts w:ascii="宋体" w:hAnsi="宋体" w:cs="Arial" w:hint="eastAsia"/>
                <w:color w:val="000000"/>
                <w:kern w:val="0"/>
                <w:sz w:val="16"/>
                <w:szCs w:val="16"/>
              </w:rPr>
              <w:t>0.00</w:t>
            </w:r>
          </w:p>
        </w:tc>
        <w:tc>
          <w:tcPr>
            <w:tcW w:w="616"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right"/>
              <w:rPr>
                <w:rFonts w:ascii="宋体" w:hAnsi="宋体" w:cs="Arial"/>
                <w:color w:val="000000"/>
                <w:kern w:val="0"/>
                <w:sz w:val="16"/>
                <w:szCs w:val="16"/>
              </w:rPr>
            </w:pPr>
            <w:r w:rsidRPr="000B340E">
              <w:rPr>
                <w:rFonts w:ascii="宋体" w:hAnsi="宋体" w:cs="Arial" w:hint="eastAsia"/>
                <w:color w:val="000000"/>
                <w:kern w:val="0"/>
                <w:sz w:val="16"/>
                <w:szCs w:val="16"/>
              </w:rPr>
              <w:t>0.00</w:t>
            </w:r>
          </w:p>
        </w:tc>
        <w:tc>
          <w:tcPr>
            <w:tcW w:w="616"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right"/>
              <w:rPr>
                <w:rFonts w:ascii="宋体" w:hAnsi="宋体" w:cs="Arial"/>
                <w:color w:val="000000"/>
                <w:kern w:val="0"/>
                <w:sz w:val="16"/>
                <w:szCs w:val="16"/>
              </w:rPr>
            </w:pPr>
            <w:r w:rsidRPr="000B340E">
              <w:rPr>
                <w:rFonts w:ascii="宋体" w:hAnsi="宋体" w:cs="Arial" w:hint="eastAsia"/>
                <w:color w:val="000000"/>
                <w:kern w:val="0"/>
                <w:sz w:val="16"/>
                <w:szCs w:val="16"/>
              </w:rPr>
              <w:t>0.00</w:t>
            </w:r>
          </w:p>
        </w:tc>
        <w:tc>
          <w:tcPr>
            <w:tcW w:w="616"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right"/>
              <w:rPr>
                <w:rFonts w:ascii="宋体" w:hAnsi="宋体" w:cs="Arial"/>
                <w:color w:val="000000"/>
                <w:kern w:val="0"/>
                <w:sz w:val="16"/>
                <w:szCs w:val="16"/>
              </w:rPr>
            </w:pPr>
            <w:r w:rsidRPr="000B340E">
              <w:rPr>
                <w:rFonts w:ascii="宋体" w:hAnsi="宋体" w:cs="Arial" w:hint="eastAsia"/>
                <w:color w:val="000000"/>
                <w:kern w:val="0"/>
                <w:sz w:val="16"/>
                <w:szCs w:val="16"/>
              </w:rPr>
              <w:t>0.00</w:t>
            </w:r>
          </w:p>
        </w:tc>
        <w:tc>
          <w:tcPr>
            <w:tcW w:w="416"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left"/>
              <w:rPr>
                <w:rFonts w:ascii="宋体" w:hAnsi="宋体" w:cs="Arial"/>
                <w:color w:val="000000"/>
                <w:kern w:val="0"/>
                <w:sz w:val="16"/>
                <w:szCs w:val="16"/>
              </w:rPr>
            </w:pPr>
            <w:r w:rsidRPr="000B340E">
              <w:rPr>
                <w:rFonts w:ascii="宋体" w:hAnsi="宋体" w:cs="Arial" w:hint="eastAsia"/>
                <w:color w:val="000000"/>
                <w:kern w:val="0"/>
                <w:sz w:val="16"/>
                <w:szCs w:val="16"/>
              </w:rPr>
              <w:t xml:space="preserve">　</w:t>
            </w:r>
          </w:p>
        </w:tc>
      </w:tr>
      <w:tr w:rsidR="00EA29C4" w:rsidRPr="000B340E" w:rsidTr="00017E1D">
        <w:trPr>
          <w:trHeight w:val="300"/>
        </w:trPr>
        <w:tc>
          <w:tcPr>
            <w:tcW w:w="1384" w:type="dxa"/>
            <w:tcBorders>
              <w:top w:val="nil"/>
              <w:left w:val="single" w:sz="4" w:space="0" w:color="000000"/>
              <w:bottom w:val="single" w:sz="4" w:space="0" w:color="000000"/>
              <w:right w:val="single" w:sz="4" w:space="0" w:color="000000"/>
            </w:tcBorders>
            <w:shd w:val="clear" w:color="auto" w:fill="auto"/>
            <w:noWrap/>
            <w:vAlign w:val="center"/>
            <w:hideMark/>
          </w:tcPr>
          <w:p w:rsidR="00EA29C4" w:rsidRPr="000B340E" w:rsidRDefault="00EA29C4" w:rsidP="00017E1D">
            <w:pPr>
              <w:widowControl/>
              <w:jc w:val="left"/>
              <w:rPr>
                <w:rFonts w:ascii="宋体" w:hAnsi="宋体" w:cs="Arial"/>
                <w:color w:val="000000"/>
                <w:kern w:val="0"/>
                <w:sz w:val="16"/>
                <w:szCs w:val="16"/>
              </w:rPr>
            </w:pPr>
            <w:r w:rsidRPr="000B340E">
              <w:rPr>
                <w:rFonts w:ascii="宋体" w:hAnsi="宋体" w:cs="Arial" w:hint="eastAsia"/>
                <w:color w:val="000000"/>
                <w:kern w:val="0"/>
                <w:sz w:val="16"/>
                <w:szCs w:val="16"/>
              </w:rPr>
              <w:t xml:space="preserve">　中共青岛市委党校</w:t>
            </w:r>
          </w:p>
        </w:tc>
        <w:tc>
          <w:tcPr>
            <w:tcW w:w="1418"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left"/>
              <w:rPr>
                <w:rFonts w:ascii="宋体" w:hAnsi="宋体" w:cs="Arial"/>
                <w:color w:val="000000"/>
                <w:kern w:val="0"/>
                <w:sz w:val="16"/>
                <w:szCs w:val="16"/>
              </w:rPr>
            </w:pPr>
            <w:r w:rsidRPr="000B340E">
              <w:rPr>
                <w:rFonts w:ascii="宋体" w:hAnsi="宋体" w:cs="Arial" w:hint="eastAsia"/>
                <w:color w:val="000000"/>
                <w:kern w:val="0"/>
                <w:sz w:val="16"/>
                <w:szCs w:val="16"/>
              </w:rPr>
              <w:t>市委党校主体班次补助资金</w:t>
            </w:r>
          </w:p>
        </w:tc>
        <w:tc>
          <w:tcPr>
            <w:tcW w:w="992"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left"/>
              <w:rPr>
                <w:rFonts w:ascii="宋体" w:hAnsi="宋体" w:cs="Arial"/>
                <w:color w:val="000000"/>
                <w:kern w:val="0"/>
                <w:sz w:val="16"/>
                <w:szCs w:val="16"/>
              </w:rPr>
            </w:pPr>
            <w:r w:rsidRPr="000B340E">
              <w:rPr>
                <w:rFonts w:ascii="宋体" w:hAnsi="宋体" w:cs="Arial" w:hint="eastAsia"/>
                <w:color w:val="000000"/>
                <w:kern w:val="0"/>
                <w:sz w:val="16"/>
                <w:szCs w:val="16"/>
              </w:rPr>
              <w:t>商品和服务支出</w:t>
            </w:r>
          </w:p>
        </w:tc>
        <w:tc>
          <w:tcPr>
            <w:tcW w:w="709"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left"/>
              <w:rPr>
                <w:rFonts w:ascii="宋体" w:hAnsi="宋体" w:cs="Arial"/>
                <w:color w:val="000000"/>
                <w:kern w:val="0"/>
                <w:sz w:val="16"/>
                <w:szCs w:val="16"/>
              </w:rPr>
            </w:pPr>
            <w:r w:rsidRPr="000B340E">
              <w:rPr>
                <w:rFonts w:ascii="宋体" w:hAnsi="宋体" w:cs="Arial" w:hint="eastAsia"/>
                <w:color w:val="000000"/>
                <w:kern w:val="0"/>
                <w:sz w:val="16"/>
                <w:szCs w:val="16"/>
              </w:rPr>
              <w:t>50502</w:t>
            </w:r>
          </w:p>
        </w:tc>
        <w:tc>
          <w:tcPr>
            <w:tcW w:w="850"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left"/>
              <w:rPr>
                <w:rFonts w:ascii="宋体" w:hAnsi="宋体" w:cs="Arial"/>
                <w:color w:val="000000"/>
                <w:kern w:val="0"/>
                <w:sz w:val="16"/>
                <w:szCs w:val="16"/>
              </w:rPr>
            </w:pPr>
            <w:r w:rsidRPr="000B340E">
              <w:rPr>
                <w:rFonts w:ascii="宋体" w:hAnsi="宋体" w:cs="Arial" w:hint="eastAsia"/>
                <w:color w:val="000000"/>
                <w:kern w:val="0"/>
                <w:sz w:val="16"/>
                <w:szCs w:val="16"/>
              </w:rPr>
              <w:t>便携式计算机</w:t>
            </w:r>
          </w:p>
        </w:tc>
        <w:tc>
          <w:tcPr>
            <w:tcW w:w="1096"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left"/>
              <w:rPr>
                <w:rFonts w:ascii="宋体" w:hAnsi="宋体" w:cs="Arial"/>
                <w:color w:val="000000"/>
                <w:kern w:val="0"/>
                <w:sz w:val="16"/>
                <w:szCs w:val="16"/>
              </w:rPr>
            </w:pPr>
            <w:r w:rsidRPr="000B340E">
              <w:rPr>
                <w:rFonts w:ascii="宋体" w:hAnsi="宋体" w:cs="Arial" w:hint="eastAsia"/>
                <w:color w:val="000000"/>
                <w:kern w:val="0"/>
                <w:sz w:val="16"/>
                <w:szCs w:val="16"/>
              </w:rPr>
              <w:t>A02010105</w:t>
            </w:r>
          </w:p>
        </w:tc>
        <w:tc>
          <w:tcPr>
            <w:tcW w:w="1030"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left"/>
              <w:rPr>
                <w:rFonts w:ascii="宋体" w:hAnsi="宋体" w:cs="Arial"/>
                <w:color w:val="000000"/>
                <w:kern w:val="0"/>
                <w:sz w:val="16"/>
                <w:szCs w:val="16"/>
              </w:rPr>
            </w:pPr>
            <w:r w:rsidRPr="000B340E">
              <w:rPr>
                <w:rFonts w:ascii="宋体" w:hAnsi="宋体" w:cs="Arial" w:hint="eastAsia"/>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right"/>
              <w:rPr>
                <w:rFonts w:ascii="宋体" w:hAnsi="宋体" w:cs="Arial"/>
                <w:color w:val="000000"/>
                <w:kern w:val="0"/>
                <w:sz w:val="16"/>
                <w:szCs w:val="16"/>
              </w:rPr>
            </w:pPr>
            <w:r w:rsidRPr="000B340E">
              <w:rPr>
                <w:rFonts w:ascii="宋体" w:hAnsi="宋体" w:cs="Arial" w:hint="eastAsia"/>
                <w:color w:val="000000"/>
                <w:kern w:val="0"/>
                <w:sz w:val="16"/>
                <w:szCs w:val="16"/>
              </w:rPr>
              <w:t>0.7</w:t>
            </w:r>
          </w:p>
        </w:tc>
        <w:tc>
          <w:tcPr>
            <w:tcW w:w="567"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right"/>
              <w:rPr>
                <w:rFonts w:ascii="宋体" w:hAnsi="宋体" w:cs="Arial"/>
                <w:color w:val="000000"/>
                <w:kern w:val="0"/>
                <w:sz w:val="16"/>
                <w:szCs w:val="16"/>
              </w:rPr>
            </w:pPr>
            <w:r w:rsidRPr="000B340E">
              <w:rPr>
                <w:rFonts w:ascii="宋体" w:hAnsi="宋体" w:cs="Arial" w:hint="eastAsia"/>
                <w:color w:val="000000"/>
                <w:kern w:val="0"/>
                <w:sz w:val="16"/>
                <w:szCs w:val="16"/>
              </w:rPr>
              <w:t>10</w:t>
            </w:r>
          </w:p>
        </w:tc>
        <w:tc>
          <w:tcPr>
            <w:tcW w:w="788"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left"/>
              <w:rPr>
                <w:rFonts w:ascii="宋体" w:hAnsi="宋体" w:cs="Arial"/>
                <w:color w:val="000000"/>
                <w:kern w:val="0"/>
                <w:sz w:val="16"/>
                <w:szCs w:val="16"/>
              </w:rPr>
            </w:pPr>
            <w:r w:rsidRPr="000B340E">
              <w:rPr>
                <w:rFonts w:ascii="宋体" w:hAnsi="宋体" w:cs="Arial" w:hint="eastAsia"/>
                <w:color w:val="000000"/>
                <w:kern w:val="0"/>
                <w:sz w:val="16"/>
                <w:szCs w:val="16"/>
              </w:rPr>
              <w:t>台</w:t>
            </w:r>
          </w:p>
        </w:tc>
        <w:tc>
          <w:tcPr>
            <w:tcW w:w="616"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left"/>
              <w:rPr>
                <w:rFonts w:ascii="宋体" w:hAnsi="宋体" w:cs="Arial"/>
                <w:color w:val="000000"/>
                <w:kern w:val="0"/>
                <w:sz w:val="16"/>
                <w:szCs w:val="16"/>
              </w:rPr>
            </w:pPr>
            <w:r w:rsidRPr="000B340E">
              <w:rPr>
                <w:rFonts w:ascii="宋体" w:hAnsi="宋体" w:cs="Arial" w:hint="eastAsia"/>
                <w:color w:val="000000"/>
                <w:kern w:val="0"/>
                <w:sz w:val="16"/>
                <w:szCs w:val="16"/>
              </w:rPr>
              <w:t>是</w:t>
            </w:r>
          </w:p>
        </w:tc>
        <w:tc>
          <w:tcPr>
            <w:tcW w:w="916"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right"/>
              <w:rPr>
                <w:rFonts w:ascii="宋体" w:hAnsi="宋体" w:cs="Arial"/>
                <w:color w:val="000000"/>
                <w:kern w:val="0"/>
                <w:sz w:val="16"/>
                <w:szCs w:val="16"/>
              </w:rPr>
            </w:pPr>
            <w:r w:rsidRPr="000B340E">
              <w:rPr>
                <w:rFonts w:ascii="宋体" w:hAnsi="宋体" w:cs="Arial" w:hint="eastAsia"/>
                <w:color w:val="000000"/>
                <w:kern w:val="0"/>
                <w:sz w:val="16"/>
                <w:szCs w:val="16"/>
              </w:rPr>
              <w:t>7.00</w:t>
            </w:r>
          </w:p>
        </w:tc>
        <w:tc>
          <w:tcPr>
            <w:tcW w:w="1016"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right"/>
              <w:rPr>
                <w:rFonts w:ascii="宋体" w:hAnsi="宋体" w:cs="Arial"/>
                <w:color w:val="000000"/>
                <w:kern w:val="0"/>
                <w:sz w:val="16"/>
                <w:szCs w:val="16"/>
              </w:rPr>
            </w:pPr>
            <w:r w:rsidRPr="000B340E">
              <w:rPr>
                <w:rFonts w:ascii="宋体" w:hAnsi="宋体" w:cs="Arial" w:hint="eastAsia"/>
                <w:color w:val="000000"/>
                <w:kern w:val="0"/>
                <w:sz w:val="16"/>
                <w:szCs w:val="16"/>
              </w:rPr>
              <w:t>7.00</w:t>
            </w:r>
          </w:p>
        </w:tc>
        <w:tc>
          <w:tcPr>
            <w:tcW w:w="1016"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right"/>
              <w:rPr>
                <w:rFonts w:ascii="宋体" w:hAnsi="宋体" w:cs="Arial"/>
                <w:color w:val="000000"/>
                <w:kern w:val="0"/>
                <w:sz w:val="16"/>
                <w:szCs w:val="16"/>
              </w:rPr>
            </w:pPr>
            <w:r w:rsidRPr="000B340E">
              <w:rPr>
                <w:rFonts w:ascii="宋体" w:hAnsi="宋体" w:cs="Arial" w:hint="eastAsia"/>
                <w:color w:val="000000"/>
                <w:kern w:val="0"/>
                <w:sz w:val="16"/>
                <w:szCs w:val="16"/>
              </w:rPr>
              <w:t>7.00</w:t>
            </w:r>
          </w:p>
        </w:tc>
        <w:tc>
          <w:tcPr>
            <w:tcW w:w="616"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right"/>
              <w:rPr>
                <w:rFonts w:ascii="宋体" w:hAnsi="宋体" w:cs="Arial"/>
                <w:color w:val="000000"/>
                <w:kern w:val="0"/>
                <w:sz w:val="16"/>
                <w:szCs w:val="16"/>
              </w:rPr>
            </w:pPr>
            <w:r w:rsidRPr="000B340E">
              <w:rPr>
                <w:rFonts w:ascii="宋体" w:hAnsi="宋体" w:cs="Arial" w:hint="eastAsia"/>
                <w:color w:val="000000"/>
                <w:kern w:val="0"/>
                <w:sz w:val="16"/>
                <w:szCs w:val="16"/>
              </w:rPr>
              <w:t>0.00</w:t>
            </w:r>
          </w:p>
        </w:tc>
        <w:tc>
          <w:tcPr>
            <w:tcW w:w="616"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right"/>
              <w:rPr>
                <w:rFonts w:ascii="宋体" w:hAnsi="宋体" w:cs="Arial"/>
                <w:color w:val="000000"/>
                <w:kern w:val="0"/>
                <w:sz w:val="16"/>
                <w:szCs w:val="16"/>
              </w:rPr>
            </w:pPr>
            <w:r w:rsidRPr="000B340E">
              <w:rPr>
                <w:rFonts w:ascii="宋体" w:hAnsi="宋体" w:cs="Arial" w:hint="eastAsia"/>
                <w:color w:val="000000"/>
                <w:kern w:val="0"/>
                <w:sz w:val="16"/>
                <w:szCs w:val="16"/>
              </w:rPr>
              <w:t>0.00</w:t>
            </w:r>
          </w:p>
        </w:tc>
        <w:tc>
          <w:tcPr>
            <w:tcW w:w="616"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right"/>
              <w:rPr>
                <w:rFonts w:ascii="宋体" w:hAnsi="宋体" w:cs="Arial"/>
                <w:color w:val="000000"/>
                <w:kern w:val="0"/>
                <w:sz w:val="16"/>
                <w:szCs w:val="16"/>
              </w:rPr>
            </w:pPr>
            <w:r w:rsidRPr="000B340E">
              <w:rPr>
                <w:rFonts w:ascii="宋体" w:hAnsi="宋体" w:cs="Arial" w:hint="eastAsia"/>
                <w:color w:val="000000"/>
                <w:kern w:val="0"/>
                <w:sz w:val="16"/>
                <w:szCs w:val="16"/>
              </w:rPr>
              <w:t>0.00</w:t>
            </w:r>
          </w:p>
        </w:tc>
        <w:tc>
          <w:tcPr>
            <w:tcW w:w="616"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right"/>
              <w:rPr>
                <w:rFonts w:ascii="宋体" w:hAnsi="宋体" w:cs="Arial"/>
                <w:color w:val="000000"/>
                <w:kern w:val="0"/>
                <w:sz w:val="16"/>
                <w:szCs w:val="16"/>
              </w:rPr>
            </w:pPr>
            <w:r w:rsidRPr="000B340E">
              <w:rPr>
                <w:rFonts w:ascii="宋体" w:hAnsi="宋体" w:cs="Arial" w:hint="eastAsia"/>
                <w:color w:val="000000"/>
                <w:kern w:val="0"/>
                <w:sz w:val="16"/>
                <w:szCs w:val="16"/>
              </w:rPr>
              <w:t>0.00</w:t>
            </w:r>
          </w:p>
        </w:tc>
        <w:tc>
          <w:tcPr>
            <w:tcW w:w="616"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right"/>
              <w:rPr>
                <w:rFonts w:ascii="宋体" w:hAnsi="宋体" w:cs="Arial"/>
                <w:color w:val="000000"/>
                <w:kern w:val="0"/>
                <w:sz w:val="16"/>
                <w:szCs w:val="16"/>
              </w:rPr>
            </w:pPr>
            <w:r w:rsidRPr="000B340E">
              <w:rPr>
                <w:rFonts w:ascii="宋体" w:hAnsi="宋体" w:cs="Arial" w:hint="eastAsia"/>
                <w:color w:val="000000"/>
                <w:kern w:val="0"/>
                <w:sz w:val="16"/>
                <w:szCs w:val="16"/>
              </w:rPr>
              <w:t>0.00</w:t>
            </w:r>
          </w:p>
        </w:tc>
        <w:tc>
          <w:tcPr>
            <w:tcW w:w="616"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right"/>
              <w:rPr>
                <w:rFonts w:ascii="宋体" w:hAnsi="宋体" w:cs="Arial"/>
                <w:color w:val="000000"/>
                <w:kern w:val="0"/>
                <w:sz w:val="16"/>
                <w:szCs w:val="16"/>
              </w:rPr>
            </w:pPr>
            <w:r w:rsidRPr="000B340E">
              <w:rPr>
                <w:rFonts w:ascii="宋体" w:hAnsi="宋体" w:cs="Arial" w:hint="eastAsia"/>
                <w:color w:val="000000"/>
                <w:kern w:val="0"/>
                <w:sz w:val="16"/>
                <w:szCs w:val="16"/>
              </w:rPr>
              <w:t>0.00</w:t>
            </w:r>
          </w:p>
        </w:tc>
        <w:tc>
          <w:tcPr>
            <w:tcW w:w="616"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right"/>
              <w:rPr>
                <w:rFonts w:ascii="宋体" w:hAnsi="宋体" w:cs="Arial"/>
                <w:color w:val="000000"/>
                <w:kern w:val="0"/>
                <w:sz w:val="16"/>
                <w:szCs w:val="16"/>
              </w:rPr>
            </w:pPr>
            <w:r w:rsidRPr="000B340E">
              <w:rPr>
                <w:rFonts w:ascii="宋体" w:hAnsi="宋体" w:cs="Arial" w:hint="eastAsia"/>
                <w:color w:val="000000"/>
                <w:kern w:val="0"/>
                <w:sz w:val="16"/>
                <w:szCs w:val="16"/>
              </w:rPr>
              <w:t>0.00</w:t>
            </w:r>
          </w:p>
        </w:tc>
        <w:tc>
          <w:tcPr>
            <w:tcW w:w="616"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right"/>
              <w:rPr>
                <w:rFonts w:ascii="宋体" w:hAnsi="宋体" w:cs="Arial"/>
                <w:color w:val="000000"/>
                <w:kern w:val="0"/>
                <w:sz w:val="16"/>
                <w:szCs w:val="16"/>
              </w:rPr>
            </w:pPr>
            <w:r w:rsidRPr="000B340E">
              <w:rPr>
                <w:rFonts w:ascii="宋体" w:hAnsi="宋体" w:cs="Arial" w:hint="eastAsia"/>
                <w:color w:val="000000"/>
                <w:kern w:val="0"/>
                <w:sz w:val="16"/>
                <w:szCs w:val="16"/>
              </w:rPr>
              <w:t>0.00</w:t>
            </w:r>
          </w:p>
        </w:tc>
        <w:tc>
          <w:tcPr>
            <w:tcW w:w="616"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right"/>
              <w:rPr>
                <w:rFonts w:ascii="宋体" w:hAnsi="宋体" w:cs="Arial"/>
                <w:color w:val="000000"/>
                <w:kern w:val="0"/>
                <w:sz w:val="16"/>
                <w:szCs w:val="16"/>
              </w:rPr>
            </w:pPr>
            <w:r w:rsidRPr="000B340E">
              <w:rPr>
                <w:rFonts w:ascii="宋体" w:hAnsi="宋体" w:cs="Arial" w:hint="eastAsia"/>
                <w:color w:val="000000"/>
                <w:kern w:val="0"/>
                <w:sz w:val="16"/>
                <w:szCs w:val="16"/>
              </w:rPr>
              <w:t>0.00</w:t>
            </w:r>
          </w:p>
        </w:tc>
        <w:tc>
          <w:tcPr>
            <w:tcW w:w="616"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right"/>
              <w:rPr>
                <w:rFonts w:ascii="宋体" w:hAnsi="宋体" w:cs="Arial"/>
                <w:color w:val="000000"/>
                <w:kern w:val="0"/>
                <w:sz w:val="16"/>
                <w:szCs w:val="16"/>
              </w:rPr>
            </w:pPr>
            <w:r w:rsidRPr="000B340E">
              <w:rPr>
                <w:rFonts w:ascii="宋体" w:hAnsi="宋体" w:cs="Arial" w:hint="eastAsia"/>
                <w:color w:val="000000"/>
                <w:kern w:val="0"/>
                <w:sz w:val="16"/>
                <w:szCs w:val="16"/>
              </w:rPr>
              <w:t>0.00</w:t>
            </w:r>
          </w:p>
        </w:tc>
        <w:tc>
          <w:tcPr>
            <w:tcW w:w="616"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right"/>
              <w:rPr>
                <w:rFonts w:ascii="宋体" w:hAnsi="宋体" w:cs="Arial"/>
                <w:color w:val="000000"/>
                <w:kern w:val="0"/>
                <w:sz w:val="16"/>
                <w:szCs w:val="16"/>
              </w:rPr>
            </w:pPr>
            <w:r w:rsidRPr="000B340E">
              <w:rPr>
                <w:rFonts w:ascii="宋体" w:hAnsi="宋体" w:cs="Arial" w:hint="eastAsia"/>
                <w:color w:val="000000"/>
                <w:kern w:val="0"/>
                <w:sz w:val="16"/>
                <w:szCs w:val="16"/>
              </w:rPr>
              <w:t>0.00</w:t>
            </w:r>
          </w:p>
        </w:tc>
        <w:tc>
          <w:tcPr>
            <w:tcW w:w="616"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right"/>
              <w:rPr>
                <w:rFonts w:ascii="宋体" w:hAnsi="宋体" w:cs="Arial"/>
                <w:color w:val="000000"/>
                <w:kern w:val="0"/>
                <w:sz w:val="16"/>
                <w:szCs w:val="16"/>
              </w:rPr>
            </w:pPr>
            <w:r w:rsidRPr="000B340E">
              <w:rPr>
                <w:rFonts w:ascii="宋体" w:hAnsi="宋体" w:cs="Arial" w:hint="eastAsia"/>
                <w:color w:val="000000"/>
                <w:kern w:val="0"/>
                <w:sz w:val="16"/>
                <w:szCs w:val="16"/>
              </w:rPr>
              <w:t>0.00</w:t>
            </w:r>
          </w:p>
        </w:tc>
        <w:tc>
          <w:tcPr>
            <w:tcW w:w="616"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right"/>
              <w:rPr>
                <w:rFonts w:ascii="宋体" w:hAnsi="宋体" w:cs="Arial"/>
                <w:color w:val="000000"/>
                <w:kern w:val="0"/>
                <w:sz w:val="16"/>
                <w:szCs w:val="16"/>
              </w:rPr>
            </w:pPr>
            <w:r w:rsidRPr="000B340E">
              <w:rPr>
                <w:rFonts w:ascii="宋体" w:hAnsi="宋体" w:cs="Arial" w:hint="eastAsia"/>
                <w:color w:val="000000"/>
                <w:kern w:val="0"/>
                <w:sz w:val="16"/>
                <w:szCs w:val="16"/>
              </w:rPr>
              <w:t>0.00</w:t>
            </w:r>
          </w:p>
        </w:tc>
        <w:tc>
          <w:tcPr>
            <w:tcW w:w="616"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right"/>
              <w:rPr>
                <w:rFonts w:ascii="宋体" w:hAnsi="宋体" w:cs="Arial"/>
                <w:color w:val="000000"/>
                <w:kern w:val="0"/>
                <w:sz w:val="16"/>
                <w:szCs w:val="16"/>
              </w:rPr>
            </w:pPr>
            <w:r w:rsidRPr="000B340E">
              <w:rPr>
                <w:rFonts w:ascii="宋体" w:hAnsi="宋体" w:cs="Arial" w:hint="eastAsia"/>
                <w:color w:val="000000"/>
                <w:kern w:val="0"/>
                <w:sz w:val="16"/>
                <w:szCs w:val="16"/>
              </w:rPr>
              <w:t>0.00</w:t>
            </w:r>
          </w:p>
        </w:tc>
        <w:tc>
          <w:tcPr>
            <w:tcW w:w="416"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left"/>
              <w:rPr>
                <w:rFonts w:ascii="宋体" w:hAnsi="宋体" w:cs="Arial"/>
                <w:color w:val="000000"/>
                <w:kern w:val="0"/>
                <w:sz w:val="16"/>
                <w:szCs w:val="16"/>
              </w:rPr>
            </w:pPr>
            <w:r w:rsidRPr="000B340E">
              <w:rPr>
                <w:rFonts w:ascii="宋体" w:hAnsi="宋体" w:cs="Arial" w:hint="eastAsia"/>
                <w:color w:val="000000"/>
                <w:kern w:val="0"/>
                <w:sz w:val="16"/>
                <w:szCs w:val="16"/>
              </w:rPr>
              <w:t xml:space="preserve">　</w:t>
            </w:r>
          </w:p>
        </w:tc>
      </w:tr>
    </w:tbl>
    <w:p w:rsidR="00EA29C4" w:rsidRDefault="00EA29C4" w:rsidP="00EA29C4">
      <w:pPr>
        <w:jc w:val="right"/>
        <w:rPr>
          <w:rFonts w:ascii="黑体" w:eastAsia="黑体"/>
          <w:sz w:val="20"/>
          <w:szCs w:val="20"/>
        </w:rPr>
      </w:pPr>
    </w:p>
    <w:p w:rsidR="00EA29C4" w:rsidRDefault="00EA29C4" w:rsidP="00EA29C4">
      <w:pPr>
        <w:jc w:val="right"/>
        <w:rPr>
          <w:rFonts w:ascii="黑体" w:eastAsia="黑体"/>
          <w:sz w:val="20"/>
          <w:szCs w:val="20"/>
        </w:rPr>
      </w:pPr>
    </w:p>
    <w:p w:rsidR="00EA29C4" w:rsidRDefault="00EA29C4" w:rsidP="00EA29C4">
      <w:pPr>
        <w:jc w:val="right"/>
        <w:rPr>
          <w:rFonts w:ascii="黑体" w:eastAsia="黑体"/>
          <w:sz w:val="20"/>
          <w:szCs w:val="20"/>
        </w:rPr>
      </w:pPr>
    </w:p>
    <w:p w:rsidR="00EA29C4" w:rsidRPr="00272787" w:rsidRDefault="00EA29C4" w:rsidP="00EA29C4">
      <w:pPr>
        <w:jc w:val="right"/>
        <w:rPr>
          <w:rFonts w:ascii="黑体" w:eastAsia="黑体"/>
          <w:sz w:val="20"/>
          <w:szCs w:val="20"/>
        </w:rPr>
      </w:pPr>
    </w:p>
    <w:p w:rsidR="00EA29C4" w:rsidRPr="00272787" w:rsidRDefault="00EA29C4" w:rsidP="00EA29C4">
      <w:pPr>
        <w:jc w:val="right"/>
        <w:rPr>
          <w:rFonts w:ascii="黑体" w:eastAsia="黑体"/>
          <w:sz w:val="20"/>
          <w:szCs w:val="20"/>
        </w:rPr>
        <w:sectPr w:rsidR="00EA29C4" w:rsidRPr="00272787" w:rsidSect="00EA29C4">
          <w:headerReference w:type="default" r:id="rId11"/>
          <w:pgSz w:w="23814" w:h="16839" w:orient="landscape" w:code="8"/>
          <w:pgMar w:top="1985" w:right="0" w:bottom="1797" w:left="0" w:header="57" w:footer="992" w:gutter="0"/>
          <w:cols w:space="720"/>
          <w:docGrid w:linePitch="312" w:charSpace="640"/>
        </w:sectPr>
      </w:pPr>
    </w:p>
    <w:p w:rsidR="00EA29C4" w:rsidRDefault="00EA29C4" w:rsidP="00EA29C4">
      <w:pPr>
        <w:jc w:val="center"/>
        <w:rPr>
          <w:rFonts w:ascii="宋体" w:hAnsi="宋体" w:cs="宋体"/>
          <w:b/>
          <w:color w:val="000000"/>
          <w:kern w:val="0"/>
          <w:sz w:val="40"/>
          <w:szCs w:val="40"/>
        </w:rPr>
      </w:pPr>
      <w:r w:rsidRPr="00BE5A98">
        <w:rPr>
          <w:rFonts w:ascii="宋体" w:hAnsi="宋体" w:cs="宋体" w:hint="eastAsia"/>
          <w:b/>
          <w:color w:val="000000"/>
          <w:kern w:val="0"/>
          <w:sz w:val="40"/>
          <w:szCs w:val="40"/>
        </w:rPr>
        <w:lastRenderedPageBreak/>
        <w:t>2020年政府采购预算表（表10）</w:t>
      </w:r>
    </w:p>
    <w:p w:rsidR="00EA29C4" w:rsidRPr="00B41275" w:rsidRDefault="00EA29C4" w:rsidP="00EA29C4">
      <w:pPr>
        <w:jc w:val="center"/>
        <w:rPr>
          <w:rFonts w:asciiTheme="minorEastAsia" w:eastAsiaTheme="minorEastAsia" w:hAnsiTheme="minorEastAsia"/>
          <w:sz w:val="20"/>
          <w:szCs w:val="20"/>
        </w:rPr>
      </w:pPr>
      <w:r>
        <w:rPr>
          <w:rFonts w:ascii="宋体" w:hAnsi="宋体" w:cs="宋体" w:hint="eastAsia"/>
          <w:b/>
          <w:color w:val="000000"/>
          <w:kern w:val="0"/>
          <w:sz w:val="40"/>
          <w:szCs w:val="40"/>
        </w:rPr>
        <w:t xml:space="preserve">                                                                                        </w:t>
      </w:r>
      <w:r w:rsidRPr="00B41275">
        <w:rPr>
          <w:rFonts w:asciiTheme="minorEastAsia" w:eastAsiaTheme="minorEastAsia" w:hAnsiTheme="minorEastAsia" w:cs="宋体" w:hint="eastAsia"/>
          <w:b/>
          <w:color w:val="000000"/>
          <w:kern w:val="0"/>
          <w:sz w:val="40"/>
          <w:szCs w:val="40"/>
        </w:rPr>
        <w:t xml:space="preserve"> </w:t>
      </w:r>
      <w:r w:rsidRPr="00B41275">
        <w:rPr>
          <w:rFonts w:asciiTheme="minorEastAsia" w:eastAsiaTheme="minorEastAsia" w:hAnsiTheme="minorEastAsia" w:hint="eastAsia"/>
          <w:sz w:val="20"/>
          <w:szCs w:val="20"/>
        </w:rPr>
        <w:t>单位：万元</w:t>
      </w:r>
    </w:p>
    <w:p w:rsidR="00EA29C4" w:rsidRDefault="00EA29C4" w:rsidP="00EA29C4">
      <w:pPr>
        <w:jc w:val="right"/>
        <w:rPr>
          <w:rFonts w:ascii="黑体" w:eastAsia="黑体"/>
          <w:sz w:val="20"/>
          <w:szCs w:val="20"/>
        </w:rPr>
      </w:pPr>
    </w:p>
    <w:tbl>
      <w:tblPr>
        <w:tblpPr w:leftFromText="180" w:rightFromText="180" w:vertAnchor="text" w:horzAnchor="page" w:tblpX="597" w:tblpYSpec="outside"/>
        <w:tblW w:w="22289" w:type="dxa"/>
        <w:tblLook w:val="04A0"/>
      </w:tblPr>
      <w:tblGrid>
        <w:gridCol w:w="1384"/>
        <w:gridCol w:w="1418"/>
        <w:gridCol w:w="992"/>
        <w:gridCol w:w="709"/>
        <w:gridCol w:w="850"/>
        <w:gridCol w:w="1096"/>
        <w:gridCol w:w="1030"/>
        <w:gridCol w:w="851"/>
        <w:gridCol w:w="567"/>
        <w:gridCol w:w="788"/>
        <w:gridCol w:w="616"/>
        <w:gridCol w:w="916"/>
        <w:gridCol w:w="1016"/>
        <w:gridCol w:w="1016"/>
        <w:gridCol w:w="616"/>
        <w:gridCol w:w="616"/>
        <w:gridCol w:w="616"/>
        <w:gridCol w:w="616"/>
        <w:gridCol w:w="616"/>
        <w:gridCol w:w="616"/>
        <w:gridCol w:w="616"/>
        <w:gridCol w:w="616"/>
        <w:gridCol w:w="616"/>
        <w:gridCol w:w="616"/>
        <w:gridCol w:w="616"/>
        <w:gridCol w:w="616"/>
        <w:gridCol w:w="616"/>
        <w:gridCol w:w="616"/>
        <w:gridCol w:w="416"/>
      </w:tblGrid>
      <w:tr w:rsidR="00EA29C4" w:rsidRPr="000B340E" w:rsidTr="00017E1D">
        <w:trPr>
          <w:trHeight w:val="300"/>
        </w:trPr>
        <w:tc>
          <w:tcPr>
            <w:tcW w:w="1384" w:type="dxa"/>
            <w:vMerge w:val="restart"/>
            <w:tcBorders>
              <w:top w:val="single" w:sz="4" w:space="0" w:color="auto"/>
              <w:left w:val="single" w:sz="4" w:space="0" w:color="000000"/>
              <w:bottom w:val="single" w:sz="4" w:space="0" w:color="000000"/>
              <w:right w:val="single" w:sz="4" w:space="0" w:color="000000"/>
            </w:tcBorders>
            <w:shd w:val="clear" w:color="auto" w:fill="auto"/>
            <w:vAlign w:val="center"/>
            <w:hideMark/>
          </w:tcPr>
          <w:p w:rsidR="00EA29C4" w:rsidRPr="00017E1D" w:rsidRDefault="00EA29C4" w:rsidP="00017E1D">
            <w:pPr>
              <w:widowControl/>
              <w:jc w:val="center"/>
              <w:rPr>
                <w:rFonts w:ascii="宋体" w:hAnsi="宋体" w:cs="Arial"/>
                <w:b/>
                <w:color w:val="000000"/>
                <w:kern w:val="0"/>
                <w:sz w:val="16"/>
                <w:szCs w:val="16"/>
              </w:rPr>
            </w:pPr>
            <w:r w:rsidRPr="00017E1D">
              <w:rPr>
                <w:rFonts w:ascii="宋体" w:hAnsi="宋体" w:cs="Arial" w:hint="eastAsia"/>
                <w:b/>
                <w:color w:val="000000"/>
                <w:kern w:val="0"/>
                <w:sz w:val="16"/>
                <w:szCs w:val="16"/>
              </w:rPr>
              <w:t>转指标单位</w:t>
            </w:r>
          </w:p>
        </w:tc>
        <w:tc>
          <w:tcPr>
            <w:tcW w:w="1418" w:type="dxa"/>
            <w:vMerge w:val="restart"/>
            <w:tcBorders>
              <w:top w:val="single" w:sz="4" w:space="0" w:color="auto"/>
              <w:left w:val="single" w:sz="4" w:space="0" w:color="000000"/>
              <w:bottom w:val="single" w:sz="4" w:space="0" w:color="000000"/>
              <w:right w:val="single" w:sz="4" w:space="0" w:color="000000"/>
            </w:tcBorders>
            <w:shd w:val="clear" w:color="auto" w:fill="auto"/>
            <w:vAlign w:val="center"/>
            <w:hideMark/>
          </w:tcPr>
          <w:p w:rsidR="00EA29C4" w:rsidRPr="00017E1D" w:rsidRDefault="00EA29C4" w:rsidP="00017E1D">
            <w:pPr>
              <w:widowControl/>
              <w:jc w:val="center"/>
              <w:rPr>
                <w:rFonts w:ascii="宋体" w:hAnsi="宋体" w:cs="Arial"/>
                <w:b/>
                <w:color w:val="000000"/>
                <w:kern w:val="0"/>
                <w:sz w:val="16"/>
                <w:szCs w:val="16"/>
              </w:rPr>
            </w:pPr>
            <w:r w:rsidRPr="00017E1D">
              <w:rPr>
                <w:rFonts w:ascii="宋体" w:hAnsi="宋体" w:cs="Arial" w:hint="eastAsia"/>
                <w:b/>
                <w:color w:val="000000"/>
                <w:kern w:val="0"/>
                <w:sz w:val="16"/>
                <w:szCs w:val="16"/>
              </w:rPr>
              <w:t>支出项目名称</w:t>
            </w:r>
          </w:p>
        </w:tc>
        <w:tc>
          <w:tcPr>
            <w:tcW w:w="1701" w:type="dxa"/>
            <w:gridSpan w:val="2"/>
            <w:tcBorders>
              <w:top w:val="single" w:sz="4" w:space="0" w:color="auto"/>
              <w:left w:val="nil"/>
              <w:bottom w:val="single" w:sz="4" w:space="0" w:color="000000"/>
              <w:right w:val="single" w:sz="4" w:space="0" w:color="000000"/>
            </w:tcBorders>
            <w:shd w:val="clear" w:color="auto" w:fill="auto"/>
            <w:vAlign w:val="center"/>
            <w:hideMark/>
          </w:tcPr>
          <w:p w:rsidR="00EA29C4" w:rsidRPr="00017E1D" w:rsidRDefault="00EA29C4" w:rsidP="00017E1D">
            <w:pPr>
              <w:widowControl/>
              <w:jc w:val="center"/>
              <w:rPr>
                <w:rFonts w:ascii="宋体" w:hAnsi="宋体" w:cs="Arial"/>
                <w:b/>
                <w:color w:val="000000"/>
                <w:kern w:val="0"/>
                <w:sz w:val="16"/>
                <w:szCs w:val="16"/>
              </w:rPr>
            </w:pPr>
            <w:r w:rsidRPr="00017E1D">
              <w:rPr>
                <w:rFonts w:ascii="宋体" w:hAnsi="宋体" w:cs="Arial" w:hint="eastAsia"/>
                <w:b/>
                <w:color w:val="000000"/>
                <w:kern w:val="0"/>
                <w:sz w:val="16"/>
                <w:szCs w:val="16"/>
              </w:rPr>
              <w:t>政府经济分类科目</w:t>
            </w:r>
          </w:p>
        </w:tc>
        <w:tc>
          <w:tcPr>
            <w:tcW w:w="1946" w:type="dxa"/>
            <w:gridSpan w:val="2"/>
            <w:tcBorders>
              <w:top w:val="single" w:sz="4" w:space="0" w:color="auto"/>
              <w:left w:val="nil"/>
              <w:bottom w:val="single" w:sz="4" w:space="0" w:color="000000"/>
              <w:right w:val="single" w:sz="4" w:space="0" w:color="000000"/>
            </w:tcBorders>
            <w:shd w:val="clear" w:color="auto" w:fill="auto"/>
            <w:vAlign w:val="center"/>
            <w:hideMark/>
          </w:tcPr>
          <w:p w:rsidR="00EA29C4" w:rsidRPr="00017E1D" w:rsidRDefault="00EA29C4" w:rsidP="00017E1D">
            <w:pPr>
              <w:widowControl/>
              <w:jc w:val="center"/>
              <w:rPr>
                <w:rFonts w:ascii="宋体" w:hAnsi="宋体" w:cs="Arial"/>
                <w:b/>
                <w:color w:val="000000"/>
                <w:kern w:val="0"/>
                <w:sz w:val="16"/>
                <w:szCs w:val="16"/>
              </w:rPr>
            </w:pPr>
            <w:r w:rsidRPr="00017E1D">
              <w:rPr>
                <w:rFonts w:ascii="宋体" w:hAnsi="宋体" w:cs="Arial" w:hint="eastAsia"/>
                <w:b/>
                <w:color w:val="000000"/>
                <w:kern w:val="0"/>
                <w:sz w:val="16"/>
                <w:szCs w:val="16"/>
              </w:rPr>
              <w:t>采 购 项 目</w:t>
            </w:r>
          </w:p>
        </w:tc>
        <w:tc>
          <w:tcPr>
            <w:tcW w:w="1030" w:type="dxa"/>
            <w:vMerge w:val="restart"/>
            <w:tcBorders>
              <w:top w:val="single" w:sz="4" w:space="0" w:color="auto"/>
              <w:left w:val="single" w:sz="4" w:space="0" w:color="000000"/>
              <w:bottom w:val="single" w:sz="4" w:space="0" w:color="000000"/>
              <w:right w:val="single" w:sz="4" w:space="0" w:color="000000"/>
            </w:tcBorders>
            <w:shd w:val="clear" w:color="auto" w:fill="auto"/>
            <w:vAlign w:val="center"/>
            <w:hideMark/>
          </w:tcPr>
          <w:p w:rsidR="00EA29C4" w:rsidRPr="00017E1D" w:rsidRDefault="00EA29C4" w:rsidP="00017E1D">
            <w:pPr>
              <w:widowControl/>
              <w:jc w:val="center"/>
              <w:rPr>
                <w:rFonts w:ascii="宋体" w:hAnsi="宋体" w:cs="Arial"/>
                <w:b/>
                <w:color w:val="000000"/>
                <w:kern w:val="0"/>
                <w:sz w:val="16"/>
                <w:szCs w:val="16"/>
              </w:rPr>
            </w:pPr>
            <w:r w:rsidRPr="00017E1D">
              <w:rPr>
                <w:rFonts w:ascii="宋体" w:hAnsi="宋体" w:cs="Arial" w:hint="eastAsia"/>
                <w:b/>
                <w:color w:val="000000"/>
                <w:kern w:val="0"/>
                <w:sz w:val="16"/>
                <w:szCs w:val="16"/>
              </w:rPr>
              <w:t>规格要求</w:t>
            </w:r>
          </w:p>
        </w:tc>
        <w:tc>
          <w:tcPr>
            <w:tcW w:w="851" w:type="dxa"/>
            <w:vMerge w:val="restart"/>
            <w:tcBorders>
              <w:top w:val="single" w:sz="4" w:space="0" w:color="auto"/>
              <w:left w:val="single" w:sz="4" w:space="0" w:color="000000"/>
              <w:bottom w:val="single" w:sz="4" w:space="0" w:color="000000"/>
              <w:right w:val="single" w:sz="4" w:space="0" w:color="000000"/>
            </w:tcBorders>
            <w:shd w:val="clear" w:color="auto" w:fill="auto"/>
            <w:vAlign w:val="center"/>
            <w:hideMark/>
          </w:tcPr>
          <w:p w:rsidR="00EA29C4" w:rsidRPr="00017E1D" w:rsidRDefault="00EA29C4" w:rsidP="00017E1D">
            <w:pPr>
              <w:widowControl/>
              <w:jc w:val="center"/>
              <w:rPr>
                <w:rFonts w:ascii="宋体" w:hAnsi="宋体" w:cs="Arial"/>
                <w:b/>
                <w:color w:val="000000"/>
                <w:kern w:val="0"/>
                <w:sz w:val="16"/>
                <w:szCs w:val="16"/>
              </w:rPr>
            </w:pPr>
            <w:r w:rsidRPr="00017E1D">
              <w:rPr>
                <w:rFonts w:ascii="宋体" w:hAnsi="宋体" w:cs="Arial" w:hint="eastAsia"/>
                <w:b/>
                <w:color w:val="000000"/>
                <w:kern w:val="0"/>
                <w:sz w:val="16"/>
                <w:szCs w:val="16"/>
              </w:rPr>
              <w:t>参考单价</w:t>
            </w:r>
          </w:p>
        </w:tc>
        <w:tc>
          <w:tcPr>
            <w:tcW w:w="567" w:type="dxa"/>
            <w:vMerge w:val="restart"/>
            <w:tcBorders>
              <w:top w:val="single" w:sz="4" w:space="0" w:color="auto"/>
              <w:left w:val="single" w:sz="4" w:space="0" w:color="000000"/>
              <w:bottom w:val="single" w:sz="4" w:space="0" w:color="000000"/>
              <w:right w:val="single" w:sz="4" w:space="0" w:color="000000"/>
            </w:tcBorders>
            <w:shd w:val="clear" w:color="auto" w:fill="auto"/>
            <w:vAlign w:val="center"/>
            <w:hideMark/>
          </w:tcPr>
          <w:p w:rsidR="00EA29C4" w:rsidRPr="00017E1D" w:rsidRDefault="00EA29C4" w:rsidP="00017E1D">
            <w:pPr>
              <w:widowControl/>
              <w:jc w:val="center"/>
              <w:rPr>
                <w:rFonts w:ascii="宋体" w:hAnsi="宋体" w:cs="Arial"/>
                <w:b/>
                <w:color w:val="000000"/>
                <w:kern w:val="0"/>
                <w:sz w:val="16"/>
                <w:szCs w:val="16"/>
              </w:rPr>
            </w:pPr>
            <w:r w:rsidRPr="00017E1D">
              <w:rPr>
                <w:rFonts w:ascii="宋体" w:hAnsi="宋体" w:cs="Arial" w:hint="eastAsia"/>
                <w:b/>
                <w:color w:val="000000"/>
                <w:kern w:val="0"/>
                <w:sz w:val="16"/>
                <w:szCs w:val="16"/>
              </w:rPr>
              <w:t xml:space="preserve">数量 </w:t>
            </w:r>
          </w:p>
        </w:tc>
        <w:tc>
          <w:tcPr>
            <w:tcW w:w="788" w:type="dxa"/>
            <w:vMerge w:val="restart"/>
            <w:tcBorders>
              <w:top w:val="single" w:sz="4" w:space="0" w:color="auto"/>
              <w:left w:val="single" w:sz="4" w:space="0" w:color="000000"/>
              <w:bottom w:val="single" w:sz="4" w:space="0" w:color="000000"/>
              <w:right w:val="single" w:sz="4" w:space="0" w:color="000000"/>
            </w:tcBorders>
            <w:shd w:val="clear" w:color="auto" w:fill="auto"/>
            <w:vAlign w:val="center"/>
            <w:hideMark/>
          </w:tcPr>
          <w:p w:rsidR="00EA29C4" w:rsidRPr="00017E1D" w:rsidRDefault="00EA29C4" w:rsidP="00017E1D">
            <w:pPr>
              <w:widowControl/>
              <w:jc w:val="center"/>
              <w:rPr>
                <w:rFonts w:ascii="宋体" w:hAnsi="宋体" w:cs="Arial"/>
                <w:b/>
                <w:color w:val="000000"/>
                <w:kern w:val="0"/>
                <w:sz w:val="16"/>
                <w:szCs w:val="16"/>
              </w:rPr>
            </w:pPr>
            <w:r w:rsidRPr="00017E1D">
              <w:rPr>
                <w:rFonts w:ascii="宋体" w:hAnsi="宋体" w:cs="Arial" w:hint="eastAsia"/>
                <w:b/>
                <w:color w:val="000000"/>
                <w:kern w:val="0"/>
                <w:sz w:val="16"/>
                <w:szCs w:val="16"/>
              </w:rPr>
              <w:t>计量单位</w:t>
            </w:r>
          </w:p>
        </w:tc>
        <w:tc>
          <w:tcPr>
            <w:tcW w:w="616" w:type="dxa"/>
            <w:vMerge w:val="restart"/>
            <w:tcBorders>
              <w:top w:val="single" w:sz="4" w:space="0" w:color="auto"/>
              <w:left w:val="single" w:sz="4" w:space="0" w:color="000000"/>
              <w:bottom w:val="single" w:sz="4" w:space="0" w:color="000000"/>
              <w:right w:val="single" w:sz="4" w:space="0" w:color="000000"/>
            </w:tcBorders>
            <w:shd w:val="clear" w:color="auto" w:fill="auto"/>
            <w:vAlign w:val="center"/>
            <w:hideMark/>
          </w:tcPr>
          <w:p w:rsidR="00EA29C4" w:rsidRPr="00017E1D" w:rsidRDefault="00EA29C4" w:rsidP="00017E1D">
            <w:pPr>
              <w:widowControl/>
              <w:jc w:val="center"/>
              <w:rPr>
                <w:rFonts w:ascii="宋体" w:hAnsi="宋体" w:cs="Arial"/>
                <w:b/>
                <w:color w:val="000000"/>
                <w:kern w:val="0"/>
                <w:sz w:val="16"/>
                <w:szCs w:val="16"/>
              </w:rPr>
            </w:pPr>
            <w:r w:rsidRPr="00017E1D">
              <w:rPr>
                <w:rFonts w:ascii="宋体" w:hAnsi="宋体" w:cs="Arial" w:hint="eastAsia"/>
                <w:b/>
                <w:color w:val="000000"/>
                <w:kern w:val="0"/>
                <w:sz w:val="16"/>
                <w:szCs w:val="16"/>
              </w:rPr>
              <w:t>是否标准类资产（是或否）</w:t>
            </w:r>
          </w:p>
        </w:tc>
        <w:tc>
          <w:tcPr>
            <w:tcW w:w="11988" w:type="dxa"/>
            <w:gridSpan w:val="18"/>
            <w:tcBorders>
              <w:top w:val="single" w:sz="4" w:space="0" w:color="auto"/>
              <w:left w:val="nil"/>
              <w:bottom w:val="single" w:sz="4" w:space="0" w:color="000000"/>
              <w:right w:val="single" w:sz="4" w:space="0" w:color="000000"/>
            </w:tcBorders>
            <w:shd w:val="clear" w:color="auto" w:fill="auto"/>
            <w:vAlign w:val="center"/>
            <w:hideMark/>
          </w:tcPr>
          <w:p w:rsidR="00EA29C4" w:rsidRPr="00017E1D" w:rsidRDefault="00EA29C4" w:rsidP="00017E1D">
            <w:pPr>
              <w:widowControl/>
              <w:jc w:val="center"/>
              <w:rPr>
                <w:rFonts w:ascii="宋体" w:hAnsi="宋体" w:cs="Arial"/>
                <w:b/>
                <w:color w:val="000000"/>
                <w:kern w:val="0"/>
                <w:sz w:val="16"/>
                <w:szCs w:val="16"/>
              </w:rPr>
            </w:pPr>
            <w:r w:rsidRPr="00017E1D">
              <w:rPr>
                <w:rFonts w:ascii="宋体" w:hAnsi="宋体" w:cs="Arial" w:hint="eastAsia"/>
                <w:b/>
                <w:color w:val="000000"/>
                <w:kern w:val="0"/>
                <w:sz w:val="16"/>
                <w:szCs w:val="16"/>
              </w:rPr>
              <w:t>资金来源</w:t>
            </w:r>
          </w:p>
        </w:tc>
      </w:tr>
      <w:tr w:rsidR="00EA29C4" w:rsidRPr="000B340E" w:rsidTr="00017E1D">
        <w:trPr>
          <w:trHeight w:val="300"/>
        </w:trPr>
        <w:tc>
          <w:tcPr>
            <w:tcW w:w="1384" w:type="dxa"/>
            <w:vMerge/>
            <w:tcBorders>
              <w:top w:val="nil"/>
              <w:left w:val="single" w:sz="4" w:space="0" w:color="000000"/>
              <w:bottom w:val="single" w:sz="4" w:space="0" w:color="000000"/>
              <w:right w:val="single" w:sz="4" w:space="0" w:color="000000"/>
            </w:tcBorders>
            <w:vAlign w:val="center"/>
            <w:hideMark/>
          </w:tcPr>
          <w:p w:rsidR="00EA29C4" w:rsidRPr="00017E1D" w:rsidRDefault="00EA29C4" w:rsidP="00017E1D">
            <w:pPr>
              <w:widowControl/>
              <w:jc w:val="left"/>
              <w:rPr>
                <w:rFonts w:ascii="宋体" w:hAnsi="宋体" w:cs="Arial"/>
                <w:b/>
                <w:color w:val="000000"/>
                <w:kern w:val="0"/>
                <w:sz w:val="16"/>
                <w:szCs w:val="16"/>
              </w:rPr>
            </w:pPr>
          </w:p>
        </w:tc>
        <w:tc>
          <w:tcPr>
            <w:tcW w:w="1418" w:type="dxa"/>
            <w:vMerge/>
            <w:tcBorders>
              <w:top w:val="nil"/>
              <w:left w:val="single" w:sz="4" w:space="0" w:color="000000"/>
              <w:bottom w:val="single" w:sz="4" w:space="0" w:color="000000"/>
              <w:right w:val="single" w:sz="4" w:space="0" w:color="000000"/>
            </w:tcBorders>
            <w:vAlign w:val="center"/>
            <w:hideMark/>
          </w:tcPr>
          <w:p w:rsidR="00EA29C4" w:rsidRPr="00017E1D" w:rsidRDefault="00EA29C4" w:rsidP="00017E1D">
            <w:pPr>
              <w:widowControl/>
              <w:jc w:val="left"/>
              <w:rPr>
                <w:rFonts w:ascii="宋体" w:hAnsi="宋体" w:cs="Arial"/>
                <w:b/>
                <w:color w:val="000000"/>
                <w:kern w:val="0"/>
                <w:sz w:val="16"/>
                <w:szCs w:val="16"/>
              </w:rPr>
            </w:pPr>
          </w:p>
        </w:tc>
        <w:tc>
          <w:tcPr>
            <w:tcW w:w="992"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A29C4" w:rsidRPr="00017E1D" w:rsidRDefault="00EA29C4" w:rsidP="00017E1D">
            <w:pPr>
              <w:widowControl/>
              <w:jc w:val="center"/>
              <w:rPr>
                <w:rFonts w:ascii="宋体" w:hAnsi="宋体" w:cs="Arial"/>
                <w:b/>
                <w:color w:val="000000"/>
                <w:kern w:val="0"/>
                <w:sz w:val="16"/>
                <w:szCs w:val="16"/>
              </w:rPr>
            </w:pPr>
            <w:r w:rsidRPr="00017E1D">
              <w:rPr>
                <w:rFonts w:ascii="宋体" w:hAnsi="宋体" w:cs="Arial" w:hint="eastAsia"/>
                <w:b/>
                <w:color w:val="000000"/>
                <w:kern w:val="0"/>
                <w:sz w:val="16"/>
                <w:szCs w:val="16"/>
              </w:rPr>
              <w:t>名称</w:t>
            </w:r>
          </w:p>
        </w:tc>
        <w:tc>
          <w:tcPr>
            <w:tcW w:w="709"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A29C4" w:rsidRPr="00017E1D" w:rsidRDefault="00EA29C4" w:rsidP="00017E1D">
            <w:pPr>
              <w:widowControl/>
              <w:jc w:val="center"/>
              <w:rPr>
                <w:rFonts w:ascii="宋体" w:hAnsi="宋体" w:cs="Arial"/>
                <w:b/>
                <w:color w:val="000000"/>
                <w:kern w:val="0"/>
                <w:sz w:val="16"/>
                <w:szCs w:val="16"/>
              </w:rPr>
            </w:pPr>
            <w:r w:rsidRPr="00017E1D">
              <w:rPr>
                <w:rFonts w:ascii="宋体" w:hAnsi="宋体" w:cs="Arial" w:hint="eastAsia"/>
                <w:b/>
                <w:color w:val="000000"/>
                <w:kern w:val="0"/>
                <w:sz w:val="16"/>
                <w:szCs w:val="16"/>
              </w:rPr>
              <w:t>编码</w:t>
            </w:r>
          </w:p>
        </w:tc>
        <w:tc>
          <w:tcPr>
            <w:tcW w:w="85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A29C4" w:rsidRPr="00017E1D" w:rsidRDefault="00EA29C4" w:rsidP="00017E1D">
            <w:pPr>
              <w:widowControl/>
              <w:jc w:val="center"/>
              <w:rPr>
                <w:rFonts w:ascii="宋体" w:hAnsi="宋体" w:cs="Arial"/>
                <w:b/>
                <w:color w:val="000000"/>
                <w:kern w:val="0"/>
                <w:sz w:val="16"/>
                <w:szCs w:val="16"/>
              </w:rPr>
            </w:pPr>
            <w:r w:rsidRPr="00017E1D">
              <w:rPr>
                <w:rFonts w:ascii="宋体" w:hAnsi="宋体" w:cs="Arial" w:hint="eastAsia"/>
                <w:b/>
                <w:color w:val="000000"/>
                <w:kern w:val="0"/>
                <w:sz w:val="16"/>
                <w:szCs w:val="16"/>
              </w:rPr>
              <w:t>名  称</w:t>
            </w:r>
          </w:p>
        </w:tc>
        <w:tc>
          <w:tcPr>
            <w:tcW w:w="1096"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A29C4" w:rsidRPr="00017E1D" w:rsidRDefault="00EA29C4" w:rsidP="00017E1D">
            <w:pPr>
              <w:widowControl/>
              <w:jc w:val="center"/>
              <w:rPr>
                <w:rFonts w:ascii="宋体" w:hAnsi="宋体" w:cs="Arial"/>
                <w:b/>
                <w:color w:val="000000"/>
                <w:kern w:val="0"/>
                <w:sz w:val="16"/>
                <w:szCs w:val="16"/>
              </w:rPr>
            </w:pPr>
            <w:r w:rsidRPr="00017E1D">
              <w:rPr>
                <w:rFonts w:ascii="宋体" w:hAnsi="宋体" w:cs="Arial" w:hint="eastAsia"/>
                <w:b/>
                <w:color w:val="000000"/>
                <w:kern w:val="0"/>
                <w:sz w:val="16"/>
                <w:szCs w:val="16"/>
              </w:rPr>
              <w:t>品  目</w:t>
            </w:r>
          </w:p>
        </w:tc>
        <w:tc>
          <w:tcPr>
            <w:tcW w:w="1030" w:type="dxa"/>
            <w:vMerge/>
            <w:tcBorders>
              <w:top w:val="nil"/>
              <w:left w:val="single" w:sz="4" w:space="0" w:color="000000"/>
              <w:bottom w:val="single" w:sz="4" w:space="0" w:color="000000"/>
              <w:right w:val="single" w:sz="4" w:space="0" w:color="000000"/>
            </w:tcBorders>
            <w:vAlign w:val="center"/>
            <w:hideMark/>
          </w:tcPr>
          <w:p w:rsidR="00EA29C4" w:rsidRPr="00017E1D" w:rsidRDefault="00EA29C4" w:rsidP="00017E1D">
            <w:pPr>
              <w:widowControl/>
              <w:jc w:val="left"/>
              <w:rPr>
                <w:rFonts w:ascii="宋体" w:hAnsi="宋体" w:cs="Arial"/>
                <w:b/>
                <w:color w:val="000000"/>
                <w:kern w:val="0"/>
                <w:sz w:val="16"/>
                <w:szCs w:val="16"/>
              </w:rPr>
            </w:pPr>
          </w:p>
        </w:tc>
        <w:tc>
          <w:tcPr>
            <w:tcW w:w="851" w:type="dxa"/>
            <w:vMerge/>
            <w:tcBorders>
              <w:top w:val="nil"/>
              <w:left w:val="single" w:sz="4" w:space="0" w:color="000000"/>
              <w:bottom w:val="single" w:sz="4" w:space="0" w:color="000000"/>
              <w:right w:val="single" w:sz="4" w:space="0" w:color="000000"/>
            </w:tcBorders>
            <w:vAlign w:val="center"/>
            <w:hideMark/>
          </w:tcPr>
          <w:p w:rsidR="00EA29C4" w:rsidRPr="00017E1D" w:rsidRDefault="00EA29C4" w:rsidP="00017E1D">
            <w:pPr>
              <w:widowControl/>
              <w:jc w:val="left"/>
              <w:rPr>
                <w:rFonts w:ascii="宋体" w:hAnsi="宋体" w:cs="Arial"/>
                <w:b/>
                <w:color w:val="000000"/>
                <w:kern w:val="0"/>
                <w:sz w:val="16"/>
                <w:szCs w:val="16"/>
              </w:rPr>
            </w:pPr>
          </w:p>
        </w:tc>
        <w:tc>
          <w:tcPr>
            <w:tcW w:w="567" w:type="dxa"/>
            <w:vMerge/>
            <w:tcBorders>
              <w:top w:val="nil"/>
              <w:left w:val="single" w:sz="4" w:space="0" w:color="000000"/>
              <w:bottom w:val="single" w:sz="4" w:space="0" w:color="000000"/>
              <w:right w:val="single" w:sz="4" w:space="0" w:color="000000"/>
            </w:tcBorders>
            <w:vAlign w:val="center"/>
            <w:hideMark/>
          </w:tcPr>
          <w:p w:rsidR="00EA29C4" w:rsidRPr="00017E1D" w:rsidRDefault="00EA29C4" w:rsidP="00017E1D">
            <w:pPr>
              <w:widowControl/>
              <w:jc w:val="left"/>
              <w:rPr>
                <w:rFonts w:ascii="宋体" w:hAnsi="宋体" w:cs="Arial"/>
                <w:b/>
                <w:color w:val="000000"/>
                <w:kern w:val="0"/>
                <w:sz w:val="16"/>
                <w:szCs w:val="16"/>
              </w:rPr>
            </w:pPr>
          </w:p>
        </w:tc>
        <w:tc>
          <w:tcPr>
            <w:tcW w:w="788" w:type="dxa"/>
            <w:vMerge/>
            <w:tcBorders>
              <w:top w:val="nil"/>
              <w:left w:val="single" w:sz="4" w:space="0" w:color="000000"/>
              <w:bottom w:val="single" w:sz="4" w:space="0" w:color="000000"/>
              <w:right w:val="single" w:sz="4" w:space="0" w:color="000000"/>
            </w:tcBorders>
            <w:vAlign w:val="center"/>
            <w:hideMark/>
          </w:tcPr>
          <w:p w:rsidR="00EA29C4" w:rsidRPr="00017E1D" w:rsidRDefault="00EA29C4" w:rsidP="00017E1D">
            <w:pPr>
              <w:widowControl/>
              <w:jc w:val="left"/>
              <w:rPr>
                <w:rFonts w:ascii="宋体" w:hAnsi="宋体" w:cs="Arial"/>
                <w:b/>
                <w:color w:val="000000"/>
                <w:kern w:val="0"/>
                <w:sz w:val="16"/>
                <w:szCs w:val="16"/>
              </w:rPr>
            </w:pPr>
          </w:p>
        </w:tc>
        <w:tc>
          <w:tcPr>
            <w:tcW w:w="616" w:type="dxa"/>
            <w:vMerge/>
            <w:tcBorders>
              <w:top w:val="nil"/>
              <w:left w:val="single" w:sz="4" w:space="0" w:color="000000"/>
              <w:bottom w:val="single" w:sz="4" w:space="0" w:color="000000"/>
              <w:right w:val="single" w:sz="4" w:space="0" w:color="000000"/>
            </w:tcBorders>
            <w:vAlign w:val="center"/>
            <w:hideMark/>
          </w:tcPr>
          <w:p w:rsidR="00EA29C4" w:rsidRPr="00017E1D" w:rsidRDefault="00EA29C4" w:rsidP="00017E1D">
            <w:pPr>
              <w:widowControl/>
              <w:jc w:val="left"/>
              <w:rPr>
                <w:rFonts w:ascii="宋体" w:hAnsi="宋体" w:cs="Arial"/>
                <w:b/>
                <w:color w:val="000000"/>
                <w:kern w:val="0"/>
                <w:sz w:val="16"/>
                <w:szCs w:val="16"/>
              </w:rPr>
            </w:pPr>
          </w:p>
        </w:tc>
        <w:tc>
          <w:tcPr>
            <w:tcW w:w="916"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A29C4" w:rsidRPr="00017E1D" w:rsidRDefault="00EA29C4" w:rsidP="00017E1D">
            <w:pPr>
              <w:widowControl/>
              <w:jc w:val="center"/>
              <w:rPr>
                <w:rFonts w:ascii="宋体" w:hAnsi="宋体" w:cs="Arial"/>
                <w:b/>
                <w:color w:val="000000"/>
                <w:kern w:val="0"/>
                <w:sz w:val="16"/>
                <w:szCs w:val="16"/>
              </w:rPr>
            </w:pPr>
            <w:r w:rsidRPr="00017E1D">
              <w:rPr>
                <w:rFonts w:ascii="宋体" w:hAnsi="宋体" w:cs="Arial" w:hint="eastAsia"/>
                <w:b/>
                <w:color w:val="000000"/>
                <w:kern w:val="0"/>
                <w:sz w:val="16"/>
                <w:szCs w:val="16"/>
              </w:rPr>
              <w:t>总计</w:t>
            </w:r>
          </w:p>
        </w:tc>
        <w:tc>
          <w:tcPr>
            <w:tcW w:w="2648" w:type="dxa"/>
            <w:gridSpan w:val="3"/>
            <w:tcBorders>
              <w:top w:val="single" w:sz="4" w:space="0" w:color="000000"/>
              <w:left w:val="nil"/>
              <w:bottom w:val="single" w:sz="4" w:space="0" w:color="000000"/>
              <w:right w:val="single" w:sz="4" w:space="0" w:color="000000"/>
            </w:tcBorders>
            <w:shd w:val="clear" w:color="auto" w:fill="auto"/>
            <w:vAlign w:val="center"/>
            <w:hideMark/>
          </w:tcPr>
          <w:p w:rsidR="00EA29C4" w:rsidRPr="00017E1D" w:rsidRDefault="00EA29C4" w:rsidP="00017E1D">
            <w:pPr>
              <w:widowControl/>
              <w:jc w:val="center"/>
              <w:rPr>
                <w:rFonts w:ascii="宋体" w:hAnsi="宋体" w:cs="Arial"/>
                <w:b/>
                <w:color w:val="000000"/>
                <w:kern w:val="0"/>
                <w:sz w:val="16"/>
                <w:szCs w:val="16"/>
              </w:rPr>
            </w:pPr>
            <w:r w:rsidRPr="00017E1D">
              <w:rPr>
                <w:rFonts w:ascii="宋体" w:hAnsi="宋体" w:cs="Arial" w:hint="eastAsia"/>
                <w:b/>
                <w:color w:val="000000"/>
                <w:kern w:val="0"/>
                <w:sz w:val="16"/>
                <w:szCs w:val="16"/>
              </w:rPr>
              <w:t>一般公共预算</w:t>
            </w:r>
          </w:p>
        </w:tc>
        <w:tc>
          <w:tcPr>
            <w:tcW w:w="616"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A29C4" w:rsidRPr="00017E1D" w:rsidRDefault="00EA29C4" w:rsidP="00017E1D">
            <w:pPr>
              <w:widowControl/>
              <w:jc w:val="center"/>
              <w:rPr>
                <w:rFonts w:ascii="宋体" w:hAnsi="宋体" w:cs="Arial"/>
                <w:b/>
                <w:color w:val="000000"/>
                <w:kern w:val="0"/>
                <w:sz w:val="16"/>
                <w:szCs w:val="16"/>
              </w:rPr>
            </w:pPr>
            <w:r w:rsidRPr="00017E1D">
              <w:rPr>
                <w:rFonts w:ascii="宋体" w:hAnsi="宋体" w:cs="Arial" w:hint="eastAsia"/>
                <w:b/>
                <w:color w:val="000000"/>
                <w:kern w:val="0"/>
                <w:sz w:val="16"/>
                <w:szCs w:val="16"/>
              </w:rPr>
              <w:t>政府性基金</w:t>
            </w:r>
          </w:p>
        </w:tc>
        <w:tc>
          <w:tcPr>
            <w:tcW w:w="616"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A29C4" w:rsidRPr="00017E1D" w:rsidRDefault="00EA29C4" w:rsidP="00017E1D">
            <w:pPr>
              <w:widowControl/>
              <w:jc w:val="center"/>
              <w:rPr>
                <w:rFonts w:ascii="宋体" w:hAnsi="宋体" w:cs="Arial"/>
                <w:b/>
                <w:color w:val="000000"/>
                <w:kern w:val="0"/>
                <w:sz w:val="16"/>
                <w:szCs w:val="16"/>
              </w:rPr>
            </w:pPr>
            <w:r w:rsidRPr="00017E1D">
              <w:rPr>
                <w:rFonts w:ascii="宋体" w:hAnsi="宋体" w:cs="Arial" w:hint="eastAsia"/>
                <w:b/>
                <w:color w:val="000000"/>
                <w:kern w:val="0"/>
                <w:sz w:val="16"/>
                <w:szCs w:val="16"/>
              </w:rPr>
              <w:t>国有资本</w:t>
            </w:r>
          </w:p>
        </w:tc>
        <w:tc>
          <w:tcPr>
            <w:tcW w:w="616"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A29C4" w:rsidRPr="00017E1D" w:rsidRDefault="00EA29C4" w:rsidP="00017E1D">
            <w:pPr>
              <w:widowControl/>
              <w:jc w:val="center"/>
              <w:rPr>
                <w:rFonts w:ascii="宋体" w:hAnsi="宋体" w:cs="Arial"/>
                <w:b/>
                <w:color w:val="000000"/>
                <w:kern w:val="0"/>
                <w:sz w:val="16"/>
                <w:szCs w:val="16"/>
              </w:rPr>
            </w:pPr>
            <w:r w:rsidRPr="00017E1D">
              <w:rPr>
                <w:rFonts w:ascii="宋体" w:hAnsi="宋体" w:cs="Arial" w:hint="eastAsia"/>
                <w:b/>
                <w:color w:val="000000"/>
                <w:kern w:val="0"/>
                <w:sz w:val="16"/>
                <w:szCs w:val="16"/>
              </w:rPr>
              <w:t>社会保险基金预算</w:t>
            </w:r>
          </w:p>
        </w:tc>
        <w:tc>
          <w:tcPr>
            <w:tcW w:w="616"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A29C4" w:rsidRPr="00017E1D" w:rsidRDefault="00EA29C4" w:rsidP="00017E1D">
            <w:pPr>
              <w:widowControl/>
              <w:jc w:val="center"/>
              <w:rPr>
                <w:rFonts w:ascii="宋体" w:hAnsi="宋体" w:cs="Arial"/>
                <w:b/>
                <w:color w:val="000000"/>
                <w:kern w:val="0"/>
                <w:sz w:val="16"/>
                <w:szCs w:val="16"/>
              </w:rPr>
            </w:pPr>
            <w:r w:rsidRPr="00017E1D">
              <w:rPr>
                <w:rFonts w:ascii="宋体" w:hAnsi="宋体" w:cs="Arial" w:hint="eastAsia"/>
                <w:b/>
                <w:color w:val="000000"/>
                <w:kern w:val="0"/>
                <w:sz w:val="16"/>
                <w:szCs w:val="16"/>
              </w:rPr>
              <w:t>纳入财政专户管理的政府非税收入</w:t>
            </w:r>
          </w:p>
        </w:tc>
        <w:tc>
          <w:tcPr>
            <w:tcW w:w="616"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A29C4" w:rsidRPr="00017E1D" w:rsidRDefault="00EA29C4" w:rsidP="00017E1D">
            <w:pPr>
              <w:widowControl/>
              <w:jc w:val="center"/>
              <w:rPr>
                <w:rFonts w:ascii="宋体" w:hAnsi="宋体" w:cs="Arial"/>
                <w:b/>
                <w:color w:val="000000"/>
                <w:kern w:val="0"/>
                <w:sz w:val="16"/>
                <w:szCs w:val="16"/>
              </w:rPr>
            </w:pPr>
            <w:r w:rsidRPr="00017E1D">
              <w:rPr>
                <w:rFonts w:ascii="宋体" w:hAnsi="宋体" w:cs="Arial" w:hint="eastAsia"/>
                <w:b/>
                <w:color w:val="000000"/>
                <w:kern w:val="0"/>
                <w:sz w:val="16"/>
                <w:szCs w:val="16"/>
              </w:rPr>
              <w:t>批准单位管理的政府非税收入</w:t>
            </w:r>
          </w:p>
        </w:tc>
        <w:tc>
          <w:tcPr>
            <w:tcW w:w="616"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A29C4" w:rsidRPr="00017E1D" w:rsidRDefault="00EA29C4" w:rsidP="00017E1D">
            <w:pPr>
              <w:widowControl/>
              <w:jc w:val="center"/>
              <w:rPr>
                <w:rFonts w:ascii="宋体" w:hAnsi="宋体" w:cs="Arial"/>
                <w:b/>
                <w:color w:val="000000"/>
                <w:kern w:val="0"/>
                <w:sz w:val="16"/>
                <w:szCs w:val="16"/>
              </w:rPr>
            </w:pPr>
            <w:r w:rsidRPr="00017E1D">
              <w:rPr>
                <w:rFonts w:ascii="宋体" w:hAnsi="宋体" w:cs="Arial" w:hint="eastAsia"/>
                <w:b/>
                <w:color w:val="000000"/>
                <w:kern w:val="0"/>
                <w:sz w:val="16"/>
                <w:szCs w:val="16"/>
              </w:rPr>
              <w:t>事业收入</w:t>
            </w:r>
          </w:p>
        </w:tc>
        <w:tc>
          <w:tcPr>
            <w:tcW w:w="616"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A29C4" w:rsidRPr="00017E1D" w:rsidRDefault="00EA29C4" w:rsidP="00017E1D">
            <w:pPr>
              <w:widowControl/>
              <w:jc w:val="center"/>
              <w:rPr>
                <w:rFonts w:ascii="宋体" w:hAnsi="宋体" w:cs="Arial"/>
                <w:b/>
                <w:color w:val="000000"/>
                <w:kern w:val="0"/>
                <w:sz w:val="16"/>
                <w:szCs w:val="16"/>
              </w:rPr>
            </w:pPr>
            <w:r w:rsidRPr="00017E1D">
              <w:rPr>
                <w:rFonts w:ascii="宋体" w:hAnsi="宋体" w:cs="Arial" w:hint="eastAsia"/>
                <w:b/>
                <w:color w:val="000000"/>
                <w:kern w:val="0"/>
                <w:sz w:val="16"/>
                <w:szCs w:val="16"/>
              </w:rPr>
              <w:t>事业单位经营收入</w:t>
            </w:r>
          </w:p>
        </w:tc>
        <w:tc>
          <w:tcPr>
            <w:tcW w:w="616"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A29C4" w:rsidRPr="00017E1D" w:rsidRDefault="00EA29C4" w:rsidP="00017E1D">
            <w:pPr>
              <w:widowControl/>
              <w:jc w:val="center"/>
              <w:rPr>
                <w:rFonts w:ascii="宋体" w:hAnsi="宋体" w:cs="Arial"/>
                <w:b/>
                <w:color w:val="000000"/>
                <w:kern w:val="0"/>
                <w:sz w:val="16"/>
                <w:szCs w:val="16"/>
              </w:rPr>
            </w:pPr>
            <w:r w:rsidRPr="00017E1D">
              <w:rPr>
                <w:rFonts w:ascii="宋体" w:hAnsi="宋体" w:cs="Arial" w:hint="eastAsia"/>
                <w:b/>
                <w:color w:val="000000"/>
                <w:kern w:val="0"/>
                <w:sz w:val="16"/>
                <w:szCs w:val="16"/>
              </w:rPr>
              <w:t>上级补助收入</w:t>
            </w:r>
          </w:p>
        </w:tc>
        <w:tc>
          <w:tcPr>
            <w:tcW w:w="616"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A29C4" w:rsidRPr="00017E1D" w:rsidRDefault="00EA29C4" w:rsidP="00017E1D">
            <w:pPr>
              <w:widowControl/>
              <w:jc w:val="center"/>
              <w:rPr>
                <w:rFonts w:ascii="宋体" w:hAnsi="宋体" w:cs="Arial"/>
                <w:b/>
                <w:color w:val="000000"/>
                <w:kern w:val="0"/>
                <w:sz w:val="16"/>
                <w:szCs w:val="16"/>
              </w:rPr>
            </w:pPr>
            <w:r w:rsidRPr="00017E1D">
              <w:rPr>
                <w:rFonts w:ascii="宋体" w:hAnsi="宋体" w:cs="Arial" w:hint="eastAsia"/>
                <w:b/>
                <w:color w:val="000000"/>
                <w:kern w:val="0"/>
                <w:sz w:val="16"/>
                <w:szCs w:val="16"/>
              </w:rPr>
              <w:t>附属单位上缴收入</w:t>
            </w:r>
          </w:p>
        </w:tc>
        <w:tc>
          <w:tcPr>
            <w:tcW w:w="616"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A29C4" w:rsidRPr="00017E1D" w:rsidRDefault="00EA29C4" w:rsidP="00017E1D">
            <w:pPr>
              <w:widowControl/>
              <w:jc w:val="center"/>
              <w:rPr>
                <w:rFonts w:ascii="宋体" w:hAnsi="宋体" w:cs="Arial"/>
                <w:b/>
                <w:color w:val="000000"/>
                <w:kern w:val="0"/>
                <w:sz w:val="16"/>
                <w:szCs w:val="16"/>
              </w:rPr>
            </w:pPr>
            <w:r w:rsidRPr="00017E1D">
              <w:rPr>
                <w:rFonts w:ascii="宋体" w:hAnsi="宋体" w:cs="Arial" w:hint="eastAsia"/>
                <w:b/>
                <w:color w:val="000000"/>
                <w:kern w:val="0"/>
                <w:sz w:val="16"/>
                <w:szCs w:val="16"/>
              </w:rPr>
              <w:t>用事业基金弥补收支差额</w:t>
            </w:r>
          </w:p>
        </w:tc>
        <w:tc>
          <w:tcPr>
            <w:tcW w:w="616"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A29C4" w:rsidRPr="00017E1D" w:rsidRDefault="00EA29C4" w:rsidP="00017E1D">
            <w:pPr>
              <w:widowControl/>
              <w:jc w:val="center"/>
              <w:rPr>
                <w:rFonts w:ascii="宋体" w:hAnsi="宋体" w:cs="Arial"/>
                <w:b/>
                <w:color w:val="000000"/>
                <w:kern w:val="0"/>
                <w:sz w:val="16"/>
                <w:szCs w:val="16"/>
              </w:rPr>
            </w:pPr>
            <w:r w:rsidRPr="00017E1D">
              <w:rPr>
                <w:rFonts w:ascii="宋体" w:hAnsi="宋体" w:cs="Arial" w:hint="eastAsia"/>
                <w:b/>
                <w:color w:val="000000"/>
                <w:kern w:val="0"/>
                <w:sz w:val="16"/>
                <w:szCs w:val="16"/>
              </w:rPr>
              <w:t>银行贷款</w:t>
            </w:r>
          </w:p>
        </w:tc>
        <w:tc>
          <w:tcPr>
            <w:tcW w:w="616"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A29C4" w:rsidRPr="00017E1D" w:rsidRDefault="00EA29C4" w:rsidP="00017E1D">
            <w:pPr>
              <w:widowControl/>
              <w:jc w:val="center"/>
              <w:rPr>
                <w:rFonts w:ascii="宋体" w:hAnsi="宋体" w:cs="Arial"/>
                <w:b/>
                <w:color w:val="000000"/>
                <w:kern w:val="0"/>
                <w:sz w:val="16"/>
                <w:szCs w:val="16"/>
              </w:rPr>
            </w:pPr>
            <w:r w:rsidRPr="00017E1D">
              <w:rPr>
                <w:rFonts w:ascii="宋体" w:hAnsi="宋体" w:cs="Arial" w:hint="eastAsia"/>
                <w:b/>
                <w:color w:val="000000"/>
                <w:kern w:val="0"/>
                <w:sz w:val="16"/>
                <w:szCs w:val="16"/>
              </w:rPr>
              <w:t>其他收入</w:t>
            </w:r>
          </w:p>
        </w:tc>
        <w:tc>
          <w:tcPr>
            <w:tcW w:w="616"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A29C4" w:rsidRPr="00017E1D" w:rsidRDefault="00EA29C4" w:rsidP="00017E1D">
            <w:pPr>
              <w:widowControl/>
              <w:jc w:val="center"/>
              <w:rPr>
                <w:rFonts w:ascii="宋体" w:hAnsi="宋体" w:cs="Arial"/>
                <w:b/>
                <w:color w:val="000000"/>
                <w:kern w:val="0"/>
                <w:sz w:val="16"/>
                <w:szCs w:val="16"/>
              </w:rPr>
            </w:pPr>
            <w:r w:rsidRPr="00017E1D">
              <w:rPr>
                <w:rFonts w:ascii="宋体" w:hAnsi="宋体" w:cs="Arial" w:hint="eastAsia"/>
                <w:b/>
                <w:color w:val="000000"/>
                <w:kern w:val="0"/>
                <w:sz w:val="16"/>
                <w:szCs w:val="16"/>
              </w:rPr>
              <w:t>其他来源</w:t>
            </w:r>
          </w:p>
        </w:tc>
        <w:tc>
          <w:tcPr>
            <w:tcW w:w="416"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A29C4" w:rsidRPr="00017E1D" w:rsidRDefault="00EA29C4" w:rsidP="00017E1D">
            <w:pPr>
              <w:widowControl/>
              <w:jc w:val="center"/>
              <w:rPr>
                <w:rFonts w:ascii="宋体" w:hAnsi="宋体" w:cs="Arial"/>
                <w:b/>
                <w:color w:val="000000"/>
                <w:kern w:val="0"/>
                <w:sz w:val="16"/>
                <w:szCs w:val="16"/>
              </w:rPr>
            </w:pPr>
            <w:r w:rsidRPr="00017E1D">
              <w:rPr>
                <w:rFonts w:ascii="宋体" w:hAnsi="宋体" w:cs="Arial" w:hint="eastAsia"/>
                <w:b/>
                <w:color w:val="000000"/>
                <w:kern w:val="0"/>
                <w:sz w:val="16"/>
                <w:szCs w:val="16"/>
              </w:rPr>
              <w:t>备注</w:t>
            </w:r>
          </w:p>
        </w:tc>
      </w:tr>
      <w:tr w:rsidR="00EA29C4" w:rsidRPr="000B340E" w:rsidTr="00017E1D">
        <w:trPr>
          <w:trHeight w:val="600"/>
        </w:trPr>
        <w:tc>
          <w:tcPr>
            <w:tcW w:w="1384" w:type="dxa"/>
            <w:vMerge/>
            <w:tcBorders>
              <w:top w:val="nil"/>
              <w:left w:val="single" w:sz="4" w:space="0" w:color="000000"/>
              <w:bottom w:val="single" w:sz="4" w:space="0" w:color="000000"/>
              <w:right w:val="single" w:sz="4" w:space="0" w:color="000000"/>
            </w:tcBorders>
            <w:vAlign w:val="center"/>
            <w:hideMark/>
          </w:tcPr>
          <w:p w:rsidR="00EA29C4" w:rsidRPr="000B340E" w:rsidRDefault="00EA29C4" w:rsidP="00017E1D">
            <w:pPr>
              <w:widowControl/>
              <w:jc w:val="left"/>
              <w:rPr>
                <w:rFonts w:ascii="宋体" w:hAnsi="宋体" w:cs="Arial"/>
                <w:color w:val="000000"/>
                <w:kern w:val="0"/>
                <w:sz w:val="16"/>
                <w:szCs w:val="16"/>
              </w:rPr>
            </w:pPr>
          </w:p>
        </w:tc>
        <w:tc>
          <w:tcPr>
            <w:tcW w:w="1418" w:type="dxa"/>
            <w:vMerge/>
            <w:tcBorders>
              <w:top w:val="nil"/>
              <w:left w:val="single" w:sz="4" w:space="0" w:color="000000"/>
              <w:bottom w:val="single" w:sz="4" w:space="0" w:color="000000"/>
              <w:right w:val="single" w:sz="4" w:space="0" w:color="000000"/>
            </w:tcBorders>
            <w:vAlign w:val="center"/>
            <w:hideMark/>
          </w:tcPr>
          <w:p w:rsidR="00EA29C4" w:rsidRPr="000B340E" w:rsidRDefault="00EA29C4" w:rsidP="00017E1D">
            <w:pPr>
              <w:widowControl/>
              <w:jc w:val="left"/>
              <w:rPr>
                <w:rFonts w:ascii="宋体" w:hAnsi="宋体" w:cs="Arial"/>
                <w:color w:val="000000"/>
                <w:kern w:val="0"/>
                <w:sz w:val="16"/>
                <w:szCs w:val="16"/>
              </w:rPr>
            </w:pPr>
          </w:p>
        </w:tc>
        <w:tc>
          <w:tcPr>
            <w:tcW w:w="992" w:type="dxa"/>
            <w:vMerge/>
            <w:tcBorders>
              <w:top w:val="nil"/>
              <w:left w:val="single" w:sz="4" w:space="0" w:color="000000"/>
              <w:bottom w:val="single" w:sz="4" w:space="0" w:color="000000"/>
              <w:right w:val="single" w:sz="4" w:space="0" w:color="000000"/>
            </w:tcBorders>
            <w:vAlign w:val="center"/>
            <w:hideMark/>
          </w:tcPr>
          <w:p w:rsidR="00EA29C4" w:rsidRPr="000B340E" w:rsidRDefault="00EA29C4" w:rsidP="00017E1D">
            <w:pPr>
              <w:widowControl/>
              <w:jc w:val="left"/>
              <w:rPr>
                <w:rFonts w:ascii="宋体" w:hAnsi="宋体" w:cs="Arial"/>
                <w:color w:val="000000"/>
                <w:kern w:val="0"/>
                <w:sz w:val="16"/>
                <w:szCs w:val="16"/>
              </w:rPr>
            </w:pPr>
          </w:p>
        </w:tc>
        <w:tc>
          <w:tcPr>
            <w:tcW w:w="709" w:type="dxa"/>
            <w:vMerge/>
            <w:tcBorders>
              <w:top w:val="nil"/>
              <w:left w:val="single" w:sz="4" w:space="0" w:color="000000"/>
              <w:bottom w:val="single" w:sz="4" w:space="0" w:color="000000"/>
              <w:right w:val="single" w:sz="4" w:space="0" w:color="000000"/>
            </w:tcBorders>
            <w:vAlign w:val="center"/>
            <w:hideMark/>
          </w:tcPr>
          <w:p w:rsidR="00EA29C4" w:rsidRPr="000B340E" w:rsidRDefault="00EA29C4" w:rsidP="00017E1D">
            <w:pPr>
              <w:widowControl/>
              <w:jc w:val="left"/>
              <w:rPr>
                <w:rFonts w:ascii="宋体" w:hAnsi="宋体" w:cs="Arial"/>
                <w:color w:val="000000"/>
                <w:kern w:val="0"/>
                <w:sz w:val="16"/>
                <w:szCs w:val="16"/>
              </w:rPr>
            </w:pPr>
          </w:p>
        </w:tc>
        <w:tc>
          <w:tcPr>
            <w:tcW w:w="850" w:type="dxa"/>
            <w:vMerge/>
            <w:tcBorders>
              <w:top w:val="nil"/>
              <w:left w:val="single" w:sz="4" w:space="0" w:color="000000"/>
              <w:bottom w:val="single" w:sz="4" w:space="0" w:color="000000"/>
              <w:right w:val="single" w:sz="4" w:space="0" w:color="000000"/>
            </w:tcBorders>
            <w:vAlign w:val="center"/>
            <w:hideMark/>
          </w:tcPr>
          <w:p w:rsidR="00EA29C4" w:rsidRPr="000B340E" w:rsidRDefault="00EA29C4" w:rsidP="00017E1D">
            <w:pPr>
              <w:widowControl/>
              <w:jc w:val="left"/>
              <w:rPr>
                <w:rFonts w:ascii="宋体" w:hAnsi="宋体" w:cs="Arial"/>
                <w:color w:val="000000"/>
                <w:kern w:val="0"/>
                <w:sz w:val="16"/>
                <w:szCs w:val="16"/>
              </w:rPr>
            </w:pPr>
          </w:p>
        </w:tc>
        <w:tc>
          <w:tcPr>
            <w:tcW w:w="1096" w:type="dxa"/>
            <w:vMerge/>
            <w:tcBorders>
              <w:top w:val="nil"/>
              <w:left w:val="single" w:sz="4" w:space="0" w:color="000000"/>
              <w:bottom w:val="single" w:sz="4" w:space="0" w:color="000000"/>
              <w:right w:val="single" w:sz="4" w:space="0" w:color="000000"/>
            </w:tcBorders>
            <w:vAlign w:val="center"/>
            <w:hideMark/>
          </w:tcPr>
          <w:p w:rsidR="00EA29C4" w:rsidRPr="000B340E" w:rsidRDefault="00EA29C4" w:rsidP="00017E1D">
            <w:pPr>
              <w:widowControl/>
              <w:jc w:val="left"/>
              <w:rPr>
                <w:rFonts w:ascii="宋体" w:hAnsi="宋体" w:cs="Arial"/>
                <w:color w:val="000000"/>
                <w:kern w:val="0"/>
                <w:sz w:val="16"/>
                <w:szCs w:val="16"/>
              </w:rPr>
            </w:pPr>
          </w:p>
        </w:tc>
        <w:tc>
          <w:tcPr>
            <w:tcW w:w="1030" w:type="dxa"/>
            <w:vMerge/>
            <w:tcBorders>
              <w:top w:val="nil"/>
              <w:left w:val="single" w:sz="4" w:space="0" w:color="000000"/>
              <w:bottom w:val="single" w:sz="4" w:space="0" w:color="000000"/>
              <w:right w:val="single" w:sz="4" w:space="0" w:color="000000"/>
            </w:tcBorders>
            <w:vAlign w:val="center"/>
            <w:hideMark/>
          </w:tcPr>
          <w:p w:rsidR="00EA29C4" w:rsidRPr="000B340E" w:rsidRDefault="00EA29C4" w:rsidP="00017E1D">
            <w:pPr>
              <w:widowControl/>
              <w:jc w:val="left"/>
              <w:rPr>
                <w:rFonts w:ascii="宋体" w:hAnsi="宋体" w:cs="Arial"/>
                <w:color w:val="000000"/>
                <w:kern w:val="0"/>
                <w:sz w:val="16"/>
                <w:szCs w:val="16"/>
              </w:rPr>
            </w:pPr>
          </w:p>
        </w:tc>
        <w:tc>
          <w:tcPr>
            <w:tcW w:w="851" w:type="dxa"/>
            <w:vMerge/>
            <w:tcBorders>
              <w:top w:val="nil"/>
              <w:left w:val="single" w:sz="4" w:space="0" w:color="000000"/>
              <w:bottom w:val="single" w:sz="4" w:space="0" w:color="000000"/>
              <w:right w:val="single" w:sz="4" w:space="0" w:color="000000"/>
            </w:tcBorders>
            <w:vAlign w:val="center"/>
            <w:hideMark/>
          </w:tcPr>
          <w:p w:rsidR="00EA29C4" w:rsidRPr="000B340E" w:rsidRDefault="00EA29C4" w:rsidP="00017E1D">
            <w:pPr>
              <w:widowControl/>
              <w:jc w:val="left"/>
              <w:rPr>
                <w:rFonts w:ascii="宋体" w:hAnsi="宋体" w:cs="Arial"/>
                <w:color w:val="000000"/>
                <w:kern w:val="0"/>
                <w:sz w:val="16"/>
                <w:szCs w:val="16"/>
              </w:rPr>
            </w:pPr>
          </w:p>
        </w:tc>
        <w:tc>
          <w:tcPr>
            <w:tcW w:w="567" w:type="dxa"/>
            <w:vMerge/>
            <w:tcBorders>
              <w:top w:val="nil"/>
              <w:left w:val="single" w:sz="4" w:space="0" w:color="000000"/>
              <w:bottom w:val="single" w:sz="4" w:space="0" w:color="000000"/>
              <w:right w:val="single" w:sz="4" w:space="0" w:color="000000"/>
            </w:tcBorders>
            <w:vAlign w:val="center"/>
            <w:hideMark/>
          </w:tcPr>
          <w:p w:rsidR="00EA29C4" w:rsidRPr="000B340E" w:rsidRDefault="00EA29C4" w:rsidP="00017E1D">
            <w:pPr>
              <w:widowControl/>
              <w:jc w:val="left"/>
              <w:rPr>
                <w:rFonts w:ascii="宋体" w:hAnsi="宋体" w:cs="Arial"/>
                <w:color w:val="000000"/>
                <w:kern w:val="0"/>
                <w:sz w:val="16"/>
                <w:szCs w:val="16"/>
              </w:rPr>
            </w:pPr>
          </w:p>
        </w:tc>
        <w:tc>
          <w:tcPr>
            <w:tcW w:w="788" w:type="dxa"/>
            <w:vMerge/>
            <w:tcBorders>
              <w:top w:val="nil"/>
              <w:left w:val="single" w:sz="4" w:space="0" w:color="000000"/>
              <w:bottom w:val="single" w:sz="4" w:space="0" w:color="000000"/>
              <w:right w:val="single" w:sz="4" w:space="0" w:color="000000"/>
            </w:tcBorders>
            <w:vAlign w:val="center"/>
            <w:hideMark/>
          </w:tcPr>
          <w:p w:rsidR="00EA29C4" w:rsidRPr="000B340E" w:rsidRDefault="00EA29C4" w:rsidP="00017E1D">
            <w:pPr>
              <w:widowControl/>
              <w:jc w:val="left"/>
              <w:rPr>
                <w:rFonts w:ascii="宋体" w:hAnsi="宋体" w:cs="Arial"/>
                <w:color w:val="000000"/>
                <w:kern w:val="0"/>
                <w:sz w:val="16"/>
                <w:szCs w:val="16"/>
              </w:rPr>
            </w:pPr>
          </w:p>
        </w:tc>
        <w:tc>
          <w:tcPr>
            <w:tcW w:w="616" w:type="dxa"/>
            <w:vMerge/>
            <w:tcBorders>
              <w:top w:val="nil"/>
              <w:left w:val="single" w:sz="4" w:space="0" w:color="000000"/>
              <w:bottom w:val="single" w:sz="4" w:space="0" w:color="000000"/>
              <w:right w:val="single" w:sz="4" w:space="0" w:color="000000"/>
            </w:tcBorders>
            <w:vAlign w:val="center"/>
            <w:hideMark/>
          </w:tcPr>
          <w:p w:rsidR="00EA29C4" w:rsidRPr="000B340E" w:rsidRDefault="00EA29C4" w:rsidP="00017E1D">
            <w:pPr>
              <w:widowControl/>
              <w:jc w:val="left"/>
              <w:rPr>
                <w:rFonts w:ascii="宋体" w:hAnsi="宋体" w:cs="Arial"/>
                <w:color w:val="000000"/>
                <w:kern w:val="0"/>
                <w:sz w:val="16"/>
                <w:szCs w:val="16"/>
              </w:rPr>
            </w:pPr>
          </w:p>
        </w:tc>
        <w:tc>
          <w:tcPr>
            <w:tcW w:w="916" w:type="dxa"/>
            <w:vMerge/>
            <w:tcBorders>
              <w:top w:val="nil"/>
              <w:left w:val="single" w:sz="4" w:space="0" w:color="000000"/>
              <w:bottom w:val="single" w:sz="4" w:space="0" w:color="000000"/>
              <w:right w:val="single" w:sz="4" w:space="0" w:color="000000"/>
            </w:tcBorders>
            <w:vAlign w:val="center"/>
            <w:hideMark/>
          </w:tcPr>
          <w:p w:rsidR="00EA29C4" w:rsidRPr="000B340E" w:rsidRDefault="00EA29C4" w:rsidP="00017E1D">
            <w:pPr>
              <w:widowControl/>
              <w:jc w:val="left"/>
              <w:rPr>
                <w:rFonts w:ascii="宋体" w:hAnsi="宋体" w:cs="Arial"/>
                <w:color w:val="000000"/>
                <w:kern w:val="0"/>
                <w:sz w:val="16"/>
                <w:szCs w:val="16"/>
              </w:rPr>
            </w:pPr>
          </w:p>
        </w:tc>
        <w:tc>
          <w:tcPr>
            <w:tcW w:w="1016" w:type="dxa"/>
            <w:tcBorders>
              <w:top w:val="nil"/>
              <w:left w:val="nil"/>
              <w:bottom w:val="single" w:sz="4" w:space="0" w:color="000000"/>
              <w:right w:val="single" w:sz="4" w:space="0" w:color="000000"/>
            </w:tcBorders>
            <w:shd w:val="clear" w:color="auto" w:fill="auto"/>
            <w:vAlign w:val="center"/>
            <w:hideMark/>
          </w:tcPr>
          <w:p w:rsidR="00EA29C4" w:rsidRPr="00017E1D" w:rsidRDefault="00EA29C4" w:rsidP="00017E1D">
            <w:pPr>
              <w:widowControl/>
              <w:jc w:val="left"/>
              <w:rPr>
                <w:rFonts w:ascii="宋体" w:hAnsi="宋体" w:cs="Arial"/>
                <w:b/>
                <w:color w:val="000000"/>
                <w:kern w:val="0"/>
                <w:sz w:val="16"/>
                <w:szCs w:val="16"/>
              </w:rPr>
            </w:pPr>
            <w:r w:rsidRPr="00017E1D">
              <w:rPr>
                <w:rFonts w:ascii="宋体" w:hAnsi="宋体" w:cs="Arial" w:hint="eastAsia"/>
                <w:b/>
                <w:color w:val="000000"/>
                <w:kern w:val="0"/>
                <w:sz w:val="16"/>
                <w:szCs w:val="16"/>
              </w:rPr>
              <w:t>一般公共预算小计</w:t>
            </w:r>
          </w:p>
        </w:tc>
        <w:tc>
          <w:tcPr>
            <w:tcW w:w="1016" w:type="dxa"/>
            <w:tcBorders>
              <w:top w:val="nil"/>
              <w:left w:val="nil"/>
              <w:bottom w:val="single" w:sz="4" w:space="0" w:color="000000"/>
              <w:right w:val="single" w:sz="4" w:space="0" w:color="000000"/>
            </w:tcBorders>
            <w:shd w:val="clear" w:color="auto" w:fill="auto"/>
            <w:vAlign w:val="center"/>
            <w:hideMark/>
          </w:tcPr>
          <w:p w:rsidR="00EA29C4" w:rsidRPr="00017E1D" w:rsidRDefault="00EA29C4" w:rsidP="00017E1D">
            <w:pPr>
              <w:widowControl/>
              <w:jc w:val="left"/>
              <w:rPr>
                <w:rFonts w:ascii="宋体" w:hAnsi="宋体" w:cs="Arial"/>
                <w:b/>
                <w:color w:val="000000"/>
                <w:kern w:val="0"/>
                <w:sz w:val="16"/>
                <w:szCs w:val="16"/>
              </w:rPr>
            </w:pPr>
            <w:r w:rsidRPr="00017E1D">
              <w:rPr>
                <w:rFonts w:ascii="宋体" w:hAnsi="宋体" w:cs="Arial" w:hint="eastAsia"/>
                <w:b/>
                <w:color w:val="000000"/>
                <w:kern w:val="0"/>
                <w:sz w:val="16"/>
                <w:szCs w:val="16"/>
              </w:rPr>
              <w:t>经费拨款(补助)</w:t>
            </w:r>
          </w:p>
        </w:tc>
        <w:tc>
          <w:tcPr>
            <w:tcW w:w="616" w:type="dxa"/>
            <w:tcBorders>
              <w:top w:val="nil"/>
              <w:left w:val="nil"/>
              <w:bottom w:val="single" w:sz="4" w:space="0" w:color="000000"/>
              <w:right w:val="single" w:sz="4" w:space="0" w:color="000000"/>
            </w:tcBorders>
            <w:shd w:val="clear" w:color="auto" w:fill="auto"/>
            <w:vAlign w:val="center"/>
            <w:hideMark/>
          </w:tcPr>
          <w:p w:rsidR="00EA29C4" w:rsidRPr="00017E1D" w:rsidRDefault="00EA29C4" w:rsidP="00017E1D">
            <w:pPr>
              <w:widowControl/>
              <w:jc w:val="left"/>
              <w:rPr>
                <w:rFonts w:ascii="宋体" w:hAnsi="宋体" w:cs="Arial"/>
                <w:b/>
                <w:color w:val="000000"/>
                <w:kern w:val="0"/>
                <w:sz w:val="16"/>
                <w:szCs w:val="16"/>
              </w:rPr>
            </w:pPr>
            <w:r w:rsidRPr="00017E1D">
              <w:rPr>
                <w:rFonts w:ascii="宋体" w:hAnsi="宋体" w:cs="Arial" w:hint="eastAsia"/>
                <w:b/>
                <w:color w:val="000000"/>
                <w:kern w:val="0"/>
                <w:sz w:val="16"/>
                <w:szCs w:val="16"/>
              </w:rPr>
              <w:t>纳入预算管理的政府非税收入</w:t>
            </w:r>
          </w:p>
        </w:tc>
        <w:tc>
          <w:tcPr>
            <w:tcW w:w="616" w:type="dxa"/>
            <w:vMerge/>
            <w:tcBorders>
              <w:top w:val="nil"/>
              <w:left w:val="single" w:sz="4" w:space="0" w:color="000000"/>
              <w:bottom w:val="single" w:sz="4" w:space="0" w:color="000000"/>
              <w:right w:val="single" w:sz="4" w:space="0" w:color="000000"/>
            </w:tcBorders>
            <w:vAlign w:val="center"/>
            <w:hideMark/>
          </w:tcPr>
          <w:p w:rsidR="00EA29C4" w:rsidRPr="000B340E" w:rsidRDefault="00EA29C4" w:rsidP="00017E1D">
            <w:pPr>
              <w:widowControl/>
              <w:jc w:val="left"/>
              <w:rPr>
                <w:rFonts w:ascii="宋体" w:hAnsi="宋体" w:cs="Arial"/>
                <w:color w:val="000000"/>
                <w:kern w:val="0"/>
                <w:sz w:val="16"/>
                <w:szCs w:val="16"/>
              </w:rPr>
            </w:pPr>
          </w:p>
        </w:tc>
        <w:tc>
          <w:tcPr>
            <w:tcW w:w="616" w:type="dxa"/>
            <w:vMerge/>
            <w:tcBorders>
              <w:top w:val="nil"/>
              <w:left w:val="single" w:sz="4" w:space="0" w:color="000000"/>
              <w:bottom w:val="single" w:sz="4" w:space="0" w:color="000000"/>
              <w:right w:val="single" w:sz="4" w:space="0" w:color="000000"/>
            </w:tcBorders>
            <w:vAlign w:val="center"/>
            <w:hideMark/>
          </w:tcPr>
          <w:p w:rsidR="00EA29C4" w:rsidRPr="000B340E" w:rsidRDefault="00EA29C4" w:rsidP="00017E1D">
            <w:pPr>
              <w:widowControl/>
              <w:jc w:val="left"/>
              <w:rPr>
                <w:rFonts w:ascii="宋体" w:hAnsi="宋体" w:cs="Arial"/>
                <w:color w:val="000000"/>
                <w:kern w:val="0"/>
                <w:sz w:val="16"/>
                <w:szCs w:val="16"/>
              </w:rPr>
            </w:pPr>
          </w:p>
        </w:tc>
        <w:tc>
          <w:tcPr>
            <w:tcW w:w="616" w:type="dxa"/>
            <w:vMerge/>
            <w:tcBorders>
              <w:top w:val="nil"/>
              <w:left w:val="single" w:sz="4" w:space="0" w:color="000000"/>
              <w:bottom w:val="single" w:sz="4" w:space="0" w:color="000000"/>
              <w:right w:val="single" w:sz="4" w:space="0" w:color="000000"/>
            </w:tcBorders>
            <w:vAlign w:val="center"/>
            <w:hideMark/>
          </w:tcPr>
          <w:p w:rsidR="00EA29C4" w:rsidRPr="000B340E" w:rsidRDefault="00EA29C4" w:rsidP="00017E1D">
            <w:pPr>
              <w:widowControl/>
              <w:jc w:val="left"/>
              <w:rPr>
                <w:rFonts w:ascii="宋体" w:hAnsi="宋体" w:cs="Arial"/>
                <w:color w:val="000000"/>
                <w:kern w:val="0"/>
                <w:sz w:val="16"/>
                <w:szCs w:val="16"/>
              </w:rPr>
            </w:pPr>
          </w:p>
        </w:tc>
        <w:tc>
          <w:tcPr>
            <w:tcW w:w="616" w:type="dxa"/>
            <w:vMerge/>
            <w:tcBorders>
              <w:top w:val="nil"/>
              <w:left w:val="single" w:sz="4" w:space="0" w:color="000000"/>
              <w:bottom w:val="single" w:sz="4" w:space="0" w:color="000000"/>
              <w:right w:val="single" w:sz="4" w:space="0" w:color="000000"/>
            </w:tcBorders>
            <w:vAlign w:val="center"/>
            <w:hideMark/>
          </w:tcPr>
          <w:p w:rsidR="00EA29C4" w:rsidRPr="000B340E" w:rsidRDefault="00EA29C4" w:rsidP="00017E1D">
            <w:pPr>
              <w:widowControl/>
              <w:jc w:val="left"/>
              <w:rPr>
                <w:rFonts w:ascii="宋体" w:hAnsi="宋体" w:cs="Arial"/>
                <w:color w:val="000000"/>
                <w:kern w:val="0"/>
                <w:sz w:val="16"/>
                <w:szCs w:val="16"/>
              </w:rPr>
            </w:pPr>
          </w:p>
        </w:tc>
        <w:tc>
          <w:tcPr>
            <w:tcW w:w="616" w:type="dxa"/>
            <w:vMerge/>
            <w:tcBorders>
              <w:top w:val="nil"/>
              <w:left w:val="single" w:sz="4" w:space="0" w:color="000000"/>
              <w:bottom w:val="single" w:sz="4" w:space="0" w:color="000000"/>
              <w:right w:val="single" w:sz="4" w:space="0" w:color="000000"/>
            </w:tcBorders>
            <w:vAlign w:val="center"/>
            <w:hideMark/>
          </w:tcPr>
          <w:p w:rsidR="00EA29C4" w:rsidRPr="000B340E" w:rsidRDefault="00EA29C4" w:rsidP="00017E1D">
            <w:pPr>
              <w:widowControl/>
              <w:jc w:val="left"/>
              <w:rPr>
                <w:rFonts w:ascii="宋体" w:hAnsi="宋体" w:cs="Arial"/>
                <w:color w:val="000000"/>
                <w:kern w:val="0"/>
                <w:sz w:val="16"/>
                <w:szCs w:val="16"/>
              </w:rPr>
            </w:pPr>
          </w:p>
        </w:tc>
        <w:tc>
          <w:tcPr>
            <w:tcW w:w="616" w:type="dxa"/>
            <w:vMerge/>
            <w:tcBorders>
              <w:top w:val="nil"/>
              <w:left w:val="single" w:sz="4" w:space="0" w:color="000000"/>
              <w:bottom w:val="single" w:sz="4" w:space="0" w:color="000000"/>
              <w:right w:val="single" w:sz="4" w:space="0" w:color="000000"/>
            </w:tcBorders>
            <w:vAlign w:val="center"/>
            <w:hideMark/>
          </w:tcPr>
          <w:p w:rsidR="00EA29C4" w:rsidRPr="000B340E" w:rsidRDefault="00EA29C4" w:rsidP="00017E1D">
            <w:pPr>
              <w:widowControl/>
              <w:jc w:val="left"/>
              <w:rPr>
                <w:rFonts w:ascii="宋体" w:hAnsi="宋体" w:cs="Arial"/>
                <w:color w:val="000000"/>
                <w:kern w:val="0"/>
                <w:sz w:val="16"/>
                <w:szCs w:val="16"/>
              </w:rPr>
            </w:pPr>
          </w:p>
        </w:tc>
        <w:tc>
          <w:tcPr>
            <w:tcW w:w="616" w:type="dxa"/>
            <w:vMerge/>
            <w:tcBorders>
              <w:top w:val="nil"/>
              <w:left w:val="single" w:sz="4" w:space="0" w:color="000000"/>
              <w:bottom w:val="single" w:sz="4" w:space="0" w:color="000000"/>
              <w:right w:val="single" w:sz="4" w:space="0" w:color="000000"/>
            </w:tcBorders>
            <w:vAlign w:val="center"/>
            <w:hideMark/>
          </w:tcPr>
          <w:p w:rsidR="00EA29C4" w:rsidRPr="000B340E" w:rsidRDefault="00EA29C4" w:rsidP="00017E1D">
            <w:pPr>
              <w:widowControl/>
              <w:jc w:val="left"/>
              <w:rPr>
                <w:rFonts w:ascii="宋体" w:hAnsi="宋体" w:cs="Arial"/>
                <w:color w:val="000000"/>
                <w:kern w:val="0"/>
                <w:sz w:val="16"/>
                <w:szCs w:val="16"/>
              </w:rPr>
            </w:pPr>
          </w:p>
        </w:tc>
        <w:tc>
          <w:tcPr>
            <w:tcW w:w="616" w:type="dxa"/>
            <w:vMerge/>
            <w:tcBorders>
              <w:top w:val="nil"/>
              <w:left w:val="single" w:sz="4" w:space="0" w:color="000000"/>
              <w:bottom w:val="single" w:sz="4" w:space="0" w:color="000000"/>
              <w:right w:val="single" w:sz="4" w:space="0" w:color="000000"/>
            </w:tcBorders>
            <w:vAlign w:val="center"/>
            <w:hideMark/>
          </w:tcPr>
          <w:p w:rsidR="00EA29C4" w:rsidRPr="000B340E" w:rsidRDefault="00EA29C4" w:rsidP="00017E1D">
            <w:pPr>
              <w:widowControl/>
              <w:jc w:val="left"/>
              <w:rPr>
                <w:rFonts w:ascii="宋体" w:hAnsi="宋体" w:cs="Arial"/>
                <w:color w:val="000000"/>
                <w:kern w:val="0"/>
                <w:sz w:val="16"/>
                <w:szCs w:val="16"/>
              </w:rPr>
            </w:pPr>
          </w:p>
        </w:tc>
        <w:tc>
          <w:tcPr>
            <w:tcW w:w="616" w:type="dxa"/>
            <w:vMerge/>
            <w:tcBorders>
              <w:top w:val="nil"/>
              <w:left w:val="single" w:sz="4" w:space="0" w:color="000000"/>
              <w:bottom w:val="single" w:sz="4" w:space="0" w:color="000000"/>
              <w:right w:val="single" w:sz="4" w:space="0" w:color="000000"/>
            </w:tcBorders>
            <w:vAlign w:val="center"/>
            <w:hideMark/>
          </w:tcPr>
          <w:p w:rsidR="00EA29C4" w:rsidRPr="000B340E" w:rsidRDefault="00EA29C4" w:rsidP="00017E1D">
            <w:pPr>
              <w:widowControl/>
              <w:jc w:val="left"/>
              <w:rPr>
                <w:rFonts w:ascii="宋体" w:hAnsi="宋体" w:cs="Arial"/>
                <w:color w:val="000000"/>
                <w:kern w:val="0"/>
                <w:sz w:val="16"/>
                <w:szCs w:val="16"/>
              </w:rPr>
            </w:pPr>
          </w:p>
        </w:tc>
        <w:tc>
          <w:tcPr>
            <w:tcW w:w="616" w:type="dxa"/>
            <w:vMerge/>
            <w:tcBorders>
              <w:top w:val="nil"/>
              <w:left w:val="single" w:sz="4" w:space="0" w:color="000000"/>
              <w:bottom w:val="single" w:sz="4" w:space="0" w:color="000000"/>
              <w:right w:val="single" w:sz="4" w:space="0" w:color="000000"/>
            </w:tcBorders>
            <w:vAlign w:val="center"/>
            <w:hideMark/>
          </w:tcPr>
          <w:p w:rsidR="00EA29C4" w:rsidRPr="000B340E" w:rsidRDefault="00EA29C4" w:rsidP="00017E1D">
            <w:pPr>
              <w:widowControl/>
              <w:jc w:val="left"/>
              <w:rPr>
                <w:rFonts w:ascii="宋体" w:hAnsi="宋体" w:cs="Arial"/>
                <w:color w:val="000000"/>
                <w:kern w:val="0"/>
                <w:sz w:val="16"/>
                <w:szCs w:val="16"/>
              </w:rPr>
            </w:pPr>
          </w:p>
        </w:tc>
        <w:tc>
          <w:tcPr>
            <w:tcW w:w="616" w:type="dxa"/>
            <w:vMerge/>
            <w:tcBorders>
              <w:top w:val="nil"/>
              <w:left w:val="single" w:sz="4" w:space="0" w:color="000000"/>
              <w:bottom w:val="single" w:sz="4" w:space="0" w:color="000000"/>
              <w:right w:val="single" w:sz="4" w:space="0" w:color="000000"/>
            </w:tcBorders>
            <w:vAlign w:val="center"/>
            <w:hideMark/>
          </w:tcPr>
          <w:p w:rsidR="00EA29C4" w:rsidRPr="000B340E" w:rsidRDefault="00EA29C4" w:rsidP="00017E1D">
            <w:pPr>
              <w:widowControl/>
              <w:jc w:val="left"/>
              <w:rPr>
                <w:rFonts w:ascii="宋体" w:hAnsi="宋体" w:cs="Arial"/>
                <w:color w:val="000000"/>
                <w:kern w:val="0"/>
                <w:sz w:val="16"/>
                <w:szCs w:val="16"/>
              </w:rPr>
            </w:pPr>
          </w:p>
        </w:tc>
        <w:tc>
          <w:tcPr>
            <w:tcW w:w="616" w:type="dxa"/>
            <w:vMerge/>
            <w:tcBorders>
              <w:top w:val="nil"/>
              <w:left w:val="single" w:sz="4" w:space="0" w:color="000000"/>
              <w:bottom w:val="single" w:sz="4" w:space="0" w:color="000000"/>
              <w:right w:val="single" w:sz="4" w:space="0" w:color="000000"/>
            </w:tcBorders>
            <w:vAlign w:val="center"/>
            <w:hideMark/>
          </w:tcPr>
          <w:p w:rsidR="00EA29C4" w:rsidRPr="000B340E" w:rsidRDefault="00EA29C4" w:rsidP="00017E1D">
            <w:pPr>
              <w:widowControl/>
              <w:jc w:val="left"/>
              <w:rPr>
                <w:rFonts w:ascii="宋体" w:hAnsi="宋体" w:cs="Arial"/>
                <w:color w:val="000000"/>
                <w:kern w:val="0"/>
                <w:sz w:val="16"/>
                <w:szCs w:val="16"/>
              </w:rPr>
            </w:pPr>
          </w:p>
        </w:tc>
        <w:tc>
          <w:tcPr>
            <w:tcW w:w="616" w:type="dxa"/>
            <w:vMerge/>
            <w:tcBorders>
              <w:top w:val="nil"/>
              <w:left w:val="single" w:sz="4" w:space="0" w:color="000000"/>
              <w:bottom w:val="single" w:sz="4" w:space="0" w:color="000000"/>
              <w:right w:val="single" w:sz="4" w:space="0" w:color="000000"/>
            </w:tcBorders>
            <w:vAlign w:val="center"/>
            <w:hideMark/>
          </w:tcPr>
          <w:p w:rsidR="00EA29C4" w:rsidRPr="000B340E" w:rsidRDefault="00EA29C4" w:rsidP="00017E1D">
            <w:pPr>
              <w:widowControl/>
              <w:jc w:val="left"/>
              <w:rPr>
                <w:rFonts w:ascii="宋体" w:hAnsi="宋体" w:cs="Arial"/>
                <w:color w:val="000000"/>
                <w:kern w:val="0"/>
                <w:sz w:val="16"/>
                <w:szCs w:val="16"/>
              </w:rPr>
            </w:pPr>
          </w:p>
        </w:tc>
        <w:tc>
          <w:tcPr>
            <w:tcW w:w="416" w:type="dxa"/>
            <w:vMerge/>
            <w:tcBorders>
              <w:top w:val="nil"/>
              <w:left w:val="single" w:sz="4" w:space="0" w:color="000000"/>
              <w:bottom w:val="single" w:sz="4" w:space="0" w:color="000000"/>
              <w:right w:val="single" w:sz="4" w:space="0" w:color="000000"/>
            </w:tcBorders>
            <w:vAlign w:val="center"/>
            <w:hideMark/>
          </w:tcPr>
          <w:p w:rsidR="00EA29C4" w:rsidRPr="000B340E" w:rsidRDefault="00EA29C4" w:rsidP="00017E1D">
            <w:pPr>
              <w:widowControl/>
              <w:jc w:val="left"/>
              <w:rPr>
                <w:rFonts w:ascii="宋体" w:hAnsi="宋体" w:cs="Arial"/>
                <w:color w:val="000000"/>
                <w:kern w:val="0"/>
                <w:sz w:val="16"/>
                <w:szCs w:val="16"/>
              </w:rPr>
            </w:pPr>
          </w:p>
        </w:tc>
      </w:tr>
      <w:tr w:rsidR="00EA29C4" w:rsidRPr="000B340E" w:rsidTr="00017E1D">
        <w:trPr>
          <w:trHeight w:val="300"/>
        </w:trPr>
        <w:tc>
          <w:tcPr>
            <w:tcW w:w="1384" w:type="dxa"/>
            <w:tcBorders>
              <w:top w:val="nil"/>
              <w:left w:val="single" w:sz="4" w:space="0" w:color="000000"/>
              <w:bottom w:val="single" w:sz="4" w:space="0" w:color="000000"/>
              <w:right w:val="single" w:sz="4" w:space="0" w:color="000000"/>
            </w:tcBorders>
            <w:shd w:val="clear" w:color="auto" w:fill="auto"/>
            <w:noWrap/>
            <w:vAlign w:val="center"/>
            <w:hideMark/>
          </w:tcPr>
          <w:p w:rsidR="00EA29C4" w:rsidRPr="000B340E" w:rsidRDefault="00EA29C4" w:rsidP="00017E1D">
            <w:pPr>
              <w:widowControl/>
              <w:jc w:val="left"/>
              <w:rPr>
                <w:rFonts w:ascii="宋体" w:hAnsi="宋体" w:cs="Arial"/>
                <w:color w:val="000000"/>
                <w:kern w:val="0"/>
                <w:sz w:val="16"/>
                <w:szCs w:val="16"/>
              </w:rPr>
            </w:pPr>
            <w:r w:rsidRPr="000B340E">
              <w:rPr>
                <w:rFonts w:ascii="宋体" w:hAnsi="宋体" w:cs="Arial" w:hint="eastAsia"/>
                <w:color w:val="000000"/>
                <w:kern w:val="0"/>
                <w:sz w:val="16"/>
                <w:szCs w:val="16"/>
              </w:rPr>
              <w:t xml:space="preserve">　中共青岛市委党校</w:t>
            </w:r>
          </w:p>
        </w:tc>
        <w:tc>
          <w:tcPr>
            <w:tcW w:w="1418"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left"/>
              <w:rPr>
                <w:rFonts w:ascii="宋体" w:hAnsi="宋体" w:cs="Arial"/>
                <w:color w:val="000000"/>
                <w:kern w:val="0"/>
                <w:sz w:val="16"/>
                <w:szCs w:val="16"/>
              </w:rPr>
            </w:pPr>
            <w:r w:rsidRPr="000B340E">
              <w:rPr>
                <w:rFonts w:ascii="宋体" w:hAnsi="宋体" w:cs="Arial" w:hint="eastAsia"/>
                <w:color w:val="000000"/>
                <w:kern w:val="0"/>
                <w:sz w:val="16"/>
                <w:szCs w:val="16"/>
              </w:rPr>
              <w:t>市委党校主体班次补助资金</w:t>
            </w:r>
          </w:p>
        </w:tc>
        <w:tc>
          <w:tcPr>
            <w:tcW w:w="992"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left"/>
              <w:rPr>
                <w:rFonts w:ascii="宋体" w:hAnsi="宋体" w:cs="Arial"/>
                <w:color w:val="000000"/>
                <w:kern w:val="0"/>
                <w:sz w:val="16"/>
                <w:szCs w:val="16"/>
              </w:rPr>
            </w:pPr>
            <w:r w:rsidRPr="000B340E">
              <w:rPr>
                <w:rFonts w:ascii="宋体" w:hAnsi="宋体" w:cs="Arial" w:hint="eastAsia"/>
                <w:color w:val="000000"/>
                <w:kern w:val="0"/>
                <w:sz w:val="16"/>
                <w:szCs w:val="16"/>
              </w:rPr>
              <w:t>商品和服务支出</w:t>
            </w:r>
          </w:p>
        </w:tc>
        <w:tc>
          <w:tcPr>
            <w:tcW w:w="709"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left"/>
              <w:rPr>
                <w:rFonts w:ascii="宋体" w:hAnsi="宋体" w:cs="Arial"/>
                <w:color w:val="000000"/>
                <w:kern w:val="0"/>
                <w:sz w:val="16"/>
                <w:szCs w:val="16"/>
              </w:rPr>
            </w:pPr>
            <w:r w:rsidRPr="000B340E">
              <w:rPr>
                <w:rFonts w:ascii="宋体" w:hAnsi="宋体" w:cs="Arial" w:hint="eastAsia"/>
                <w:color w:val="000000"/>
                <w:kern w:val="0"/>
                <w:sz w:val="16"/>
                <w:szCs w:val="16"/>
              </w:rPr>
              <w:t>50502</w:t>
            </w:r>
          </w:p>
        </w:tc>
        <w:tc>
          <w:tcPr>
            <w:tcW w:w="850"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left"/>
              <w:rPr>
                <w:rFonts w:ascii="宋体" w:hAnsi="宋体" w:cs="Arial"/>
                <w:color w:val="000000"/>
                <w:kern w:val="0"/>
                <w:sz w:val="16"/>
                <w:szCs w:val="16"/>
              </w:rPr>
            </w:pPr>
            <w:r w:rsidRPr="000B340E">
              <w:rPr>
                <w:rFonts w:ascii="宋体" w:hAnsi="宋体" w:cs="Arial" w:hint="eastAsia"/>
                <w:color w:val="000000"/>
                <w:kern w:val="0"/>
                <w:sz w:val="16"/>
                <w:szCs w:val="16"/>
              </w:rPr>
              <w:t>台式计算机</w:t>
            </w:r>
          </w:p>
        </w:tc>
        <w:tc>
          <w:tcPr>
            <w:tcW w:w="1096"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left"/>
              <w:rPr>
                <w:rFonts w:ascii="宋体" w:hAnsi="宋体" w:cs="Arial"/>
                <w:color w:val="000000"/>
                <w:kern w:val="0"/>
                <w:sz w:val="16"/>
                <w:szCs w:val="16"/>
              </w:rPr>
            </w:pPr>
            <w:r w:rsidRPr="000B340E">
              <w:rPr>
                <w:rFonts w:ascii="宋体" w:hAnsi="宋体" w:cs="Arial" w:hint="eastAsia"/>
                <w:color w:val="000000"/>
                <w:kern w:val="0"/>
                <w:sz w:val="16"/>
                <w:szCs w:val="16"/>
              </w:rPr>
              <w:t>A02010104</w:t>
            </w:r>
          </w:p>
        </w:tc>
        <w:tc>
          <w:tcPr>
            <w:tcW w:w="1030"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left"/>
              <w:rPr>
                <w:rFonts w:ascii="宋体" w:hAnsi="宋体" w:cs="Arial"/>
                <w:color w:val="000000"/>
                <w:kern w:val="0"/>
                <w:sz w:val="16"/>
                <w:szCs w:val="16"/>
              </w:rPr>
            </w:pPr>
            <w:r w:rsidRPr="000B340E">
              <w:rPr>
                <w:rFonts w:ascii="宋体" w:hAnsi="宋体" w:cs="Arial" w:hint="eastAsia"/>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right"/>
              <w:rPr>
                <w:rFonts w:ascii="宋体" w:hAnsi="宋体" w:cs="Arial"/>
                <w:color w:val="000000"/>
                <w:kern w:val="0"/>
                <w:sz w:val="16"/>
                <w:szCs w:val="16"/>
              </w:rPr>
            </w:pPr>
            <w:r w:rsidRPr="000B340E">
              <w:rPr>
                <w:rFonts w:ascii="宋体" w:hAnsi="宋体" w:cs="Arial" w:hint="eastAsia"/>
                <w:color w:val="000000"/>
                <w:kern w:val="0"/>
                <w:sz w:val="16"/>
                <w:szCs w:val="16"/>
              </w:rPr>
              <w:t>0.55</w:t>
            </w:r>
          </w:p>
        </w:tc>
        <w:tc>
          <w:tcPr>
            <w:tcW w:w="567"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right"/>
              <w:rPr>
                <w:rFonts w:ascii="宋体" w:hAnsi="宋体" w:cs="Arial"/>
                <w:color w:val="000000"/>
                <w:kern w:val="0"/>
                <w:sz w:val="16"/>
                <w:szCs w:val="16"/>
              </w:rPr>
            </w:pPr>
            <w:r w:rsidRPr="000B340E">
              <w:rPr>
                <w:rFonts w:ascii="宋体" w:hAnsi="宋体" w:cs="Arial" w:hint="eastAsia"/>
                <w:color w:val="000000"/>
                <w:kern w:val="0"/>
                <w:sz w:val="16"/>
                <w:szCs w:val="16"/>
              </w:rPr>
              <w:t>10</w:t>
            </w:r>
          </w:p>
        </w:tc>
        <w:tc>
          <w:tcPr>
            <w:tcW w:w="788"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left"/>
              <w:rPr>
                <w:rFonts w:ascii="宋体" w:hAnsi="宋体" w:cs="Arial"/>
                <w:color w:val="000000"/>
                <w:kern w:val="0"/>
                <w:sz w:val="16"/>
                <w:szCs w:val="16"/>
              </w:rPr>
            </w:pPr>
            <w:r w:rsidRPr="000B340E">
              <w:rPr>
                <w:rFonts w:ascii="宋体" w:hAnsi="宋体" w:cs="Arial" w:hint="eastAsia"/>
                <w:color w:val="000000"/>
                <w:kern w:val="0"/>
                <w:sz w:val="16"/>
                <w:szCs w:val="16"/>
              </w:rPr>
              <w:t>台</w:t>
            </w:r>
          </w:p>
        </w:tc>
        <w:tc>
          <w:tcPr>
            <w:tcW w:w="616"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left"/>
              <w:rPr>
                <w:rFonts w:ascii="宋体" w:hAnsi="宋体" w:cs="Arial"/>
                <w:color w:val="000000"/>
                <w:kern w:val="0"/>
                <w:sz w:val="16"/>
                <w:szCs w:val="16"/>
              </w:rPr>
            </w:pPr>
            <w:r w:rsidRPr="000B340E">
              <w:rPr>
                <w:rFonts w:ascii="宋体" w:hAnsi="宋体" w:cs="Arial" w:hint="eastAsia"/>
                <w:color w:val="000000"/>
                <w:kern w:val="0"/>
                <w:sz w:val="16"/>
                <w:szCs w:val="16"/>
              </w:rPr>
              <w:t>是</w:t>
            </w:r>
          </w:p>
        </w:tc>
        <w:tc>
          <w:tcPr>
            <w:tcW w:w="916"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right"/>
              <w:rPr>
                <w:rFonts w:ascii="宋体" w:hAnsi="宋体" w:cs="Arial"/>
                <w:color w:val="000000"/>
                <w:kern w:val="0"/>
                <w:sz w:val="16"/>
                <w:szCs w:val="16"/>
              </w:rPr>
            </w:pPr>
            <w:r w:rsidRPr="000B340E">
              <w:rPr>
                <w:rFonts w:ascii="宋体" w:hAnsi="宋体" w:cs="Arial" w:hint="eastAsia"/>
                <w:color w:val="000000"/>
                <w:kern w:val="0"/>
                <w:sz w:val="16"/>
                <w:szCs w:val="16"/>
              </w:rPr>
              <w:t>5.50</w:t>
            </w:r>
          </w:p>
        </w:tc>
        <w:tc>
          <w:tcPr>
            <w:tcW w:w="1016"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right"/>
              <w:rPr>
                <w:rFonts w:ascii="宋体" w:hAnsi="宋体" w:cs="Arial"/>
                <w:color w:val="000000"/>
                <w:kern w:val="0"/>
                <w:sz w:val="16"/>
                <w:szCs w:val="16"/>
              </w:rPr>
            </w:pPr>
            <w:r w:rsidRPr="000B340E">
              <w:rPr>
                <w:rFonts w:ascii="宋体" w:hAnsi="宋体" w:cs="Arial" w:hint="eastAsia"/>
                <w:color w:val="000000"/>
                <w:kern w:val="0"/>
                <w:sz w:val="16"/>
                <w:szCs w:val="16"/>
              </w:rPr>
              <w:t>5.50</w:t>
            </w:r>
          </w:p>
        </w:tc>
        <w:tc>
          <w:tcPr>
            <w:tcW w:w="1016"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right"/>
              <w:rPr>
                <w:rFonts w:ascii="宋体" w:hAnsi="宋体" w:cs="Arial"/>
                <w:color w:val="000000"/>
                <w:kern w:val="0"/>
                <w:sz w:val="16"/>
                <w:szCs w:val="16"/>
              </w:rPr>
            </w:pPr>
            <w:r w:rsidRPr="000B340E">
              <w:rPr>
                <w:rFonts w:ascii="宋体" w:hAnsi="宋体" w:cs="Arial" w:hint="eastAsia"/>
                <w:color w:val="000000"/>
                <w:kern w:val="0"/>
                <w:sz w:val="16"/>
                <w:szCs w:val="16"/>
              </w:rPr>
              <w:t>5.50</w:t>
            </w:r>
          </w:p>
        </w:tc>
        <w:tc>
          <w:tcPr>
            <w:tcW w:w="616"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right"/>
              <w:rPr>
                <w:rFonts w:ascii="宋体" w:hAnsi="宋体" w:cs="Arial"/>
                <w:color w:val="000000"/>
                <w:kern w:val="0"/>
                <w:sz w:val="16"/>
                <w:szCs w:val="16"/>
              </w:rPr>
            </w:pPr>
            <w:r w:rsidRPr="000B340E">
              <w:rPr>
                <w:rFonts w:ascii="宋体" w:hAnsi="宋体" w:cs="Arial" w:hint="eastAsia"/>
                <w:color w:val="000000"/>
                <w:kern w:val="0"/>
                <w:sz w:val="16"/>
                <w:szCs w:val="16"/>
              </w:rPr>
              <w:t>0.00</w:t>
            </w:r>
          </w:p>
        </w:tc>
        <w:tc>
          <w:tcPr>
            <w:tcW w:w="616"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right"/>
              <w:rPr>
                <w:rFonts w:ascii="宋体" w:hAnsi="宋体" w:cs="Arial"/>
                <w:color w:val="000000"/>
                <w:kern w:val="0"/>
                <w:sz w:val="16"/>
                <w:szCs w:val="16"/>
              </w:rPr>
            </w:pPr>
            <w:r w:rsidRPr="000B340E">
              <w:rPr>
                <w:rFonts w:ascii="宋体" w:hAnsi="宋体" w:cs="Arial" w:hint="eastAsia"/>
                <w:color w:val="000000"/>
                <w:kern w:val="0"/>
                <w:sz w:val="16"/>
                <w:szCs w:val="16"/>
              </w:rPr>
              <w:t>0.00</w:t>
            </w:r>
          </w:p>
        </w:tc>
        <w:tc>
          <w:tcPr>
            <w:tcW w:w="616"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right"/>
              <w:rPr>
                <w:rFonts w:ascii="宋体" w:hAnsi="宋体" w:cs="Arial"/>
                <w:color w:val="000000"/>
                <w:kern w:val="0"/>
                <w:sz w:val="16"/>
                <w:szCs w:val="16"/>
              </w:rPr>
            </w:pPr>
            <w:r w:rsidRPr="000B340E">
              <w:rPr>
                <w:rFonts w:ascii="宋体" w:hAnsi="宋体" w:cs="Arial" w:hint="eastAsia"/>
                <w:color w:val="000000"/>
                <w:kern w:val="0"/>
                <w:sz w:val="16"/>
                <w:szCs w:val="16"/>
              </w:rPr>
              <w:t>0.00</w:t>
            </w:r>
          </w:p>
        </w:tc>
        <w:tc>
          <w:tcPr>
            <w:tcW w:w="616"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right"/>
              <w:rPr>
                <w:rFonts w:ascii="宋体" w:hAnsi="宋体" w:cs="Arial"/>
                <w:color w:val="000000"/>
                <w:kern w:val="0"/>
                <w:sz w:val="16"/>
                <w:szCs w:val="16"/>
              </w:rPr>
            </w:pPr>
            <w:r w:rsidRPr="000B340E">
              <w:rPr>
                <w:rFonts w:ascii="宋体" w:hAnsi="宋体" w:cs="Arial" w:hint="eastAsia"/>
                <w:color w:val="000000"/>
                <w:kern w:val="0"/>
                <w:sz w:val="16"/>
                <w:szCs w:val="16"/>
              </w:rPr>
              <w:t>0.00</w:t>
            </w:r>
          </w:p>
        </w:tc>
        <w:tc>
          <w:tcPr>
            <w:tcW w:w="616"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right"/>
              <w:rPr>
                <w:rFonts w:ascii="宋体" w:hAnsi="宋体" w:cs="Arial"/>
                <w:color w:val="000000"/>
                <w:kern w:val="0"/>
                <w:sz w:val="16"/>
                <w:szCs w:val="16"/>
              </w:rPr>
            </w:pPr>
            <w:r w:rsidRPr="000B340E">
              <w:rPr>
                <w:rFonts w:ascii="宋体" w:hAnsi="宋体" w:cs="Arial" w:hint="eastAsia"/>
                <w:color w:val="000000"/>
                <w:kern w:val="0"/>
                <w:sz w:val="16"/>
                <w:szCs w:val="16"/>
              </w:rPr>
              <w:t>0.00</w:t>
            </w:r>
          </w:p>
        </w:tc>
        <w:tc>
          <w:tcPr>
            <w:tcW w:w="616"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right"/>
              <w:rPr>
                <w:rFonts w:ascii="宋体" w:hAnsi="宋体" w:cs="Arial"/>
                <w:color w:val="000000"/>
                <w:kern w:val="0"/>
                <w:sz w:val="16"/>
                <w:szCs w:val="16"/>
              </w:rPr>
            </w:pPr>
            <w:r w:rsidRPr="000B340E">
              <w:rPr>
                <w:rFonts w:ascii="宋体" w:hAnsi="宋体" w:cs="Arial" w:hint="eastAsia"/>
                <w:color w:val="000000"/>
                <w:kern w:val="0"/>
                <w:sz w:val="16"/>
                <w:szCs w:val="16"/>
              </w:rPr>
              <w:t>0.00</w:t>
            </w:r>
          </w:p>
        </w:tc>
        <w:tc>
          <w:tcPr>
            <w:tcW w:w="616"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right"/>
              <w:rPr>
                <w:rFonts w:ascii="宋体" w:hAnsi="宋体" w:cs="Arial"/>
                <w:color w:val="000000"/>
                <w:kern w:val="0"/>
                <w:sz w:val="16"/>
                <w:szCs w:val="16"/>
              </w:rPr>
            </w:pPr>
            <w:r w:rsidRPr="000B340E">
              <w:rPr>
                <w:rFonts w:ascii="宋体" w:hAnsi="宋体" w:cs="Arial" w:hint="eastAsia"/>
                <w:color w:val="000000"/>
                <w:kern w:val="0"/>
                <w:sz w:val="16"/>
                <w:szCs w:val="16"/>
              </w:rPr>
              <w:t>0.00</w:t>
            </w:r>
          </w:p>
        </w:tc>
        <w:tc>
          <w:tcPr>
            <w:tcW w:w="616"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right"/>
              <w:rPr>
                <w:rFonts w:ascii="宋体" w:hAnsi="宋体" w:cs="Arial"/>
                <w:color w:val="000000"/>
                <w:kern w:val="0"/>
                <w:sz w:val="16"/>
                <w:szCs w:val="16"/>
              </w:rPr>
            </w:pPr>
            <w:r w:rsidRPr="000B340E">
              <w:rPr>
                <w:rFonts w:ascii="宋体" w:hAnsi="宋体" w:cs="Arial" w:hint="eastAsia"/>
                <w:color w:val="000000"/>
                <w:kern w:val="0"/>
                <w:sz w:val="16"/>
                <w:szCs w:val="16"/>
              </w:rPr>
              <w:t>0.00</w:t>
            </w:r>
          </w:p>
        </w:tc>
        <w:tc>
          <w:tcPr>
            <w:tcW w:w="616"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right"/>
              <w:rPr>
                <w:rFonts w:ascii="宋体" w:hAnsi="宋体" w:cs="Arial"/>
                <w:color w:val="000000"/>
                <w:kern w:val="0"/>
                <w:sz w:val="16"/>
                <w:szCs w:val="16"/>
              </w:rPr>
            </w:pPr>
            <w:r w:rsidRPr="000B340E">
              <w:rPr>
                <w:rFonts w:ascii="宋体" w:hAnsi="宋体" w:cs="Arial" w:hint="eastAsia"/>
                <w:color w:val="000000"/>
                <w:kern w:val="0"/>
                <w:sz w:val="16"/>
                <w:szCs w:val="16"/>
              </w:rPr>
              <w:t>0.00</w:t>
            </w:r>
          </w:p>
        </w:tc>
        <w:tc>
          <w:tcPr>
            <w:tcW w:w="616"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right"/>
              <w:rPr>
                <w:rFonts w:ascii="宋体" w:hAnsi="宋体" w:cs="Arial"/>
                <w:color w:val="000000"/>
                <w:kern w:val="0"/>
                <w:sz w:val="16"/>
                <w:szCs w:val="16"/>
              </w:rPr>
            </w:pPr>
            <w:r w:rsidRPr="000B340E">
              <w:rPr>
                <w:rFonts w:ascii="宋体" w:hAnsi="宋体" w:cs="Arial" w:hint="eastAsia"/>
                <w:color w:val="000000"/>
                <w:kern w:val="0"/>
                <w:sz w:val="16"/>
                <w:szCs w:val="16"/>
              </w:rPr>
              <w:t>0.00</w:t>
            </w:r>
          </w:p>
        </w:tc>
        <w:tc>
          <w:tcPr>
            <w:tcW w:w="616"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right"/>
              <w:rPr>
                <w:rFonts w:ascii="宋体" w:hAnsi="宋体" w:cs="Arial"/>
                <w:color w:val="000000"/>
                <w:kern w:val="0"/>
                <w:sz w:val="16"/>
                <w:szCs w:val="16"/>
              </w:rPr>
            </w:pPr>
            <w:r w:rsidRPr="000B340E">
              <w:rPr>
                <w:rFonts w:ascii="宋体" w:hAnsi="宋体" w:cs="Arial" w:hint="eastAsia"/>
                <w:color w:val="000000"/>
                <w:kern w:val="0"/>
                <w:sz w:val="16"/>
                <w:szCs w:val="16"/>
              </w:rPr>
              <w:t>0.00</w:t>
            </w:r>
          </w:p>
        </w:tc>
        <w:tc>
          <w:tcPr>
            <w:tcW w:w="616"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right"/>
              <w:rPr>
                <w:rFonts w:ascii="宋体" w:hAnsi="宋体" w:cs="Arial"/>
                <w:color w:val="000000"/>
                <w:kern w:val="0"/>
                <w:sz w:val="16"/>
                <w:szCs w:val="16"/>
              </w:rPr>
            </w:pPr>
            <w:r w:rsidRPr="000B340E">
              <w:rPr>
                <w:rFonts w:ascii="宋体" w:hAnsi="宋体" w:cs="Arial" w:hint="eastAsia"/>
                <w:color w:val="000000"/>
                <w:kern w:val="0"/>
                <w:sz w:val="16"/>
                <w:szCs w:val="16"/>
              </w:rPr>
              <w:t>0.00</w:t>
            </w:r>
          </w:p>
        </w:tc>
        <w:tc>
          <w:tcPr>
            <w:tcW w:w="616"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right"/>
              <w:rPr>
                <w:rFonts w:ascii="宋体" w:hAnsi="宋体" w:cs="Arial"/>
                <w:color w:val="000000"/>
                <w:kern w:val="0"/>
                <w:sz w:val="16"/>
                <w:szCs w:val="16"/>
              </w:rPr>
            </w:pPr>
            <w:r w:rsidRPr="000B340E">
              <w:rPr>
                <w:rFonts w:ascii="宋体" w:hAnsi="宋体" w:cs="Arial" w:hint="eastAsia"/>
                <w:color w:val="000000"/>
                <w:kern w:val="0"/>
                <w:sz w:val="16"/>
                <w:szCs w:val="16"/>
              </w:rPr>
              <w:t>0.00</w:t>
            </w:r>
          </w:p>
        </w:tc>
        <w:tc>
          <w:tcPr>
            <w:tcW w:w="616"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right"/>
              <w:rPr>
                <w:rFonts w:ascii="宋体" w:hAnsi="宋体" w:cs="Arial"/>
                <w:color w:val="000000"/>
                <w:kern w:val="0"/>
                <w:sz w:val="16"/>
                <w:szCs w:val="16"/>
              </w:rPr>
            </w:pPr>
            <w:r w:rsidRPr="000B340E">
              <w:rPr>
                <w:rFonts w:ascii="宋体" w:hAnsi="宋体" w:cs="Arial" w:hint="eastAsia"/>
                <w:color w:val="000000"/>
                <w:kern w:val="0"/>
                <w:sz w:val="16"/>
                <w:szCs w:val="16"/>
              </w:rPr>
              <w:t>0.00</w:t>
            </w:r>
          </w:p>
        </w:tc>
        <w:tc>
          <w:tcPr>
            <w:tcW w:w="416"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left"/>
              <w:rPr>
                <w:rFonts w:ascii="宋体" w:hAnsi="宋体" w:cs="Arial"/>
                <w:color w:val="000000"/>
                <w:kern w:val="0"/>
                <w:sz w:val="16"/>
                <w:szCs w:val="16"/>
              </w:rPr>
            </w:pPr>
            <w:r w:rsidRPr="000B340E">
              <w:rPr>
                <w:rFonts w:ascii="宋体" w:hAnsi="宋体" w:cs="Arial" w:hint="eastAsia"/>
                <w:color w:val="000000"/>
                <w:kern w:val="0"/>
                <w:sz w:val="16"/>
                <w:szCs w:val="16"/>
              </w:rPr>
              <w:t xml:space="preserve">　</w:t>
            </w:r>
          </w:p>
        </w:tc>
      </w:tr>
      <w:tr w:rsidR="00EA29C4" w:rsidRPr="000B340E" w:rsidTr="00017E1D">
        <w:trPr>
          <w:trHeight w:val="300"/>
        </w:trPr>
        <w:tc>
          <w:tcPr>
            <w:tcW w:w="1384" w:type="dxa"/>
            <w:tcBorders>
              <w:top w:val="nil"/>
              <w:left w:val="single" w:sz="4" w:space="0" w:color="000000"/>
              <w:bottom w:val="single" w:sz="4" w:space="0" w:color="000000"/>
              <w:right w:val="single" w:sz="4" w:space="0" w:color="000000"/>
            </w:tcBorders>
            <w:shd w:val="clear" w:color="auto" w:fill="auto"/>
            <w:noWrap/>
            <w:vAlign w:val="center"/>
            <w:hideMark/>
          </w:tcPr>
          <w:p w:rsidR="00EA29C4" w:rsidRPr="000B340E" w:rsidRDefault="00EA29C4" w:rsidP="00017E1D">
            <w:pPr>
              <w:widowControl/>
              <w:jc w:val="left"/>
              <w:rPr>
                <w:rFonts w:ascii="宋体" w:hAnsi="宋体" w:cs="Arial"/>
                <w:color w:val="000000"/>
                <w:kern w:val="0"/>
                <w:sz w:val="16"/>
                <w:szCs w:val="16"/>
              </w:rPr>
            </w:pPr>
            <w:r w:rsidRPr="000B340E">
              <w:rPr>
                <w:rFonts w:ascii="宋体" w:hAnsi="宋体" w:cs="Arial" w:hint="eastAsia"/>
                <w:color w:val="000000"/>
                <w:kern w:val="0"/>
                <w:sz w:val="16"/>
                <w:szCs w:val="16"/>
              </w:rPr>
              <w:t xml:space="preserve">　中共青岛市委党校</w:t>
            </w:r>
          </w:p>
        </w:tc>
        <w:tc>
          <w:tcPr>
            <w:tcW w:w="1418"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left"/>
              <w:rPr>
                <w:rFonts w:ascii="宋体" w:hAnsi="宋体" w:cs="Arial"/>
                <w:color w:val="000000"/>
                <w:kern w:val="0"/>
                <w:sz w:val="16"/>
                <w:szCs w:val="16"/>
              </w:rPr>
            </w:pPr>
            <w:r w:rsidRPr="000B340E">
              <w:rPr>
                <w:rFonts w:ascii="宋体" w:hAnsi="宋体" w:cs="Arial" w:hint="eastAsia"/>
                <w:color w:val="000000"/>
                <w:kern w:val="0"/>
                <w:sz w:val="16"/>
                <w:szCs w:val="16"/>
              </w:rPr>
              <w:t>公用经费-综合定额</w:t>
            </w:r>
          </w:p>
        </w:tc>
        <w:tc>
          <w:tcPr>
            <w:tcW w:w="992"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left"/>
              <w:rPr>
                <w:rFonts w:ascii="宋体" w:hAnsi="宋体" w:cs="Arial"/>
                <w:color w:val="000000"/>
                <w:kern w:val="0"/>
                <w:sz w:val="16"/>
                <w:szCs w:val="16"/>
              </w:rPr>
            </w:pPr>
            <w:r w:rsidRPr="000B340E">
              <w:rPr>
                <w:rFonts w:ascii="宋体" w:hAnsi="宋体" w:cs="Arial" w:hint="eastAsia"/>
                <w:color w:val="000000"/>
                <w:kern w:val="0"/>
                <w:sz w:val="16"/>
                <w:szCs w:val="16"/>
              </w:rPr>
              <w:t>商品和服务支出</w:t>
            </w:r>
          </w:p>
        </w:tc>
        <w:tc>
          <w:tcPr>
            <w:tcW w:w="709"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left"/>
              <w:rPr>
                <w:rFonts w:ascii="宋体" w:hAnsi="宋体" w:cs="Arial"/>
                <w:color w:val="000000"/>
                <w:kern w:val="0"/>
                <w:sz w:val="16"/>
                <w:szCs w:val="16"/>
              </w:rPr>
            </w:pPr>
            <w:r w:rsidRPr="000B340E">
              <w:rPr>
                <w:rFonts w:ascii="宋体" w:hAnsi="宋体" w:cs="Arial" w:hint="eastAsia"/>
                <w:color w:val="000000"/>
                <w:kern w:val="0"/>
                <w:sz w:val="16"/>
                <w:szCs w:val="16"/>
              </w:rPr>
              <w:t>50502</w:t>
            </w:r>
          </w:p>
        </w:tc>
        <w:tc>
          <w:tcPr>
            <w:tcW w:w="850"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left"/>
              <w:rPr>
                <w:rFonts w:ascii="宋体" w:hAnsi="宋体" w:cs="Arial"/>
                <w:color w:val="000000"/>
                <w:kern w:val="0"/>
                <w:sz w:val="16"/>
                <w:szCs w:val="16"/>
              </w:rPr>
            </w:pPr>
            <w:r w:rsidRPr="000B340E">
              <w:rPr>
                <w:rFonts w:ascii="宋体" w:hAnsi="宋体" w:cs="Arial" w:hint="eastAsia"/>
                <w:color w:val="000000"/>
                <w:kern w:val="0"/>
                <w:sz w:val="16"/>
                <w:szCs w:val="16"/>
              </w:rPr>
              <w:t>机动车保险服务</w:t>
            </w:r>
          </w:p>
        </w:tc>
        <w:tc>
          <w:tcPr>
            <w:tcW w:w="1096"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left"/>
              <w:rPr>
                <w:rFonts w:ascii="宋体" w:hAnsi="宋体" w:cs="Arial"/>
                <w:color w:val="000000"/>
                <w:kern w:val="0"/>
                <w:sz w:val="16"/>
                <w:szCs w:val="16"/>
              </w:rPr>
            </w:pPr>
            <w:r w:rsidRPr="000B340E">
              <w:rPr>
                <w:rFonts w:ascii="宋体" w:hAnsi="宋体" w:cs="Arial" w:hint="eastAsia"/>
                <w:color w:val="000000"/>
                <w:kern w:val="0"/>
                <w:sz w:val="16"/>
                <w:szCs w:val="16"/>
              </w:rPr>
              <w:t>C15040201</w:t>
            </w:r>
          </w:p>
        </w:tc>
        <w:tc>
          <w:tcPr>
            <w:tcW w:w="1030"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left"/>
              <w:rPr>
                <w:rFonts w:ascii="宋体" w:hAnsi="宋体" w:cs="Arial"/>
                <w:color w:val="000000"/>
                <w:kern w:val="0"/>
                <w:sz w:val="16"/>
                <w:szCs w:val="16"/>
              </w:rPr>
            </w:pPr>
            <w:r w:rsidRPr="000B340E">
              <w:rPr>
                <w:rFonts w:ascii="宋体" w:hAnsi="宋体" w:cs="Arial" w:hint="eastAsia"/>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right"/>
              <w:rPr>
                <w:rFonts w:ascii="宋体" w:hAnsi="宋体" w:cs="Arial"/>
                <w:color w:val="000000"/>
                <w:kern w:val="0"/>
                <w:sz w:val="16"/>
                <w:szCs w:val="16"/>
              </w:rPr>
            </w:pPr>
            <w:r w:rsidRPr="000B340E">
              <w:rPr>
                <w:rFonts w:ascii="宋体" w:hAnsi="宋体" w:cs="Arial" w:hint="eastAsia"/>
                <w:color w:val="000000"/>
                <w:kern w:val="0"/>
                <w:sz w:val="16"/>
                <w:szCs w:val="16"/>
              </w:rPr>
              <w:t>0.5</w:t>
            </w:r>
          </w:p>
        </w:tc>
        <w:tc>
          <w:tcPr>
            <w:tcW w:w="567"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right"/>
              <w:rPr>
                <w:rFonts w:ascii="宋体" w:hAnsi="宋体" w:cs="Arial"/>
                <w:color w:val="000000"/>
                <w:kern w:val="0"/>
                <w:sz w:val="16"/>
                <w:szCs w:val="16"/>
              </w:rPr>
            </w:pPr>
            <w:r w:rsidRPr="000B340E">
              <w:rPr>
                <w:rFonts w:ascii="宋体" w:hAnsi="宋体" w:cs="Arial" w:hint="eastAsia"/>
                <w:color w:val="000000"/>
                <w:kern w:val="0"/>
                <w:sz w:val="16"/>
                <w:szCs w:val="16"/>
              </w:rPr>
              <w:t>4</w:t>
            </w:r>
          </w:p>
        </w:tc>
        <w:tc>
          <w:tcPr>
            <w:tcW w:w="788"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left"/>
              <w:rPr>
                <w:rFonts w:ascii="宋体" w:hAnsi="宋体" w:cs="Arial"/>
                <w:color w:val="000000"/>
                <w:kern w:val="0"/>
                <w:sz w:val="16"/>
                <w:szCs w:val="16"/>
              </w:rPr>
            </w:pPr>
            <w:r w:rsidRPr="000B340E">
              <w:rPr>
                <w:rFonts w:ascii="宋体" w:hAnsi="宋体" w:cs="Arial" w:hint="eastAsia"/>
                <w:color w:val="000000"/>
                <w:kern w:val="0"/>
                <w:sz w:val="16"/>
                <w:szCs w:val="16"/>
              </w:rPr>
              <w:t>台</w:t>
            </w:r>
          </w:p>
        </w:tc>
        <w:tc>
          <w:tcPr>
            <w:tcW w:w="616"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left"/>
              <w:rPr>
                <w:rFonts w:ascii="宋体" w:hAnsi="宋体" w:cs="Arial"/>
                <w:color w:val="000000"/>
                <w:kern w:val="0"/>
                <w:sz w:val="16"/>
                <w:szCs w:val="16"/>
              </w:rPr>
            </w:pPr>
            <w:r w:rsidRPr="000B340E">
              <w:rPr>
                <w:rFonts w:ascii="宋体" w:hAnsi="宋体" w:cs="Arial" w:hint="eastAsia"/>
                <w:color w:val="000000"/>
                <w:kern w:val="0"/>
                <w:sz w:val="16"/>
                <w:szCs w:val="16"/>
              </w:rPr>
              <w:t>否</w:t>
            </w:r>
          </w:p>
        </w:tc>
        <w:tc>
          <w:tcPr>
            <w:tcW w:w="916"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right"/>
              <w:rPr>
                <w:rFonts w:ascii="宋体" w:hAnsi="宋体" w:cs="Arial"/>
                <w:color w:val="000000"/>
                <w:kern w:val="0"/>
                <w:sz w:val="16"/>
                <w:szCs w:val="16"/>
              </w:rPr>
            </w:pPr>
            <w:r w:rsidRPr="000B340E">
              <w:rPr>
                <w:rFonts w:ascii="宋体" w:hAnsi="宋体" w:cs="Arial" w:hint="eastAsia"/>
                <w:color w:val="000000"/>
                <w:kern w:val="0"/>
                <w:sz w:val="16"/>
                <w:szCs w:val="16"/>
              </w:rPr>
              <w:t>2.00</w:t>
            </w:r>
          </w:p>
        </w:tc>
        <w:tc>
          <w:tcPr>
            <w:tcW w:w="1016"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right"/>
              <w:rPr>
                <w:rFonts w:ascii="宋体" w:hAnsi="宋体" w:cs="Arial"/>
                <w:color w:val="000000"/>
                <w:kern w:val="0"/>
                <w:sz w:val="16"/>
                <w:szCs w:val="16"/>
              </w:rPr>
            </w:pPr>
            <w:r w:rsidRPr="000B340E">
              <w:rPr>
                <w:rFonts w:ascii="宋体" w:hAnsi="宋体" w:cs="Arial" w:hint="eastAsia"/>
                <w:color w:val="000000"/>
                <w:kern w:val="0"/>
                <w:sz w:val="16"/>
                <w:szCs w:val="16"/>
              </w:rPr>
              <w:t>2.00</w:t>
            </w:r>
          </w:p>
        </w:tc>
        <w:tc>
          <w:tcPr>
            <w:tcW w:w="1016"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right"/>
              <w:rPr>
                <w:rFonts w:ascii="宋体" w:hAnsi="宋体" w:cs="Arial"/>
                <w:color w:val="000000"/>
                <w:kern w:val="0"/>
                <w:sz w:val="16"/>
                <w:szCs w:val="16"/>
              </w:rPr>
            </w:pPr>
            <w:r w:rsidRPr="000B340E">
              <w:rPr>
                <w:rFonts w:ascii="宋体" w:hAnsi="宋体" w:cs="Arial" w:hint="eastAsia"/>
                <w:color w:val="000000"/>
                <w:kern w:val="0"/>
                <w:sz w:val="16"/>
                <w:szCs w:val="16"/>
              </w:rPr>
              <w:t>2.00</w:t>
            </w:r>
          </w:p>
        </w:tc>
        <w:tc>
          <w:tcPr>
            <w:tcW w:w="616"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right"/>
              <w:rPr>
                <w:rFonts w:ascii="宋体" w:hAnsi="宋体" w:cs="Arial"/>
                <w:color w:val="000000"/>
                <w:kern w:val="0"/>
                <w:sz w:val="16"/>
                <w:szCs w:val="16"/>
              </w:rPr>
            </w:pPr>
            <w:r w:rsidRPr="000B340E">
              <w:rPr>
                <w:rFonts w:ascii="宋体" w:hAnsi="宋体" w:cs="Arial" w:hint="eastAsia"/>
                <w:color w:val="000000"/>
                <w:kern w:val="0"/>
                <w:sz w:val="16"/>
                <w:szCs w:val="16"/>
              </w:rPr>
              <w:t>0.00</w:t>
            </w:r>
          </w:p>
        </w:tc>
        <w:tc>
          <w:tcPr>
            <w:tcW w:w="616"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right"/>
              <w:rPr>
                <w:rFonts w:ascii="宋体" w:hAnsi="宋体" w:cs="Arial"/>
                <w:color w:val="000000"/>
                <w:kern w:val="0"/>
                <w:sz w:val="16"/>
                <w:szCs w:val="16"/>
              </w:rPr>
            </w:pPr>
            <w:r w:rsidRPr="000B340E">
              <w:rPr>
                <w:rFonts w:ascii="宋体" w:hAnsi="宋体" w:cs="Arial" w:hint="eastAsia"/>
                <w:color w:val="000000"/>
                <w:kern w:val="0"/>
                <w:sz w:val="16"/>
                <w:szCs w:val="16"/>
              </w:rPr>
              <w:t>0.00</w:t>
            </w:r>
          </w:p>
        </w:tc>
        <w:tc>
          <w:tcPr>
            <w:tcW w:w="616"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right"/>
              <w:rPr>
                <w:rFonts w:ascii="宋体" w:hAnsi="宋体" w:cs="Arial"/>
                <w:color w:val="000000"/>
                <w:kern w:val="0"/>
                <w:sz w:val="16"/>
                <w:szCs w:val="16"/>
              </w:rPr>
            </w:pPr>
            <w:r w:rsidRPr="000B340E">
              <w:rPr>
                <w:rFonts w:ascii="宋体" w:hAnsi="宋体" w:cs="Arial" w:hint="eastAsia"/>
                <w:color w:val="000000"/>
                <w:kern w:val="0"/>
                <w:sz w:val="16"/>
                <w:szCs w:val="16"/>
              </w:rPr>
              <w:t>0.00</w:t>
            </w:r>
          </w:p>
        </w:tc>
        <w:tc>
          <w:tcPr>
            <w:tcW w:w="616"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right"/>
              <w:rPr>
                <w:rFonts w:ascii="宋体" w:hAnsi="宋体" w:cs="Arial"/>
                <w:color w:val="000000"/>
                <w:kern w:val="0"/>
                <w:sz w:val="16"/>
                <w:szCs w:val="16"/>
              </w:rPr>
            </w:pPr>
            <w:r w:rsidRPr="000B340E">
              <w:rPr>
                <w:rFonts w:ascii="宋体" w:hAnsi="宋体" w:cs="Arial" w:hint="eastAsia"/>
                <w:color w:val="000000"/>
                <w:kern w:val="0"/>
                <w:sz w:val="16"/>
                <w:szCs w:val="16"/>
              </w:rPr>
              <w:t>0.00</w:t>
            </w:r>
          </w:p>
        </w:tc>
        <w:tc>
          <w:tcPr>
            <w:tcW w:w="616"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right"/>
              <w:rPr>
                <w:rFonts w:ascii="宋体" w:hAnsi="宋体" w:cs="Arial"/>
                <w:color w:val="000000"/>
                <w:kern w:val="0"/>
                <w:sz w:val="16"/>
                <w:szCs w:val="16"/>
              </w:rPr>
            </w:pPr>
            <w:r w:rsidRPr="000B340E">
              <w:rPr>
                <w:rFonts w:ascii="宋体" w:hAnsi="宋体" w:cs="Arial" w:hint="eastAsia"/>
                <w:color w:val="000000"/>
                <w:kern w:val="0"/>
                <w:sz w:val="16"/>
                <w:szCs w:val="16"/>
              </w:rPr>
              <w:t>0.00</w:t>
            </w:r>
          </w:p>
        </w:tc>
        <w:tc>
          <w:tcPr>
            <w:tcW w:w="616"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right"/>
              <w:rPr>
                <w:rFonts w:ascii="宋体" w:hAnsi="宋体" w:cs="Arial"/>
                <w:color w:val="000000"/>
                <w:kern w:val="0"/>
                <w:sz w:val="16"/>
                <w:szCs w:val="16"/>
              </w:rPr>
            </w:pPr>
            <w:r w:rsidRPr="000B340E">
              <w:rPr>
                <w:rFonts w:ascii="宋体" w:hAnsi="宋体" w:cs="Arial" w:hint="eastAsia"/>
                <w:color w:val="000000"/>
                <w:kern w:val="0"/>
                <w:sz w:val="16"/>
                <w:szCs w:val="16"/>
              </w:rPr>
              <w:t>0.00</w:t>
            </w:r>
          </w:p>
        </w:tc>
        <w:tc>
          <w:tcPr>
            <w:tcW w:w="616"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right"/>
              <w:rPr>
                <w:rFonts w:ascii="宋体" w:hAnsi="宋体" w:cs="Arial"/>
                <w:color w:val="000000"/>
                <w:kern w:val="0"/>
                <w:sz w:val="16"/>
                <w:szCs w:val="16"/>
              </w:rPr>
            </w:pPr>
            <w:r w:rsidRPr="000B340E">
              <w:rPr>
                <w:rFonts w:ascii="宋体" w:hAnsi="宋体" w:cs="Arial" w:hint="eastAsia"/>
                <w:color w:val="000000"/>
                <w:kern w:val="0"/>
                <w:sz w:val="16"/>
                <w:szCs w:val="16"/>
              </w:rPr>
              <w:t>0.00</w:t>
            </w:r>
          </w:p>
        </w:tc>
        <w:tc>
          <w:tcPr>
            <w:tcW w:w="616"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right"/>
              <w:rPr>
                <w:rFonts w:ascii="宋体" w:hAnsi="宋体" w:cs="Arial"/>
                <w:color w:val="000000"/>
                <w:kern w:val="0"/>
                <w:sz w:val="16"/>
                <w:szCs w:val="16"/>
              </w:rPr>
            </w:pPr>
            <w:r w:rsidRPr="000B340E">
              <w:rPr>
                <w:rFonts w:ascii="宋体" w:hAnsi="宋体" w:cs="Arial" w:hint="eastAsia"/>
                <w:color w:val="000000"/>
                <w:kern w:val="0"/>
                <w:sz w:val="16"/>
                <w:szCs w:val="16"/>
              </w:rPr>
              <w:t>0.00</w:t>
            </w:r>
          </w:p>
        </w:tc>
        <w:tc>
          <w:tcPr>
            <w:tcW w:w="616"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right"/>
              <w:rPr>
                <w:rFonts w:ascii="宋体" w:hAnsi="宋体" w:cs="Arial"/>
                <w:color w:val="000000"/>
                <w:kern w:val="0"/>
                <w:sz w:val="16"/>
                <w:szCs w:val="16"/>
              </w:rPr>
            </w:pPr>
            <w:r w:rsidRPr="000B340E">
              <w:rPr>
                <w:rFonts w:ascii="宋体" w:hAnsi="宋体" w:cs="Arial" w:hint="eastAsia"/>
                <w:color w:val="000000"/>
                <w:kern w:val="0"/>
                <w:sz w:val="16"/>
                <w:szCs w:val="16"/>
              </w:rPr>
              <w:t>0.00</w:t>
            </w:r>
          </w:p>
        </w:tc>
        <w:tc>
          <w:tcPr>
            <w:tcW w:w="616"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right"/>
              <w:rPr>
                <w:rFonts w:ascii="宋体" w:hAnsi="宋体" w:cs="Arial"/>
                <w:color w:val="000000"/>
                <w:kern w:val="0"/>
                <w:sz w:val="16"/>
                <w:szCs w:val="16"/>
              </w:rPr>
            </w:pPr>
            <w:r w:rsidRPr="000B340E">
              <w:rPr>
                <w:rFonts w:ascii="宋体" w:hAnsi="宋体" w:cs="Arial" w:hint="eastAsia"/>
                <w:color w:val="000000"/>
                <w:kern w:val="0"/>
                <w:sz w:val="16"/>
                <w:szCs w:val="16"/>
              </w:rPr>
              <w:t>0.00</w:t>
            </w:r>
          </w:p>
        </w:tc>
        <w:tc>
          <w:tcPr>
            <w:tcW w:w="616"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right"/>
              <w:rPr>
                <w:rFonts w:ascii="宋体" w:hAnsi="宋体" w:cs="Arial"/>
                <w:color w:val="000000"/>
                <w:kern w:val="0"/>
                <w:sz w:val="16"/>
                <w:szCs w:val="16"/>
              </w:rPr>
            </w:pPr>
            <w:r w:rsidRPr="000B340E">
              <w:rPr>
                <w:rFonts w:ascii="宋体" w:hAnsi="宋体" w:cs="Arial" w:hint="eastAsia"/>
                <w:color w:val="000000"/>
                <w:kern w:val="0"/>
                <w:sz w:val="16"/>
                <w:szCs w:val="16"/>
              </w:rPr>
              <w:t>0.00</w:t>
            </w:r>
          </w:p>
        </w:tc>
        <w:tc>
          <w:tcPr>
            <w:tcW w:w="616"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right"/>
              <w:rPr>
                <w:rFonts w:ascii="宋体" w:hAnsi="宋体" w:cs="Arial"/>
                <w:color w:val="000000"/>
                <w:kern w:val="0"/>
                <w:sz w:val="16"/>
                <w:szCs w:val="16"/>
              </w:rPr>
            </w:pPr>
            <w:r w:rsidRPr="000B340E">
              <w:rPr>
                <w:rFonts w:ascii="宋体" w:hAnsi="宋体" w:cs="Arial" w:hint="eastAsia"/>
                <w:color w:val="000000"/>
                <w:kern w:val="0"/>
                <w:sz w:val="16"/>
                <w:szCs w:val="16"/>
              </w:rPr>
              <w:t>0.00</w:t>
            </w:r>
          </w:p>
        </w:tc>
        <w:tc>
          <w:tcPr>
            <w:tcW w:w="616"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right"/>
              <w:rPr>
                <w:rFonts w:ascii="宋体" w:hAnsi="宋体" w:cs="Arial"/>
                <w:color w:val="000000"/>
                <w:kern w:val="0"/>
                <w:sz w:val="16"/>
                <w:szCs w:val="16"/>
              </w:rPr>
            </w:pPr>
            <w:r w:rsidRPr="000B340E">
              <w:rPr>
                <w:rFonts w:ascii="宋体" w:hAnsi="宋体" w:cs="Arial" w:hint="eastAsia"/>
                <w:color w:val="000000"/>
                <w:kern w:val="0"/>
                <w:sz w:val="16"/>
                <w:szCs w:val="16"/>
              </w:rPr>
              <w:t>0.00</w:t>
            </w:r>
          </w:p>
        </w:tc>
        <w:tc>
          <w:tcPr>
            <w:tcW w:w="616"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right"/>
              <w:rPr>
                <w:rFonts w:ascii="宋体" w:hAnsi="宋体" w:cs="Arial"/>
                <w:color w:val="000000"/>
                <w:kern w:val="0"/>
                <w:sz w:val="16"/>
                <w:szCs w:val="16"/>
              </w:rPr>
            </w:pPr>
            <w:r w:rsidRPr="000B340E">
              <w:rPr>
                <w:rFonts w:ascii="宋体" w:hAnsi="宋体" w:cs="Arial" w:hint="eastAsia"/>
                <w:color w:val="000000"/>
                <w:kern w:val="0"/>
                <w:sz w:val="16"/>
                <w:szCs w:val="16"/>
              </w:rPr>
              <w:t>0.00</w:t>
            </w:r>
          </w:p>
        </w:tc>
        <w:tc>
          <w:tcPr>
            <w:tcW w:w="416"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left"/>
              <w:rPr>
                <w:rFonts w:ascii="宋体" w:hAnsi="宋体" w:cs="Arial"/>
                <w:color w:val="000000"/>
                <w:kern w:val="0"/>
                <w:sz w:val="16"/>
                <w:szCs w:val="16"/>
              </w:rPr>
            </w:pPr>
            <w:r w:rsidRPr="000B340E">
              <w:rPr>
                <w:rFonts w:ascii="宋体" w:hAnsi="宋体" w:cs="Arial" w:hint="eastAsia"/>
                <w:color w:val="000000"/>
                <w:kern w:val="0"/>
                <w:sz w:val="16"/>
                <w:szCs w:val="16"/>
              </w:rPr>
              <w:t xml:space="preserve">　</w:t>
            </w:r>
          </w:p>
        </w:tc>
      </w:tr>
      <w:tr w:rsidR="00EA29C4" w:rsidRPr="000B340E" w:rsidTr="00017E1D">
        <w:trPr>
          <w:trHeight w:val="300"/>
        </w:trPr>
        <w:tc>
          <w:tcPr>
            <w:tcW w:w="1384" w:type="dxa"/>
            <w:tcBorders>
              <w:top w:val="nil"/>
              <w:left w:val="single" w:sz="4" w:space="0" w:color="000000"/>
              <w:bottom w:val="single" w:sz="4" w:space="0" w:color="000000"/>
              <w:right w:val="single" w:sz="4" w:space="0" w:color="000000"/>
            </w:tcBorders>
            <w:shd w:val="clear" w:color="auto" w:fill="auto"/>
            <w:noWrap/>
            <w:vAlign w:val="center"/>
            <w:hideMark/>
          </w:tcPr>
          <w:p w:rsidR="00EA29C4" w:rsidRPr="000B340E" w:rsidRDefault="00EA29C4" w:rsidP="00017E1D">
            <w:pPr>
              <w:widowControl/>
              <w:jc w:val="left"/>
              <w:rPr>
                <w:rFonts w:ascii="宋体" w:hAnsi="宋体" w:cs="Arial"/>
                <w:color w:val="000000"/>
                <w:kern w:val="0"/>
                <w:sz w:val="16"/>
                <w:szCs w:val="16"/>
              </w:rPr>
            </w:pPr>
            <w:r w:rsidRPr="000B340E">
              <w:rPr>
                <w:rFonts w:ascii="宋体" w:hAnsi="宋体" w:cs="Arial" w:hint="eastAsia"/>
                <w:color w:val="000000"/>
                <w:kern w:val="0"/>
                <w:sz w:val="16"/>
                <w:szCs w:val="16"/>
              </w:rPr>
              <w:t xml:space="preserve">　中共青岛市委党校</w:t>
            </w:r>
          </w:p>
        </w:tc>
        <w:tc>
          <w:tcPr>
            <w:tcW w:w="1418"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left"/>
              <w:rPr>
                <w:rFonts w:ascii="宋体" w:hAnsi="宋体" w:cs="Arial"/>
                <w:color w:val="000000"/>
                <w:kern w:val="0"/>
                <w:sz w:val="16"/>
                <w:szCs w:val="16"/>
              </w:rPr>
            </w:pPr>
            <w:r w:rsidRPr="000B340E">
              <w:rPr>
                <w:rFonts w:ascii="宋体" w:hAnsi="宋体" w:cs="Arial" w:hint="eastAsia"/>
                <w:color w:val="000000"/>
                <w:kern w:val="0"/>
                <w:sz w:val="16"/>
                <w:szCs w:val="16"/>
              </w:rPr>
              <w:t>公用经费-综合定额</w:t>
            </w:r>
          </w:p>
        </w:tc>
        <w:tc>
          <w:tcPr>
            <w:tcW w:w="992"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left"/>
              <w:rPr>
                <w:rFonts w:ascii="宋体" w:hAnsi="宋体" w:cs="Arial"/>
                <w:color w:val="000000"/>
                <w:kern w:val="0"/>
                <w:sz w:val="16"/>
                <w:szCs w:val="16"/>
              </w:rPr>
            </w:pPr>
            <w:r w:rsidRPr="000B340E">
              <w:rPr>
                <w:rFonts w:ascii="宋体" w:hAnsi="宋体" w:cs="Arial" w:hint="eastAsia"/>
                <w:color w:val="000000"/>
                <w:kern w:val="0"/>
                <w:sz w:val="16"/>
                <w:szCs w:val="16"/>
              </w:rPr>
              <w:t>商品和服务支出</w:t>
            </w:r>
          </w:p>
        </w:tc>
        <w:tc>
          <w:tcPr>
            <w:tcW w:w="709"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left"/>
              <w:rPr>
                <w:rFonts w:ascii="宋体" w:hAnsi="宋体" w:cs="Arial"/>
                <w:color w:val="000000"/>
                <w:kern w:val="0"/>
                <w:sz w:val="16"/>
                <w:szCs w:val="16"/>
              </w:rPr>
            </w:pPr>
            <w:r w:rsidRPr="000B340E">
              <w:rPr>
                <w:rFonts w:ascii="宋体" w:hAnsi="宋体" w:cs="Arial" w:hint="eastAsia"/>
                <w:color w:val="000000"/>
                <w:kern w:val="0"/>
                <w:sz w:val="16"/>
                <w:szCs w:val="16"/>
              </w:rPr>
              <w:t>50502</w:t>
            </w:r>
          </w:p>
        </w:tc>
        <w:tc>
          <w:tcPr>
            <w:tcW w:w="850"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left"/>
              <w:rPr>
                <w:rFonts w:ascii="宋体" w:hAnsi="宋体" w:cs="Arial"/>
                <w:color w:val="000000"/>
                <w:kern w:val="0"/>
                <w:sz w:val="16"/>
                <w:szCs w:val="16"/>
              </w:rPr>
            </w:pPr>
            <w:r w:rsidRPr="000B340E">
              <w:rPr>
                <w:rFonts w:ascii="宋体" w:hAnsi="宋体" w:cs="Arial" w:hint="eastAsia"/>
                <w:color w:val="000000"/>
                <w:kern w:val="0"/>
                <w:sz w:val="16"/>
                <w:szCs w:val="16"/>
              </w:rPr>
              <w:t>工程造价服务</w:t>
            </w:r>
          </w:p>
        </w:tc>
        <w:tc>
          <w:tcPr>
            <w:tcW w:w="1096"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left"/>
              <w:rPr>
                <w:rFonts w:ascii="宋体" w:hAnsi="宋体" w:cs="Arial"/>
                <w:color w:val="000000"/>
                <w:kern w:val="0"/>
                <w:sz w:val="16"/>
                <w:szCs w:val="16"/>
              </w:rPr>
            </w:pPr>
            <w:r w:rsidRPr="000B340E">
              <w:rPr>
                <w:rFonts w:ascii="宋体" w:hAnsi="宋体" w:cs="Arial" w:hint="eastAsia"/>
                <w:color w:val="000000"/>
                <w:kern w:val="0"/>
                <w:sz w:val="16"/>
                <w:szCs w:val="16"/>
              </w:rPr>
              <w:t>C1008</w:t>
            </w:r>
          </w:p>
        </w:tc>
        <w:tc>
          <w:tcPr>
            <w:tcW w:w="1030"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left"/>
              <w:rPr>
                <w:rFonts w:ascii="宋体" w:hAnsi="宋体" w:cs="Arial"/>
                <w:color w:val="000000"/>
                <w:kern w:val="0"/>
                <w:sz w:val="16"/>
                <w:szCs w:val="16"/>
              </w:rPr>
            </w:pPr>
            <w:r w:rsidRPr="000B340E">
              <w:rPr>
                <w:rFonts w:ascii="宋体" w:hAnsi="宋体" w:cs="Arial" w:hint="eastAsia"/>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right"/>
              <w:rPr>
                <w:rFonts w:ascii="宋体" w:hAnsi="宋体" w:cs="Arial"/>
                <w:color w:val="000000"/>
                <w:kern w:val="0"/>
                <w:sz w:val="16"/>
                <w:szCs w:val="16"/>
              </w:rPr>
            </w:pPr>
            <w:r w:rsidRPr="000B340E">
              <w:rPr>
                <w:rFonts w:ascii="宋体" w:hAnsi="宋体" w:cs="Arial" w:hint="eastAsia"/>
                <w:color w:val="000000"/>
                <w:kern w:val="0"/>
                <w:sz w:val="16"/>
                <w:szCs w:val="16"/>
              </w:rPr>
              <w:t>10</w:t>
            </w:r>
          </w:p>
        </w:tc>
        <w:tc>
          <w:tcPr>
            <w:tcW w:w="567"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right"/>
              <w:rPr>
                <w:rFonts w:ascii="宋体" w:hAnsi="宋体" w:cs="Arial"/>
                <w:color w:val="000000"/>
                <w:kern w:val="0"/>
                <w:sz w:val="16"/>
                <w:szCs w:val="16"/>
              </w:rPr>
            </w:pPr>
            <w:r w:rsidRPr="000B340E">
              <w:rPr>
                <w:rFonts w:ascii="宋体" w:hAnsi="宋体" w:cs="Arial" w:hint="eastAsia"/>
                <w:color w:val="000000"/>
                <w:kern w:val="0"/>
                <w:sz w:val="16"/>
                <w:szCs w:val="16"/>
              </w:rPr>
              <w:t>1</w:t>
            </w:r>
          </w:p>
        </w:tc>
        <w:tc>
          <w:tcPr>
            <w:tcW w:w="788"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left"/>
              <w:rPr>
                <w:rFonts w:ascii="宋体" w:hAnsi="宋体" w:cs="Arial"/>
                <w:color w:val="000000"/>
                <w:kern w:val="0"/>
                <w:sz w:val="16"/>
                <w:szCs w:val="16"/>
              </w:rPr>
            </w:pPr>
            <w:r w:rsidRPr="000B340E">
              <w:rPr>
                <w:rFonts w:ascii="宋体" w:hAnsi="宋体" w:cs="Arial" w:hint="eastAsia"/>
                <w:color w:val="000000"/>
                <w:kern w:val="0"/>
                <w:sz w:val="16"/>
                <w:szCs w:val="16"/>
              </w:rPr>
              <w:t>批</w:t>
            </w:r>
          </w:p>
        </w:tc>
        <w:tc>
          <w:tcPr>
            <w:tcW w:w="616"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left"/>
              <w:rPr>
                <w:rFonts w:ascii="宋体" w:hAnsi="宋体" w:cs="Arial"/>
                <w:color w:val="000000"/>
                <w:kern w:val="0"/>
                <w:sz w:val="16"/>
                <w:szCs w:val="16"/>
              </w:rPr>
            </w:pPr>
            <w:r w:rsidRPr="000B340E">
              <w:rPr>
                <w:rFonts w:ascii="宋体" w:hAnsi="宋体" w:cs="Arial" w:hint="eastAsia"/>
                <w:color w:val="000000"/>
                <w:kern w:val="0"/>
                <w:sz w:val="16"/>
                <w:szCs w:val="16"/>
              </w:rPr>
              <w:t>否</w:t>
            </w:r>
          </w:p>
        </w:tc>
        <w:tc>
          <w:tcPr>
            <w:tcW w:w="916"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right"/>
              <w:rPr>
                <w:rFonts w:ascii="宋体" w:hAnsi="宋体" w:cs="Arial"/>
                <w:color w:val="000000"/>
                <w:kern w:val="0"/>
                <w:sz w:val="16"/>
                <w:szCs w:val="16"/>
              </w:rPr>
            </w:pPr>
            <w:r w:rsidRPr="000B340E">
              <w:rPr>
                <w:rFonts w:ascii="宋体" w:hAnsi="宋体" w:cs="Arial" w:hint="eastAsia"/>
                <w:color w:val="000000"/>
                <w:kern w:val="0"/>
                <w:sz w:val="16"/>
                <w:szCs w:val="16"/>
              </w:rPr>
              <w:t>10.00</w:t>
            </w:r>
          </w:p>
        </w:tc>
        <w:tc>
          <w:tcPr>
            <w:tcW w:w="1016"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right"/>
              <w:rPr>
                <w:rFonts w:ascii="宋体" w:hAnsi="宋体" w:cs="Arial"/>
                <w:color w:val="000000"/>
                <w:kern w:val="0"/>
                <w:sz w:val="16"/>
                <w:szCs w:val="16"/>
              </w:rPr>
            </w:pPr>
            <w:r w:rsidRPr="000B340E">
              <w:rPr>
                <w:rFonts w:ascii="宋体" w:hAnsi="宋体" w:cs="Arial" w:hint="eastAsia"/>
                <w:color w:val="000000"/>
                <w:kern w:val="0"/>
                <w:sz w:val="16"/>
                <w:szCs w:val="16"/>
              </w:rPr>
              <w:t>10.00</w:t>
            </w:r>
          </w:p>
        </w:tc>
        <w:tc>
          <w:tcPr>
            <w:tcW w:w="1016"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right"/>
              <w:rPr>
                <w:rFonts w:ascii="宋体" w:hAnsi="宋体" w:cs="Arial"/>
                <w:color w:val="000000"/>
                <w:kern w:val="0"/>
                <w:sz w:val="16"/>
                <w:szCs w:val="16"/>
              </w:rPr>
            </w:pPr>
            <w:r w:rsidRPr="000B340E">
              <w:rPr>
                <w:rFonts w:ascii="宋体" w:hAnsi="宋体" w:cs="Arial" w:hint="eastAsia"/>
                <w:color w:val="000000"/>
                <w:kern w:val="0"/>
                <w:sz w:val="16"/>
                <w:szCs w:val="16"/>
              </w:rPr>
              <w:t>10.00</w:t>
            </w:r>
          </w:p>
        </w:tc>
        <w:tc>
          <w:tcPr>
            <w:tcW w:w="616"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right"/>
              <w:rPr>
                <w:rFonts w:ascii="宋体" w:hAnsi="宋体" w:cs="Arial"/>
                <w:color w:val="000000"/>
                <w:kern w:val="0"/>
                <w:sz w:val="16"/>
                <w:szCs w:val="16"/>
              </w:rPr>
            </w:pPr>
            <w:r w:rsidRPr="000B340E">
              <w:rPr>
                <w:rFonts w:ascii="宋体" w:hAnsi="宋体" w:cs="Arial" w:hint="eastAsia"/>
                <w:color w:val="000000"/>
                <w:kern w:val="0"/>
                <w:sz w:val="16"/>
                <w:szCs w:val="16"/>
              </w:rPr>
              <w:t>0.00</w:t>
            </w:r>
          </w:p>
        </w:tc>
        <w:tc>
          <w:tcPr>
            <w:tcW w:w="616"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right"/>
              <w:rPr>
                <w:rFonts w:ascii="宋体" w:hAnsi="宋体" w:cs="Arial"/>
                <w:color w:val="000000"/>
                <w:kern w:val="0"/>
                <w:sz w:val="16"/>
                <w:szCs w:val="16"/>
              </w:rPr>
            </w:pPr>
            <w:r w:rsidRPr="000B340E">
              <w:rPr>
                <w:rFonts w:ascii="宋体" w:hAnsi="宋体" w:cs="Arial" w:hint="eastAsia"/>
                <w:color w:val="000000"/>
                <w:kern w:val="0"/>
                <w:sz w:val="16"/>
                <w:szCs w:val="16"/>
              </w:rPr>
              <w:t>0.00</w:t>
            </w:r>
          </w:p>
        </w:tc>
        <w:tc>
          <w:tcPr>
            <w:tcW w:w="616"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right"/>
              <w:rPr>
                <w:rFonts w:ascii="宋体" w:hAnsi="宋体" w:cs="Arial"/>
                <w:color w:val="000000"/>
                <w:kern w:val="0"/>
                <w:sz w:val="16"/>
                <w:szCs w:val="16"/>
              </w:rPr>
            </w:pPr>
            <w:r w:rsidRPr="000B340E">
              <w:rPr>
                <w:rFonts w:ascii="宋体" w:hAnsi="宋体" w:cs="Arial" w:hint="eastAsia"/>
                <w:color w:val="000000"/>
                <w:kern w:val="0"/>
                <w:sz w:val="16"/>
                <w:szCs w:val="16"/>
              </w:rPr>
              <w:t>0.00</w:t>
            </w:r>
          </w:p>
        </w:tc>
        <w:tc>
          <w:tcPr>
            <w:tcW w:w="616"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right"/>
              <w:rPr>
                <w:rFonts w:ascii="宋体" w:hAnsi="宋体" w:cs="Arial"/>
                <w:color w:val="000000"/>
                <w:kern w:val="0"/>
                <w:sz w:val="16"/>
                <w:szCs w:val="16"/>
              </w:rPr>
            </w:pPr>
            <w:r w:rsidRPr="000B340E">
              <w:rPr>
                <w:rFonts w:ascii="宋体" w:hAnsi="宋体" w:cs="Arial" w:hint="eastAsia"/>
                <w:color w:val="000000"/>
                <w:kern w:val="0"/>
                <w:sz w:val="16"/>
                <w:szCs w:val="16"/>
              </w:rPr>
              <w:t>0.00</w:t>
            </w:r>
          </w:p>
        </w:tc>
        <w:tc>
          <w:tcPr>
            <w:tcW w:w="616"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right"/>
              <w:rPr>
                <w:rFonts w:ascii="宋体" w:hAnsi="宋体" w:cs="Arial"/>
                <w:color w:val="000000"/>
                <w:kern w:val="0"/>
                <w:sz w:val="16"/>
                <w:szCs w:val="16"/>
              </w:rPr>
            </w:pPr>
            <w:r w:rsidRPr="000B340E">
              <w:rPr>
                <w:rFonts w:ascii="宋体" w:hAnsi="宋体" w:cs="Arial" w:hint="eastAsia"/>
                <w:color w:val="000000"/>
                <w:kern w:val="0"/>
                <w:sz w:val="16"/>
                <w:szCs w:val="16"/>
              </w:rPr>
              <w:t>0.00</w:t>
            </w:r>
          </w:p>
        </w:tc>
        <w:tc>
          <w:tcPr>
            <w:tcW w:w="616"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right"/>
              <w:rPr>
                <w:rFonts w:ascii="宋体" w:hAnsi="宋体" w:cs="Arial"/>
                <w:color w:val="000000"/>
                <w:kern w:val="0"/>
                <w:sz w:val="16"/>
                <w:szCs w:val="16"/>
              </w:rPr>
            </w:pPr>
            <w:r w:rsidRPr="000B340E">
              <w:rPr>
                <w:rFonts w:ascii="宋体" w:hAnsi="宋体" w:cs="Arial" w:hint="eastAsia"/>
                <w:color w:val="000000"/>
                <w:kern w:val="0"/>
                <w:sz w:val="16"/>
                <w:szCs w:val="16"/>
              </w:rPr>
              <w:t>0.00</w:t>
            </w:r>
          </w:p>
        </w:tc>
        <w:tc>
          <w:tcPr>
            <w:tcW w:w="616"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right"/>
              <w:rPr>
                <w:rFonts w:ascii="宋体" w:hAnsi="宋体" w:cs="Arial"/>
                <w:color w:val="000000"/>
                <w:kern w:val="0"/>
                <w:sz w:val="16"/>
                <w:szCs w:val="16"/>
              </w:rPr>
            </w:pPr>
            <w:r w:rsidRPr="000B340E">
              <w:rPr>
                <w:rFonts w:ascii="宋体" w:hAnsi="宋体" w:cs="Arial" w:hint="eastAsia"/>
                <w:color w:val="000000"/>
                <w:kern w:val="0"/>
                <w:sz w:val="16"/>
                <w:szCs w:val="16"/>
              </w:rPr>
              <w:t>0.00</w:t>
            </w:r>
          </w:p>
        </w:tc>
        <w:tc>
          <w:tcPr>
            <w:tcW w:w="616"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right"/>
              <w:rPr>
                <w:rFonts w:ascii="宋体" w:hAnsi="宋体" w:cs="Arial"/>
                <w:color w:val="000000"/>
                <w:kern w:val="0"/>
                <w:sz w:val="16"/>
                <w:szCs w:val="16"/>
              </w:rPr>
            </w:pPr>
            <w:r w:rsidRPr="000B340E">
              <w:rPr>
                <w:rFonts w:ascii="宋体" w:hAnsi="宋体" w:cs="Arial" w:hint="eastAsia"/>
                <w:color w:val="000000"/>
                <w:kern w:val="0"/>
                <w:sz w:val="16"/>
                <w:szCs w:val="16"/>
              </w:rPr>
              <w:t>0.00</w:t>
            </w:r>
          </w:p>
        </w:tc>
        <w:tc>
          <w:tcPr>
            <w:tcW w:w="616"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right"/>
              <w:rPr>
                <w:rFonts w:ascii="宋体" w:hAnsi="宋体" w:cs="Arial"/>
                <w:color w:val="000000"/>
                <w:kern w:val="0"/>
                <w:sz w:val="16"/>
                <w:szCs w:val="16"/>
              </w:rPr>
            </w:pPr>
            <w:r w:rsidRPr="000B340E">
              <w:rPr>
                <w:rFonts w:ascii="宋体" w:hAnsi="宋体" w:cs="Arial" w:hint="eastAsia"/>
                <w:color w:val="000000"/>
                <w:kern w:val="0"/>
                <w:sz w:val="16"/>
                <w:szCs w:val="16"/>
              </w:rPr>
              <w:t>0.00</w:t>
            </w:r>
          </w:p>
        </w:tc>
        <w:tc>
          <w:tcPr>
            <w:tcW w:w="616"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right"/>
              <w:rPr>
                <w:rFonts w:ascii="宋体" w:hAnsi="宋体" w:cs="Arial"/>
                <w:color w:val="000000"/>
                <w:kern w:val="0"/>
                <w:sz w:val="16"/>
                <w:szCs w:val="16"/>
              </w:rPr>
            </w:pPr>
            <w:r w:rsidRPr="000B340E">
              <w:rPr>
                <w:rFonts w:ascii="宋体" w:hAnsi="宋体" w:cs="Arial" w:hint="eastAsia"/>
                <w:color w:val="000000"/>
                <w:kern w:val="0"/>
                <w:sz w:val="16"/>
                <w:szCs w:val="16"/>
              </w:rPr>
              <w:t>0.00</w:t>
            </w:r>
          </w:p>
        </w:tc>
        <w:tc>
          <w:tcPr>
            <w:tcW w:w="616"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right"/>
              <w:rPr>
                <w:rFonts w:ascii="宋体" w:hAnsi="宋体" w:cs="Arial"/>
                <w:color w:val="000000"/>
                <w:kern w:val="0"/>
                <w:sz w:val="16"/>
                <w:szCs w:val="16"/>
              </w:rPr>
            </w:pPr>
            <w:r w:rsidRPr="000B340E">
              <w:rPr>
                <w:rFonts w:ascii="宋体" w:hAnsi="宋体" w:cs="Arial" w:hint="eastAsia"/>
                <w:color w:val="000000"/>
                <w:kern w:val="0"/>
                <w:sz w:val="16"/>
                <w:szCs w:val="16"/>
              </w:rPr>
              <w:t>0.00</w:t>
            </w:r>
          </w:p>
        </w:tc>
        <w:tc>
          <w:tcPr>
            <w:tcW w:w="616"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right"/>
              <w:rPr>
                <w:rFonts w:ascii="宋体" w:hAnsi="宋体" w:cs="Arial"/>
                <w:color w:val="000000"/>
                <w:kern w:val="0"/>
                <w:sz w:val="16"/>
                <w:szCs w:val="16"/>
              </w:rPr>
            </w:pPr>
            <w:r w:rsidRPr="000B340E">
              <w:rPr>
                <w:rFonts w:ascii="宋体" w:hAnsi="宋体" w:cs="Arial" w:hint="eastAsia"/>
                <w:color w:val="000000"/>
                <w:kern w:val="0"/>
                <w:sz w:val="16"/>
                <w:szCs w:val="16"/>
              </w:rPr>
              <w:t>0.00</w:t>
            </w:r>
          </w:p>
        </w:tc>
        <w:tc>
          <w:tcPr>
            <w:tcW w:w="616"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right"/>
              <w:rPr>
                <w:rFonts w:ascii="宋体" w:hAnsi="宋体" w:cs="Arial"/>
                <w:color w:val="000000"/>
                <w:kern w:val="0"/>
                <w:sz w:val="16"/>
                <w:szCs w:val="16"/>
              </w:rPr>
            </w:pPr>
            <w:r w:rsidRPr="000B340E">
              <w:rPr>
                <w:rFonts w:ascii="宋体" w:hAnsi="宋体" w:cs="Arial" w:hint="eastAsia"/>
                <w:color w:val="000000"/>
                <w:kern w:val="0"/>
                <w:sz w:val="16"/>
                <w:szCs w:val="16"/>
              </w:rPr>
              <w:t>0.00</w:t>
            </w:r>
          </w:p>
        </w:tc>
        <w:tc>
          <w:tcPr>
            <w:tcW w:w="616"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right"/>
              <w:rPr>
                <w:rFonts w:ascii="宋体" w:hAnsi="宋体" w:cs="Arial"/>
                <w:color w:val="000000"/>
                <w:kern w:val="0"/>
                <w:sz w:val="16"/>
                <w:szCs w:val="16"/>
              </w:rPr>
            </w:pPr>
            <w:r w:rsidRPr="000B340E">
              <w:rPr>
                <w:rFonts w:ascii="宋体" w:hAnsi="宋体" w:cs="Arial" w:hint="eastAsia"/>
                <w:color w:val="000000"/>
                <w:kern w:val="0"/>
                <w:sz w:val="16"/>
                <w:szCs w:val="16"/>
              </w:rPr>
              <w:t>0.00</w:t>
            </w:r>
          </w:p>
        </w:tc>
        <w:tc>
          <w:tcPr>
            <w:tcW w:w="416"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left"/>
              <w:rPr>
                <w:rFonts w:ascii="宋体" w:hAnsi="宋体" w:cs="Arial"/>
                <w:color w:val="000000"/>
                <w:kern w:val="0"/>
                <w:sz w:val="16"/>
                <w:szCs w:val="16"/>
              </w:rPr>
            </w:pPr>
            <w:r w:rsidRPr="000B340E">
              <w:rPr>
                <w:rFonts w:ascii="宋体" w:hAnsi="宋体" w:cs="Arial" w:hint="eastAsia"/>
                <w:color w:val="000000"/>
                <w:kern w:val="0"/>
                <w:sz w:val="16"/>
                <w:szCs w:val="16"/>
              </w:rPr>
              <w:t xml:space="preserve">　</w:t>
            </w:r>
          </w:p>
        </w:tc>
      </w:tr>
      <w:tr w:rsidR="00EA29C4" w:rsidRPr="000B340E" w:rsidTr="00017E1D">
        <w:trPr>
          <w:trHeight w:val="300"/>
        </w:trPr>
        <w:tc>
          <w:tcPr>
            <w:tcW w:w="1384" w:type="dxa"/>
            <w:tcBorders>
              <w:top w:val="nil"/>
              <w:left w:val="single" w:sz="4" w:space="0" w:color="000000"/>
              <w:bottom w:val="single" w:sz="4" w:space="0" w:color="000000"/>
              <w:right w:val="single" w:sz="4" w:space="0" w:color="000000"/>
            </w:tcBorders>
            <w:shd w:val="clear" w:color="auto" w:fill="auto"/>
            <w:noWrap/>
            <w:vAlign w:val="center"/>
            <w:hideMark/>
          </w:tcPr>
          <w:p w:rsidR="00EA29C4" w:rsidRPr="000B340E" w:rsidRDefault="00EA29C4" w:rsidP="00017E1D">
            <w:pPr>
              <w:widowControl/>
              <w:jc w:val="left"/>
              <w:rPr>
                <w:rFonts w:ascii="宋体" w:hAnsi="宋体" w:cs="Arial"/>
                <w:color w:val="000000"/>
                <w:kern w:val="0"/>
                <w:sz w:val="16"/>
                <w:szCs w:val="16"/>
              </w:rPr>
            </w:pPr>
            <w:r w:rsidRPr="000B340E">
              <w:rPr>
                <w:rFonts w:ascii="宋体" w:hAnsi="宋体" w:cs="Arial" w:hint="eastAsia"/>
                <w:color w:val="000000"/>
                <w:kern w:val="0"/>
                <w:sz w:val="16"/>
                <w:szCs w:val="16"/>
              </w:rPr>
              <w:t xml:space="preserve">　中共青岛市委党校</w:t>
            </w:r>
          </w:p>
        </w:tc>
        <w:tc>
          <w:tcPr>
            <w:tcW w:w="1418"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left"/>
              <w:rPr>
                <w:rFonts w:ascii="宋体" w:hAnsi="宋体" w:cs="Arial"/>
                <w:color w:val="000000"/>
                <w:kern w:val="0"/>
                <w:sz w:val="16"/>
                <w:szCs w:val="16"/>
              </w:rPr>
            </w:pPr>
            <w:r w:rsidRPr="000B340E">
              <w:rPr>
                <w:rFonts w:ascii="宋体" w:hAnsi="宋体" w:cs="Arial" w:hint="eastAsia"/>
                <w:color w:val="000000"/>
                <w:kern w:val="0"/>
                <w:sz w:val="16"/>
                <w:szCs w:val="16"/>
              </w:rPr>
              <w:t>公用经费-综合定额</w:t>
            </w:r>
          </w:p>
        </w:tc>
        <w:tc>
          <w:tcPr>
            <w:tcW w:w="992"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left"/>
              <w:rPr>
                <w:rFonts w:ascii="宋体" w:hAnsi="宋体" w:cs="Arial"/>
                <w:color w:val="000000"/>
                <w:kern w:val="0"/>
                <w:sz w:val="16"/>
                <w:szCs w:val="16"/>
              </w:rPr>
            </w:pPr>
            <w:r w:rsidRPr="000B340E">
              <w:rPr>
                <w:rFonts w:ascii="宋体" w:hAnsi="宋体" w:cs="Arial" w:hint="eastAsia"/>
                <w:color w:val="000000"/>
                <w:kern w:val="0"/>
                <w:sz w:val="16"/>
                <w:szCs w:val="16"/>
              </w:rPr>
              <w:t>商品和服务支出</w:t>
            </w:r>
          </w:p>
        </w:tc>
        <w:tc>
          <w:tcPr>
            <w:tcW w:w="709"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left"/>
              <w:rPr>
                <w:rFonts w:ascii="宋体" w:hAnsi="宋体" w:cs="Arial"/>
                <w:color w:val="000000"/>
                <w:kern w:val="0"/>
                <w:sz w:val="16"/>
                <w:szCs w:val="16"/>
              </w:rPr>
            </w:pPr>
            <w:r w:rsidRPr="000B340E">
              <w:rPr>
                <w:rFonts w:ascii="宋体" w:hAnsi="宋体" w:cs="Arial" w:hint="eastAsia"/>
                <w:color w:val="000000"/>
                <w:kern w:val="0"/>
                <w:sz w:val="16"/>
                <w:szCs w:val="16"/>
              </w:rPr>
              <w:t>50502</w:t>
            </w:r>
          </w:p>
        </w:tc>
        <w:tc>
          <w:tcPr>
            <w:tcW w:w="850"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left"/>
              <w:rPr>
                <w:rFonts w:ascii="宋体" w:hAnsi="宋体" w:cs="Arial"/>
                <w:color w:val="000000"/>
                <w:kern w:val="0"/>
                <w:sz w:val="16"/>
                <w:szCs w:val="16"/>
              </w:rPr>
            </w:pPr>
            <w:r w:rsidRPr="000B340E">
              <w:rPr>
                <w:rFonts w:ascii="宋体" w:hAnsi="宋体" w:cs="Arial" w:hint="eastAsia"/>
                <w:color w:val="000000"/>
                <w:kern w:val="0"/>
                <w:sz w:val="16"/>
                <w:szCs w:val="16"/>
              </w:rPr>
              <w:t>其他印刷服务</w:t>
            </w:r>
          </w:p>
        </w:tc>
        <w:tc>
          <w:tcPr>
            <w:tcW w:w="1096"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left"/>
              <w:rPr>
                <w:rFonts w:ascii="宋体" w:hAnsi="宋体" w:cs="Arial"/>
                <w:color w:val="000000"/>
                <w:kern w:val="0"/>
                <w:sz w:val="16"/>
                <w:szCs w:val="16"/>
              </w:rPr>
            </w:pPr>
            <w:r w:rsidRPr="000B340E">
              <w:rPr>
                <w:rFonts w:ascii="宋体" w:hAnsi="宋体" w:cs="Arial" w:hint="eastAsia"/>
                <w:color w:val="000000"/>
                <w:kern w:val="0"/>
                <w:sz w:val="16"/>
                <w:szCs w:val="16"/>
              </w:rPr>
              <w:t>C08140199</w:t>
            </w:r>
          </w:p>
        </w:tc>
        <w:tc>
          <w:tcPr>
            <w:tcW w:w="1030"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left"/>
              <w:rPr>
                <w:rFonts w:ascii="宋体" w:hAnsi="宋体" w:cs="Arial"/>
                <w:color w:val="000000"/>
                <w:kern w:val="0"/>
                <w:sz w:val="16"/>
                <w:szCs w:val="16"/>
              </w:rPr>
            </w:pPr>
            <w:r w:rsidRPr="000B340E">
              <w:rPr>
                <w:rFonts w:ascii="宋体" w:hAnsi="宋体" w:cs="Arial" w:hint="eastAsia"/>
                <w:color w:val="000000"/>
                <w:kern w:val="0"/>
                <w:sz w:val="16"/>
                <w:szCs w:val="16"/>
              </w:rPr>
              <w:t>行政印制信封等</w:t>
            </w:r>
          </w:p>
        </w:tc>
        <w:tc>
          <w:tcPr>
            <w:tcW w:w="851"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right"/>
              <w:rPr>
                <w:rFonts w:ascii="宋体" w:hAnsi="宋体" w:cs="Arial"/>
                <w:color w:val="000000"/>
                <w:kern w:val="0"/>
                <w:sz w:val="16"/>
                <w:szCs w:val="16"/>
              </w:rPr>
            </w:pPr>
            <w:r w:rsidRPr="000B340E">
              <w:rPr>
                <w:rFonts w:ascii="宋体" w:hAnsi="宋体" w:cs="Arial" w:hint="eastAsia"/>
                <w:color w:val="000000"/>
                <w:kern w:val="0"/>
                <w:sz w:val="16"/>
                <w:szCs w:val="16"/>
              </w:rPr>
              <w:t>15</w:t>
            </w:r>
          </w:p>
        </w:tc>
        <w:tc>
          <w:tcPr>
            <w:tcW w:w="567"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right"/>
              <w:rPr>
                <w:rFonts w:ascii="宋体" w:hAnsi="宋体" w:cs="Arial"/>
                <w:color w:val="000000"/>
                <w:kern w:val="0"/>
                <w:sz w:val="16"/>
                <w:szCs w:val="16"/>
              </w:rPr>
            </w:pPr>
            <w:r w:rsidRPr="000B340E">
              <w:rPr>
                <w:rFonts w:ascii="宋体" w:hAnsi="宋体" w:cs="Arial" w:hint="eastAsia"/>
                <w:color w:val="000000"/>
                <w:kern w:val="0"/>
                <w:sz w:val="16"/>
                <w:szCs w:val="16"/>
              </w:rPr>
              <w:t>1</w:t>
            </w:r>
          </w:p>
        </w:tc>
        <w:tc>
          <w:tcPr>
            <w:tcW w:w="788"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left"/>
              <w:rPr>
                <w:rFonts w:ascii="宋体" w:hAnsi="宋体" w:cs="Arial"/>
                <w:color w:val="000000"/>
                <w:kern w:val="0"/>
                <w:sz w:val="16"/>
                <w:szCs w:val="16"/>
              </w:rPr>
            </w:pPr>
            <w:r w:rsidRPr="000B340E">
              <w:rPr>
                <w:rFonts w:ascii="宋体" w:hAnsi="宋体" w:cs="Arial" w:hint="eastAsia"/>
                <w:color w:val="000000"/>
                <w:kern w:val="0"/>
                <w:sz w:val="16"/>
                <w:szCs w:val="16"/>
              </w:rPr>
              <w:t>批</w:t>
            </w:r>
          </w:p>
        </w:tc>
        <w:tc>
          <w:tcPr>
            <w:tcW w:w="616"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left"/>
              <w:rPr>
                <w:rFonts w:ascii="宋体" w:hAnsi="宋体" w:cs="Arial"/>
                <w:color w:val="000000"/>
                <w:kern w:val="0"/>
                <w:sz w:val="16"/>
                <w:szCs w:val="16"/>
              </w:rPr>
            </w:pPr>
            <w:r w:rsidRPr="000B340E">
              <w:rPr>
                <w:rFonts w:ascii="宋体" w:hAnsi="宋体" w:cs="Arial" w:hint="eastAsia"/>
                <w:color w:val="000000"/>
                <w:kern w:val="0"/>
                <w:sz w:val="16"/>
                <w:szCs w:val="16"/>
              </w:rPr>
              <w:t>否</w:t>
            </w:r>
          </w:p>
        </w:tc>
        <w:tc>
          <w:tcPr>
            <w:tcW w:w="916"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right"/>
              <w:rPr>
                <w:rFonts w:ascii="宋体" w:hAnsi="宋体" w:cs="Arial"/>
                <w:color w:val="000000"/>
                <w:kern w:val="0"/>
                <w:sz w:val="16"/>
                <w:szCs w:val="16"/>
              </w:rPr>
            </w:pPr>
            <w:r w:rsidRPr="000B340E">
              <w:rPr>
                <w:rFonts w:ascii="宋体" w:hAnsi="宋体" w:cs="Arial" w:hint="eastAsia"/>
                <w:color w:val="000000"/>
                <w:kern w:val="0"/>
                <w:sz w:val="16"/>
                <w:szCs w:val="16"/>
              </w:rPr>
              <w:t>15.00</w:t>
            </w:r>
          </w:p>
        </w:tc>
        <w:tc>
          <w:tcPr>
            <w:tcW w:w="1016"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right"/>
              <w:rPr>
                <w:rFonts w:ascii="宋体" w:hAnsi="宋体" w:cs="Arial"/>
                <w:color w:val="000000"/>
                <w:kern w:val="0"/>
                <w:sz w:val="16"/>
                <w:szCs w:val="16"/>
              </w:rPr>
            </w:pPr>
            <w:r w:rsidRPr="000B340E">
              <w:rPr>
                <w:rFonts w:ascii="宋体" w:hAnsi="宋体" w:cs="Arial" w:hint="eastAsia"/>
                <w:color w:val="000000"/>
                <w:kern w:val="0"/>
                <w:sz w:val="16"/>
                <w:szCs w:val="16"/>
              </w:rPr>
              <w:t>15.00</w:t>
            </w:r>
          </w:p>
        </w:tc>
        <w:tc>
          <w:tcPr>
            <w:tcW w:w="1016"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right"/>
              <w:rPr>
                <w:rFonts w:ascii="宋体" w:hAnsi="宋体" w:cs="Arial"/>
                <w:color w:val="000000"/>
                <w:kern w:val="0"/>
                <w:sz w:val="16"/>
                <w:szCs w:val="16"/>
              </w:rPr>
            </w:pPr>
            <w:r w:rsidRPr="000B340E">
              <w:rPr>
                <w:rFonts w:ascii="宋体" w:hAnsi="宋体" w:cs="Arial" w:hint="eastAsia"/>
                <w:color w:val="000000"/>
                <w:kern w:val="0"/>
                <w:sz w:val="16"/>
                <w:szCs w:val="16"/>
              </w:rPr>
              <w:t>15.00</w:t>
            </w:r>
          </w:p>
        </w:tc>
        <w:tc>
          <w:tcPr>
            <w:tcW w:w="616"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right"/>
              <w:rPr>
                <w:rFonts w:ascii="宋体" w:hAnsi="宋体" w:cs="Arial"/>
                <w:color w:val="000000"/>
                <w:kern w:val="0"/>
                <w:sz w:val="16"/>
                <w:szCs w:val="16"/>
              </w:rPr>
            </w:pPr>
            <w:r w:rsidRPr="000B340E">
              <w:rPr>
                <w:rFonts w:ascii="宋体" w:hAnsi="宋体" w:cs="Arial" w:hint="eastAsia"/>
                <w:color w:val="000000"/>
                <w:kern w:val="0"/>
                <w:sz w:val="16"/>
                <w:szCs w:val="16"/>
              </w:rPr>
              <w:t>0.00</w:t>
            </w:r>
          </w:p>
        </w:tc>
        <w:tc>
          <w:tcPr>
            <w:tcW w:w="616"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right"/>
              <w:rPr>
                <w:rFonts w:ascii="宋体" w:hAnsi="宋体" w:cs="Arial"/>
                <w:color w:val="000000"/>
                <w:kern w:val="0"/>
                <w:sz w:val="16"/>
                <w:szCs w:val="16"/>
              </w:rPr>
            </w:pPr>
            <w:r w:rsidRPr="000B340E">
              <w:rPr>
                <w:rFonts w:ascii="宋体" w:hAnsi="宋体" w:cs="Arial" w:hint="eastAsia"/>
                <w:color w:val="000000"/>
                <w:kern w:val="0"/>
                <w:sz w:val="16"/>
                <w:szCs w:val="16"/>
              </w:rPr>
              <w:t>0.00</w:t>
            </w:r>
          </w:p>
        </w:tc>
        <w:tc>
          <w:tcPr>
            <w:tcW w:w="616"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right"/>
              <w:rPr>
                <w:rFonts w:ascii="宋体" w:hAnsi="宋体" w:cs="Arial"/>
                <w:color w:val="000000"/>
                <w:kern w:val="0"/>
                <w:sz w:val="16"/>
                <w:szCs w:val="16"/>
              </w:rPr>
            </w:pPr>
            <w:r w:rsidRPr="000B340E">
              <w:rPr>
                <w:rFonts w:ascii="宋体" w:hAnsi="宋体" w:cs="Arial" w:hint="eastAsia"/>
                <w:color w:val="000000"/>
                <w:kern w:val="0"/>
                <w:sz w:val="16"/>
                <w:szCs w:val="16"/>
              </w:rPr>
              <w:t>0.00</w:t>
            </w:r>
          </w:p>
        </w:tc>
        <w:tc>
          <w:tcPr>
            <w:tcW w:w="616"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right"/>
              <w:rPr>
                <w:rFonts w:ascii="宋体" w:hAnsi="宋体" w:cs="Arial"/>
                <w:color w:val="000000"/>
                <w:kern w:val="0"/>
                <w:sz w:val="16"/>
                <w:szCs w:val="16"/>
              </w:rPr>
            </w:pPr>
            <w:r w:rsidRPr="000B340E">
              <w:rPr>
                <w:rFonts w:ascii="宋体" w:hAnsi="宋体" w:cs="Arial" w:hint="eastAsia"/>
                <w:color w:val="000000"/>
                <w:kern w:val="0"/>
                <w:sz w:val="16"/>
                <w:szCs w:val="16"/>
              </w:rPr>
              <w:t>0.00</w:t>
            </w:r>
          </w:p>
        </w:tc>
        <w:tc>
          <w:tcPr>
            <w:tcW w:w="616"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right"/>
              <w:rPr>
                <w:rFonts w:ascii="宋体" w:hAnsi="宋体" w:cs="Arial"/>
                <w:color w:val="000000"/>
                <w:kern w:val="0"/>
                <w:sz w:val="16"/>
                <w:szCs w:val="16"/>
              </w:rPr>
            </w:pPr>
            <w:r w:rsidRPr="000B340E">
              <w:rPr>
                <w:rFonts w:ascii="宋体" w:hAnsi="宋体" w:cs="Arial" w:hint="eastAsia"/>
                <w:color w:val="000000"/>
                <w:kern w:val="0"/>
                <w:sz w:val="16"/>
                <w:szCs w:val="16"/>
              </w:rPr>
              <w:t>0.00</w:t>
            </w:r>
          </w:p>
        </w:tc>
        <w:tc>
          <w:tcPr>
            <w:tcW w:w="616"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right"/>
              <w:rPr>
                <w:rFonts w:ascii="宋体" w:hAnsi="宋体" w:cs="Arial"/>
                <w:color w:val="000000"/>
                <w:kern w:val="0"/>
                <w:sz w:val="16"/>
                <w:szCs w:val="16"/>
              </w:rPr>
            </w:pPr>
            <w:r w:rsidRPr="000B340E">
              <w:rPr>
                <w:rFonts w:ascii="宋体" w:hAnsi="宋体" w:cs="Arial" w:hint="eastAsia"/>
                <w:color w:val="000000"/>
                <w:kern w:val="0"/>
                <w:sz w:val="16"/>
                <w:szCs w:val="16"/>
              </w:rPr>
              <w:t>0.00</w:t>
            </w:r>
          </w:p>
        </w:tc>
        <w:tc>
          <w:tcPr>
            <w:tcW w:w="616"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right"/>
              <w:rPr>
                <w:rFonts w:ascii="宋体" w:hAnsi="宋体" w:cs="Arial"/>
                <w:color w:val="000000"/>
                <w:kern w:val="0"/>
                <w:sz w:val="16"/>
                <w:szCs w:val="16"/>
              </w:rPr>
            </w:pPr>
            <w:r w:rsidRPr="000B340E">
              <w:rPr>
                <w:rFonts w:ascii="宋体" w:hAnsi="宋体" w:cs="Arial" w:hint="eastAsia"/>
                <w:color w:val="000000"/>
                <w:kern w:val="0"/>
                <w:sz w:val="16"/>
                <w:szCs w:val="16"/>
              </w:rPr>
              <w:t>0.00</w:t>
            </w:r>
          </w:p>
        </w:tc>
        <w:tc>
          <w:tcPr>
            <w:tcW w:w="616"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right"/>
              <w:rPr>
                <w:rFonts w:ascii="宋体" w:hAnsi="宋体" w:cs="Arial"/>
                <w:color w:val="000000"/>
                <w:kern w:val="0"/>
                <w:sz w:val="16"/>
                <w:szCs w:val="16"/>
              </w:rPr>
            </w:pPr>
            <w:r w:rsidRPr="000B340E">
              <w:rPr>
                <w:rFonts w:ascii="宋体" w:hAnsi="宋体" w:cs="Arial" w:hint="eastAsia"/>
                <w:color w:val="000000"/>
                <w:kern w:val="0"/>
                <w:sz w:val="16"/>
                <w:szCs w:val="16"/>
              </w:rPr>
              <w:t>0.00</w:t>
            </w:r>
          </w:p>
        </w:tc>
        <w:tc>
          <w:tcPr>
            <w:tcW w:w="616"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right"/>
              <w:rPr>
                <w:rFonts w:ascii="宋体" w:hAnsi="宋体" w:cs="Arial"/>
                <w:color w:val="000000"/>
                <w:kern w:val="0"/>
                <w:sz w:val="16"/>
                <w:szCs w:val="16"/>
              </w:rPr>
            </w:pPr>
            <w:r w:rsidRPr="000B340E">
              <w:rPr>
                <w:rFonts w:ascii="宋体" w:hAnsi="宋体" w:cs="Arial" w:hint="eastAsia"/>
                <w:color w:val="000000"/>
                <w:kern w:val="0"/>
                <w:sz w:val="16"/>
                <w:szCs w:val="16"/>
              </w:rPr>
              <w:t>0.00</w:t>
            </w:r>
          </w:p>
        </w:tc>
        <w:tc>
          <w:tcPr>
            <w:tcW w:w="616"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right"/>
              <w:rPr>
                <w:rFonts w:ascii="宋体" w:hAnsi="宋体" w:cs="Arial"/>
                <w:color w:val="000000"/>
                <w:kern w:val="0"/>
                <w:sz w:val="16"/>
                <w:szCs w:val="16"/>
              </w:rPr>
            </w:pPr>
            <w:r w:rsidRPr="000B340E">
              <w:rPr>
                <w:rFonts w:ascii="宋体" w:hAnsi="宋体" w:cs="Arial" w:hint="eastAsia"/>
                <w:color w:val="000000"/>
                <w:kern w:val="0"/>
                <w:sz w:val="16"/>
                <w:szCs w:val="16"/>
              </w:rPr>
              <w:t>0.00</w:t>
            </w:r>
          </w:p>
        </w:tc>
        <w:tc>
          <w:tcPr>
            <w:tcW w:w="616"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right"/>
              <w:rPr>
                <w:rFonts w:ascii="宋体" w:hAnsi="宋体" w:cs="Arial"/>
                <w:color w:val="000000"/>
                <w:kern w:val="0"/>
                <w:sz w:val="16"/>
                <w:szCs w:val="16"/>
              </w:rPr>
            </w:pPr>
            <w:r w:rsidRPr="000B340E">
              <w:rPr>
                <w:rFonts w:ascii="宋体" w:hAnsi="宋体" w:cs="Arial" w:hint="eastAsia"/>
                <w:color w:val="000000"/>
                <w:kern w:val="0"/>
                <w:sz w:val="16"/>
                <w:szCs w:val="16"/>
              </w:rPr>
              <w:t>0.00</w:t>
            </w:r>
          </w:p>
        </w:tc>
        <w:tc>
          <w:tcPr>
            <w:tcW w:w="616"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right"/>
              <w:rPr>
                <w:rFonts w:ascii="宋体" w:hAnsi="宋体" w:cs="Arial"/>
                <w:color w:val="000000"/>
                <w:kern w:val="0"/>
                <w:sz w:val="16"/>
                <w:szCs w:val="16"/>
              </w:rPr>
            </w:pPr>
            <w:r w:rsidRPr="000B340E">
              <w:rPr>
                <w:rFonts w:ascii="宋体" w:hAnsi="宋体" w:cs="Arial" w:hint="eastAsia"/>
                <w:color w:val="000000"/>
                <w:kern w:val="0"/>
                <w:sz w:val="16"/>
                <w:szCs w:val="16"/>
              </w:rPr>
              <w:t>0.00</w:t>
            </w:r>
          </w:p>
        </w:tc>
        <w:tc>
          <w:tcPr>
            <w:tcW w:w="616"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right"/>
              <w:rPr>
                <w:rFonts w:ascii="宋体" w:hAnsi="宋体" w:cs="Arial"/>
                <w:color w:val="000000"/>
                <w:kern w:val="0"/>
                <w:sz w:val="16"/>
                <w:szCs w:val="16"/>
              </w:rPr>
            </w:pPr>
            <w:r w:rsidRPr="000B340E">
              <w:rPr>
                <w:rFonts w:ascii="宋体" w:hAnsi="宋体" w:cs="Arial" w:hint="eastAsia"/>
                <w:color w:val="000000"/>
                <w:kern w:val="0"/>
                <w:sz w:val="16"/>
                <w:szCs w:val="16"/>
              </w:rPr>
              <w:t>0.00</w:t>
            </w:r>
          </w:p>
        </w:tc>
        <w:tc>
          <w:tcPr>
            <w:tcW w:w="616"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right"/>
              <w:rPr>
                <w:rFonts w:ascii="宋体" w:hAnsi="宋体" w:cs="Arial"/>
                <w:color w:val="000000"/>
                <w:kern w:val="0"/>
                <w:sz w:val="16"/>
                <w:szCs w:val="16"/>
              </w:rPr>
            </w:pPr>
            <w:r w:rsidRPr="000B340E">
              <w:rPr>
                <w:rFonts w:ascii="宋体" w:hAnsi="宋体" w:cs="Arial" w:hint="eastAsia"/>
                <w:color w:val="000000"/>
                <w:kern w:val="0"/>
                <w:sz w:val="16"/>
                <w:szCs w:val="16"/>
              </w:rPr>
              <w:t>0.00</w:t>
            </w:r>
          </w:p>
        </w:tc>
        <w:tc>
          <w:tcPr>
            <w:tcW w:w="416"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left"/>
              <w:rPr>
                <w:rFonts w:ascii="宋体" w:hAnsi="宋体" w:cs="Arial"/>
                <w:color w:val="000000"/>
                <w:kern w:val="0"/>
                <w:sz w:val="16"/>
                <w:szCs w:val="16"/>
              </w:rPr>
            </w:pPr>
            <w:r w:rsidRPr="000B340E">
              <w:rPr>
                <w:rFonts w:ascii="宋体" w:hAnsi="宋体" w:cs="Arial" w:hint="eastAsia"/>
                <w:color w:val="000000"/>
                <w:kern w:val="0"/>
                <w:sz w:val="16"/>
                <w:szCs w:val="16"/>
              </w:rPr>
              <w:t xml:space="preserve">　</w:t>
            </w:r>
          </w:p>
        </w:tc>
      </w:tr>
      <w:tr w:rsidR="00EA29C4" w:rsidRPr="000B340E" w:rsidTr="00017E1D">
        <w:trPr>
          <w:trHeight w:val="300"/>
        </w:trPr>
        <w:tc>
          <w:tcPr>
            <w:tcW w:w="1384" w:type="dxa"/>
            <w:tcBorders>
              <w:top w:val="nil"/>
              <w:left w:val="single" w:sz="4" w:space="0" w:color="000000"/>
              <w:bottom w:val="single" w:sz="4" w:space="0" w:color="000000"/>
              <w:right w:val="single" w:sz="4" w:space="0" w:color="000000"/>
            </w:tcBorders>
            <w:shd w:val="clear" w:color="auto" w:fill="auto"/>
            <w:noWrap/>
            <w:vAlign w:val="center"/>
            <w:hideMark/>
          </w:tcPr>
          <w:p w:rsidR="00EA29C4" w:rsidRPr="000B340E" w:rsidRDefault="00EA29C4" w:rsidP="00017E1D">
            <w:pPr>
              <w:widowControl/>
              <w:jc w:val="left"/>
              <w:rPr>
                <w:rFonts w:ascii="宋体" w:hAnsi="宋体" w:cs="Arial"/>
                <w:color w:val="000000"/>
                <w:kern w:val="0"/>
                <w:sz w:val="16"/>
                <w:szCs w:val="16"/>
              </w:rPr>
            </w:pPr>
            <w:r w:rsidRPr="000B340E">
              <w:rPr>
                <w:rFonts w:ascii="宋体" w:hAnsi="宋体" w:cs="Arial" w:hint="eastAsia"/>
                <w:color w:val="000000"/>
                <w:kern w:val="0"/>
                <w:sz w:val="16"/>
                <w:szCs w:val="16"/>
              </w:rPr>
              <w:t xml:space="preserve">　中共青岛市委党校</w:t>
            </w:r>
          </w:p>
        </w:tc>
        <w:tc>
          <w:tcPr>
            <w:tcW w:w="1418"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left"/>
              <w:rPr>
                <w:rFonts w:ascii="宋体" w:hAnsi="宋体" w:cs="Arial"/>
                <w:color w:val="000000"/>
                <w:kern w:val="0"/>
                <w:sz w:val="16"/>
                <w:szCs w:val="16"/>
              </w:rPr>
            </w:pPr>
            <w:r w:rsidRPr="000B340E">
              <w:rPr>
                <w:rFonts w:ascii="宋体" w:hAnsi="宋体" w:cs="Arial" w:hint="eastAsia"/>
                <w:color w:val="000000"/>
                <w:kern w:val="0"/>
                <w:sz w:val="16"/>
                <w:szCs w:val="16"/>
              </w:rPr>
              <w:t>公用经费-综合定额</w:t>
            </w:r>
          </w:p>
        </w:tc>
        <w:tc>
          <w:tcPr>
            <w:tcW w:w="992"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left"/>
              <w:rPr>
                <w:rFonts w:ascii="宋体" w:hAnsi="宋体" w:cs="Arial"/>
                <w:color w:val="000000"/>
                <w:kern w:val="0"/>
                <w:sz w:val="16"/>
                <w:szCs w:val="16"/>
              </w:rPr>
            </w:pPr>
            <w:r w:rsidRPr="000B340E">
              <w:rPr>
                <w:rFonts w:ascii="宋体" w:hAnsi="宋体" w:cs="Arial" w:hint="eastAsia"/>
                <w:color w:val="000000"/>
                <w:kern w:val="0"/>
                <w:sz w:val="16"/>
                <w:szCs w:val="16"/>
              </w:rPr>
              <w:t>商品和服务支出</w:t>
            </w:r>
          </w:p>
        </w:tc>
        <w:tc>
          <w:tcPr>
            <w:tcW w:w="709"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left"/>
              <w:rPr>
                <w:rFonts w:ascii="宋体" w:hAnsi="宋体" w:cs="Arial"/>
                <w:color w:val="000000"/>
                <w:kern w:val="0"/>
                <w:sz w:val="16"/>
                <w:szCs w:val="16"/>
              </w:rPr>
            </w:pPr>
            <w:r w:rsidRPr="000B340E">
              <w:rPr>
                <w:rFonts w:ascii="宋体" w:hAnsi="宋体" w:cs="Arial" w:hint="eastAsia"/>
                <w:color w:val="000000"/>
                <w:kern w:val="0"/>
                <w:sz w:val="16"/>
                <w:szCs w:val="16"/>
              </w:rPr>
              <w:t>50502</w:t>
            </w:r>
          </w:p>
        </w:tc>
        <w:tc>
          <w:tcPr>
            <w:tcW w:w="850"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left"/>
              <w:rPr>
                <w:rFonts w:ascii="宋体" w:hAnsi="宋体" w:cs="Arial"/>
                <w:color w:val="000000"/>
                <w:kern w:val="0"/>
                <w:sz w:val="16"/>
                <w:szCs w:val="16"/>
              </w:rPr>
            </w:pPr>
            <w:r w:rsidRPr="000B340E">
              <w:rPr>
                <w:rFonts w:ascii="宋体" w:hAnsi="宋体" w:cs="Arial" w:hint="eastAsia"/>
                <w:color w:val="000000"/>
                <w:kern w:val="0"/>
                <w:sz w:val="16"/>
                <w:szCs w:val="16"/>
              </w:rPr>
              <w:t>其他印刷服务</w:t>
            </w:r>
          </w:p>
        </w:tc>
        <w:tc>
          <w:tcPr>
            <w:tcW w:w="1096"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left"/>
              <w:rPr>
                <w:rFonts w:ascii="宋体" w:hAnsi="宋体" w:cs="Arial"/>
                <w:color w:val="000000"/>
                <w:kern w:val="0"/>
                <w:sz w:val="16"/>
                <w:szCs w:val="16"/>
              </w:rPr>
            </w:pPr>
            <w:r w:rsidRPr="000B340E">
              <w:rPr>
                <w:rFonts w:ascii="宋体" w:hAnsi="宋体" w:cs="Arial" w:hint="eastAsia"/>
                <w:color w:val="000000"/>
                <w:kern w:val="0"/>
                <w:sz w:val="16"/>
                <w:szCs w:val="16"/>
              </w:rPr>
              <w:t>C08140199</w:t>
            </w:r>
          </w:p>
        </w:tc>
        <w:tc>
          <w:tcPr>
            <w:tcW w:w="1030"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left"/>
              <w:rPr>
                <w:rFonts w:ascii="宋体" w:hAnsi="宋体" w:cs="Arial"/>
                <w:color w:val="000000"/>
                <w:kern w:val="0"/>
                <w:sz w:val="16"/>
                <w:szCs w:val="16"/>
              </w:rPr>
            </w:pPr>
            <w:r w:rsidRPr="000B340E">
              <w:rPr>
                <w:rFonts w:ascii="宋体" w:hAnsi="宋体" w:cs="Arial" w:hint="eastAsia"/>
                <w:color w:val="000000"/>
                <w:kern w:val="0"/>
                <w:sz w:val="16"/>
                <w:szCs w:val="16"/>
              </w:rPr>
              <w:t>机关党务印刷</w:t>
            </w:r>
          </w:p>
        </w:tc>
        <w:tc>
          <w:tcPr>
            <w:tcW w:w="851"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right"/>
              <w:rPr>
                <w:rFonts w:ascii="宋体" w:hAnsi="宋体" w:cs="Arial"/>
                <w:color w:val="000000"/>
                <w:kern w:val="0"/>
                <w:sz w:val="16"/>
                <w:szCs w:val="16"/>
              </w:rPr>
            </w:pPr>
            <w:r w:rsidRPr="000B340E">
              <w:rPr>
                <w:rFonts w:ascii="宋体" w:hAnsi="宋体" w:cs="Arial" w:hint="eastAsia"/>
                <w:color w:val="000000"/>
                <w:kern w:val="0"/>
                <w:sz w:val="16"/>
                <w:szCs w:val="16"/>
              </w:rPr>
              <w:t>8</w:t>
            </w:r>
          </w:p>
        </w:tc>
        <w:tc>
          <w:tcPr>
            <w:tcW w:w="567"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right"/>
              <w:rPr>
                <w:rFonts w:ascii="宋体" w:hAnsi="宋体" w:cs="Arial"/>
                <w:color w:val="000000"/>
                <w:kern w:val="0"/>
                <w:sz w:val="16"/>
                <w:szCs w:val="16"/>
              </w:rPr>
            </w:pPr>
            <w:r w:rsidRPr="000B340E">
              <w:rPr>
                <w:rFonts w:ascii="宋体" w:hAnsi="宋体" w:cs="Arial" w:hint="eastAsia"/>
                <w:color w:val="000000"/>
                <w:kern w:val="0"/>
                <w:sz w:val="16"/>
                <w:szCs w:val="16"/>
              </w:rPr>
              <w:t>1</w:t>
            </w:r>
          </w:p>
        </w:tc>
        <w:tc>
          <w:tcPr>
            <w:tcW w:w="788"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left"/>
              <w:rPr>
                <w:rFonts w:ascii="宋体" w:hAnsi="宋体" w:cs="Arial"/>
                <w:color w:val="000000"/>
                <w:kern w:val="0"/>
                <w:sz w:val="16"/>
                <w:szCs w:val="16"/>
              </w:rPr>
            </w:pPr>
            <w:r w:rsidRPr="000B340E">
              <w:rPr>
                <w:rFonts w:ascii="宋体" w:hAnsi="宋体" w:cs="Arial" w:hint="eastAsia"/>
                <w:color w:val="000000"/>
                <w:kern w:val="0"/>
                <w:sz w:val="16"/>
                <w:szCs w:val="16"/>
              </w:rPr>
              <w:t>批</w:t>
            </w:r>
          </w:p>
        </w:tc>
        <w:tc>
          <w:tcPr>
            <w:tcW w:w="616"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left"/>
              <w:rPr>
                <w:rFonts w:ascii="宋体" w:hAnsi="宋体" w:cs="Arial"/>
                <w:color w:val="000000"/>
                <w:kern w:val="0"/>
                <w:sz w:val="16"/>
                <w:szCs w:val="16"/>
              </w:rPr>
            </w:pPr>
            <w:r w:rsidRPr="000B340E">
              <w:rPr>
                <w:rFonts w:ascii="宋体" w:hAnsi="宋体" w:cs="Arial" w:hint="eastAsia"/>
                <w:color w:val="000000"/>
                <w:kern w:val="0"/>
                <w:sz w:val="16"/>
                <w:szCs w:val="16"/>
              </w:rPr>
              <w:t>否</w:t>
            </w:r>
          </w:p>
        </w:tc>
        <w:tc>
          <w:tcPr>
            <w:tcW w:w="916"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right"/>
              <w:rPr>
                <w:rFonts w:ascii="宋体" w:hAnsi="宋体" w:cs="Arial"/>
                <w:color w:val="000000"/>
                <w:kern w:val="0"/>
                <w:sz w:val="16"/>
                <w:szCs w:val="16"/>
              </w:rPr>
            </w:pPr>
            <w:r w:rsidRPr="000B340E">
              <w:rPr>
                <w:rFonts w:ascii="宋体" w:hAnsi="宋体" w:cs="Arial" w:hint="eastAsia"/>
                <w:color w:val="000000"/>
                <w:kern w:val="0"/>
                <w:sz w:val="16"/>
                <w:szCs w:val="16"/>
              </w:rPr>
              <w:t>8.00</w:t>
            </w:r>
          </w:p>
        </w:tc>
        <w:tc>
          <w:tcPr>
            <w:tcW w:w="1016"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right"/>
              <w:rPr>
                <w:rFonts w:ascii="宋体" w:hAnsi="宋体" w:cs="Arial"/>
                <w:color w:val="000000"/>
                <w:kern w:val="0"/>
                <w:sz w:val="16"/>
                <w:szCs w:val="16"/>
              </w:rPr>
            </w:pPr>
            <w:r w:rsidRPr="000B340E">
              <w:rPr>
                <w:rFonts w:ascii="宋体" w:hAnsi="宋体" w:cs="Arial" w:hint="eastAsia"/>
                <w:color w:val="000000"/>
                <w:kern w:val="0"/>
                <w:sz w:val="16"/>
                <w:szCs w:val="16"/>
              </w:rPr>
              <w:t>8.00</w:t>
            </w:r>
          </w:p>
        </w:tc>
        <w:tc>
          <w:tcPr>
            <w:tcW w:w="1016"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right"/>
              <w:rPr>
                <w:rFonts w:ascii="宋体" w:hAnsi="宋体" w:cs="Arial"/>
                <w:color w:val="000000"/>
                <w:kern w:val="0"/>
                <w:sz w:val="16"/>
                <w:szCs w:val="16"/>
              </w:rPr>
            </w:pPr>
            <w:r w:rsidRPr="000B340E">
              <w:rPr>
                <w:rFonts w:ascii="宋体" w:hAnsi="宋体" w:cs="Arial" w:hint="eastAsia"/>
                <w:color w:val="000000"/>
                <w:kern w:val="0"/>
                <w:sz w:val="16"/>
                <w:szCs w:val="16"/>
              </w:rPr>
              <w:t>8.00</w:t>
            </w:r>
          </w:p>
        </w:tc>
        <w:tc>
          <w:tcPr>
            <w:tcW w:w="616"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right"/>
              <w:rPr>
                <w:rFonts w:ascii="宋体" w:hAnsi="宋体" w:cs="Arial"/>
                <w:color w:val="000000"/>
                <w:kern w:val="0"/>
                <w:sz w:val="16"/>
                <w:szCs w:val="16"/>
              </w:rPr>
            </w:pPr>
            <w:r w:rsidRPr="000B340E">
              <w:rPr>
                <w:rFonts w:ascii="宋体" w:hAnsi="宋体" w:cs="Arial" w:hint="eastAsia"/>
                <w:color w:val="000000"/>
                <w:kern w:val="0"/>
                <w:sz w:val="16"/>
                <w:szCs w:val="16"/>
              </w:rPr>
              <w:t>0.00</w:t>
            </w:r>
          </w:p>
        </w:tc>
        <w:tc>
          <w:tcPr>
            <w:tcW w:w="616"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right"/>
              <w:rPr>
                <w:rFonts w:ascii="宋体" w:hAnsi="宋体" w:cs="Arial"/>
                <w:color w:val="000000"/>
                <w:kern w:val="0"/>
                <w:sz w:val="16"/>
                <w:szCs w:val="16"/>
              </w:rPr>
            </w:pPr>
            <w:r w:rsidRPr="000B340E">
              <w:rPr>
                <w:rFonts w:ascii="宋体" w:hAnsi="宋体" w:cs="Arial" w:hint="eastAsia"/>
                <w:color w:val="000000"/>
                <w:kern w:val="0"/>
                <w:sz w:val="16"/>
                <w:szCs w:val="16"/>
              </w:rPr>
              <w:t>0.00</w:t>
            </w:r>
          </w:p>
        </w:tc>
        <w:tc>
          <w:tcPr>
            <w:tcW w:w="616"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right"/>
              <w:rPr>
                <w:rFonts w:ascii="宋体" w:hAnsi="宋体" w:cs="Arial"/>
                <w:color w:val="000000"/>
                <w:kern w:val="0"/>
                <w:sz w:val="16"/>
                <w:szCs w:val="16"/>
              </w:rPr>
            </w:pPr>
            <w:r w:rsidRPr="000B340E">
              <w:rPr>
                <w:rFonts w:ascii="宋体" w:hAnsi="宋体" w:cs="Arial" w:hint="eastAsia"/>
                <w:color w:val="000000"/>
                <w:kern w:val="0"/>
                <w:sz w:val="16"/>
                <w:szCs w:val="16"/>
              </w:rPr>
              <w:t>0.00</w:t>
            </w:r>
          </w:p>
        </w:tc>
        <w:tc>
          <w:tcPr>
            <w:tcW w:w="616"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right"/>
              <w:rPr>
                <w:rFonts w:ascii="宋体" w:hAnsi="宋体" w:cs="Arial"/>
                <w:color w:val="000000"/>
                <w:kern w:val="0"/>
                <w:sz w:val="16"/>
                <w:szCs w:val="16"/>
              </w:rPr>
            </w:pPr>
            <w:r w:rsidRPr="000B340E">
              <w:rPr>
                <w:rFonts w:ascii="宋体" w:hAnsi="宋体" w:cs="Arial" w:hint="eastAsia"/>
                <w:color w:val="000000"/>
                <w:kern w:val="0"/>
                <w:sz w:val="16"/>
                <w:szCs w:val="16"/>
              </w:rPr>
              <w:t>0.00</w:t>
            </w:r>
          </w:p>
        </w:tc>
        <w:tc>
          <w:tcPr>
            <w:tcW w:w="616"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right"/>
              <w:rPr>
                <w:rFonts w:ascii="宋体" w:hAnsi="宋体" w:cs="Arial"/>
                <w:color w:val="000000"/>
                <w:kern w:val="0"/>
                <w:sz w:val="16"/>
                <w:szCs w:val="16"/>
              </w:rPr>
            </w:pPr>
            <w:r w:rsidRPr="000B340E">
              <w:rPr>
                <w:rFonts w:ascii="宋体" w:hAnsi="宋体" w:cs="Arial" w:hint="eastAsia"/>
                <w:color w:val="000000"/>
                <w:kern w:val="0"/>
                <w:sz w:val="16"/>
                <w:szCs w:val="16"/>
              </w:rPr>
              <w:t>0.00</w:t>
            </w:r>
          </w:p>
        </w:tc>
        <w:tc>
          <w:tcPr>
            <w:tcW w:w="616"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right"/>
              <w:rPr>
                <w:rFonts w:ascii="宋体" w:hAnsi="宋体" w:cs="Arial"/>
                <w:color w:val="000000"/>
                <w:kern w:val="0"/>
                <w:sz w:val="16"/>
                <w:szCs w:val="16"/>
              </w:rPr>
            </w:pPr>
            <w:r w:rsidRPr="000B340E">
              <w:rPr>
                <w:rFonts w:ascii="宋体" w:hAnsi="宋体" w:cs="Arial" w:hint="eastAsia"/>
                <w:color w:val="000000"/>
                <w:kern w:val="0"/>
                <w:sz w:val="16"/>
                <w:szCs w:val="16"/>
              </w:rPr>
              <w:t>0.00</w:t>
            </w:r>
          </w:p>
        </w:tc>
        <w:tc>
          <w:tcPr>
            <w:tcW w:w="616"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right"/>
              <w:rPr>
                <w:rFonts w:ascii="宋体" w:hAnsi="宋体" w:cs="Arial"/>
                <w:color w:val="000000"/>
                <w:kern w:val="0"/>
                <w:sz w:val="16"/>
                <w:szCs w:val="16"/>
              </w:rPr>
            </w:pPr>
            <w:r w:rsidRPr="000B340E">
              <w:rPr>
                <w:rFonts w:ascii="宋体" w:hAnsi="宋体" w:cs="Arial" w:hint="eastAsia"/>
                <w:color w:val="000000"/>
                <w:kern w:val="0"/>
                <w:sz w:val="16"/>
                <w:szCs w:val="16"/>
              </w:rPr>
              <w:t>0.00</w:t>
            </w:r>
          </w:p>
        </w:tc>
        <w:tc>
          <w:tcPr>
            <w:tcW w:w="616"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right"/>
              <w:rPr>
                <w:rFonts w:ascii="宋体" w:hAnsi="宋体" w:cs="Arial"/>
                <w:color w:val="000000"/>
                <w:kern w:val="0"/>
                <w:sz w:val="16"/>
                <w:szCs w:val="16"/>
              </w:rPr>
            </w:pPr>
            <w:r w:rsidRPr="000B340E">
              <w:rPr>
                <w:rFonts w:ascii="宋体" w:hAnsi="宋体" w:cs="Arial" w:hint="eastAsia"/>
                <w:color w:val="000000"/>
                <w:kern w:val="0"/>
                <w:sz w:val="16"/>
                <w:szCs w:val="16"/>
              </w:rPr>
              <w:t>0.00</w:t>
            </w:r>
          </w:p>
        </w:tc>
        <w:tc>
          <w:tcPr>
            <w:tcW w:w="616"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right"/>
              <w:rPr>
                <w:rFonts w:ascii="宋体" w:hAnsi="宋体" w:cs="Arial"/>
                <w:color w:val="000000"/>
                <w:kern w:val="0"/>
                <w:sz w:val="16"/>
                <w:szCs w:val="16"/>
              </w:rPr>
            </w:pPr>
            <w:r w:rsidRPr="000B340E">
              <w:rPr>
                <w:rFonts w:ascii="宋体" w:hAnsi="宋体" w:cs="Arial" w:hint="eastAsia"/>
                <w:color w:val="000000"/>
                <w:kern w:val="0"/>
                <w:sz w:val="16"/>
                <w:szCs w:val="16"/>
              </w:rPr>
              <w:t>0.00</w:t>
            </w:r>
          </w:p>
        </w:tc>
        <w:tc>
          <w:tcPr>
            <w:tcW w:w="616"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right"/>
              <w:rPr>
                <w:rFonts w:ascii="宋体" w:hAnsi="宋体" w:cs="Arial"/>
                <w:color w:val="000000"/>
                <w:kern w:val="0"/>
                <w:sz w:val="16"/>
                <w:szCs w:val="16"/>
              </w:rPr>
            </w:pPr>
            <w:r w:rsidRPr="000B340E">
              <w:rPr>
                <w:rFonts w:ascii="宋体" w:hAnsi="宋体" w:cs="Arial" w:hint="eastAsia"/>
                <w:color w:val="000000"/>
                <w:kern w:val="0"/>
                <w:sz w:val="16"/>
                <w:szCs w:val="16"/>
              </w:rPr>
              <w:t>0.00</w:t>
            </w:r>
          </w:p>
        </w:tc>
        <w:tc>
          <w:tcPr>
            <w:tcW w:w="616"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right"/>
              <w:rPr>
                <w:rFonts w:ascii="宋体" w:hAnsi="宋体" w:cs="Arial"/>
                <w:color w:val="000000"/>
                <w:kern w:val="0"/>
                <w:sz w:val="16"/>
                <w:szCs w:val="16"/>
              </w:rPr>
            </w:pPr>
            <w:r w:rsidRPr="000B340E">
              <w:rPr>
                <w:rFonts w:ascii="宋体" w:hAnsi="宋体" w:cs="Arial" w:hint="eastAsia"/>
                <w:color w:val="000000"/>
                <w:kern w:val="0"/>
                <w:sz w:val="16"/>
                <w:szCs w:val="16"/>
              </w:rPr>
              <w:t>0.00</w:t>
            </w:r>
          </w:p>
        </w:tc>
        <w:tc>
          <w:tcPr>
            <w:tcW w:w="616"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right"/>
              <w:rPr>
                <w:rFonts w:ascii="宋体" w:hAnsi="宋体" w:cs="Arial"/>
                <w:color w:val="000000"/>
                <w:kern w:val="0"/>
                <w:sz w:val="16"/>
                <w:szCs w:val="16"/>
              </w:rPr>
            </w:pPr>
            <w:r w:rsidRPr="000B340E">
              <w:rPr>
                <w:rFonts w:ascii="宋体" w:hAnsi="宋体" w:cs="Arial" w:hint="eastAsia"/>
                <w:color w:val="000000"/>
                <w:kern w:val="0"/>
                <w:sz w:val="16"/>
                <w:szCs w:val="16"/>
              </w:rPr>
              <w:t>0.00</w:t>
            </w:r>
          </w:p>
        </w:tc>
        <w:tc>
          <w:tcPr>
            <w:tcW w:w="616"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right"/>
              <w:rPr>
                <w:rFonts w:ascii="宋体" w:hAnsi="宋体" w:cs="Arial"/>
                <w:color w:val="000000"/>
                <w:kern w:val="0"/>
                <w:sz w:val="16"/>
                <w:szCs w:val="16"/>
              </w:rPr>
            </w:pPr>
            <w:r w:rsidRPr="000B340E">
              <w:rPr>
                <w:rFonts w:ascii="宋体" w:hAnsi="宋体" w:cs="Arial" w:hint="eastAsia"/>
                <w:color w:val="000000"/>
                <w:kern w:val="0"/>
                <w:sz w:val="16"/>
                <w:szCs w:val="16"/>
              </w:rPr>
              <w:t>0.00</w:t>
            </w:r>
          </w:p>
        </w:tc>
        <w:tc>
          <w:tcPr>
            <w:tcW w:w="616"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right"/>
              <w:rPr>
                <w:rFonts w:ascii="宋体" w:hAnsi="宋体" w:cs="Arial"/>
                <w:color w:val="000000"/>
                <w:kern w:val="0"/>
                <w:sz w:val="16"/>
                <w:szCs w:val="16"/>
              </w:rPr>
            </w:pPr>
            <w:r w:rsidRPr="000B340E">
              <w:rPr>
                <w:rFonts w:ascii="宋体" w:hAnsi="宋体" w:cs="Arial" w:hint="eastAsia"/>
                <w:color w:val="000000"/>
                <w:kern w:val="0"/>
                <w:sz w:val="16"/>
                <w:szCs w:val="16"/>
              </w:rPr>
              <w:t>0.00</w:t>
            </w:r>
          </w:p>
        </w:tc>
        <w:tc>
          <w:tcPr>
            <w:tcW w:w="416"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left"/>
              <w:rPr>
                <w:rFonts w:ascii="宋体" w:hAnsi="宋体" w:cs="Arial"/>
                <w:color w:val="000000"/>
                <w:kern w:val="0"/>
                <w:sz w:val="16"/>
                <w:szCs w:val="16"/>
              </w:rPr>
            </w:pPr>
            <w:r w:rsidRPr="000B340E">
              <w:rPr>
                <w:rFonts w:ascii="宋体" w:hAnsi="宋体" w:cs="Arial" w:hint="eastAsia"/>
                <w:color w:val="000000"/>
                <w:kern w:val="0"/>
                <w:sz w:val="16"/>
                <w:szCs w:val="16"/>
              </w:rPr>
              <w:t xml:space="preserve">　</w:t>
            </w:r>
          </w:p>
        </w:tc>
      </w:tr>
      <w:tr w:rsidR="00EA29C4" w:rsidRPr="000B340E" w:rsidTr="00017E1D">
        <w:trPr>
          <w:trHeight w:val="300"/>
        </w:trPr>
        <w:tc>
          <w:tcPr>
            <w:tcW w:w="1384" w:type="dxa"/>
            <w:tcBorders>
              <w:top w:val="nil"/>
              <w:left w:val="single" w:sz="4" w:space="0" w:color="000000"/>
              <w:bottom w:val="single" w:sz="4" w:space="0" w:color="000000"/>
              <w:right w:val="single" w:sz="4" w:space="0" w:color="000000"/>
            </w:tcBorders>
            <w:shd w:val="clear" w:color="auto" w:fill="auto"/>
            <w:noWrap/>
            <w:vAlign w:val="center"/>
            <w:hideMark/>
          </w:tcPr>
          <w:p w:rsidR="00EA29C4" w:rsidRPr="000B340E" w:rsidRDefault="00EA29C4" w:rsidP="00017E1D">
            <w:pPr>
              <w:widowControl/>
              <w:jc w:val="left"/>
              <w:rPr>
                <w:rFonts w:ascii="宋体" w:hAnsi="宋体" w:cs="Arial"/>
                <w:color w:val="000000"/>
                <w:kern w:val="0"/>
                <w:sz w:val="16"/>
                <w:szCs w:val="16"/>
              </w:rPr>
            </w:pPr>
            <w:r w:rsidRPr="000B340E">
              <w:rPr>
                <w:rFonts w:ascii="宋体" w:hAnsi="宋体" w:cs="Arial" w:hint="eastAsia"/>
                <w:color w:val="000000"/>
                <w:kern w:val="0"/>
                <w:sz w:val="16"/>
                <w:szCs w:val="16"/>
              </w:rPr>
              <w:t xml:space="preserve">　中共青岛市委党校</w:t>
            </w:r>
          </w:p>
        </w:tc>
        <w:tc>
          <w:tcPr>
            <w:tcW w:w="1418"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left"/>
              <w:rPr>
                <w:rFonts w:ascii="宋体" w:hAnsi="宋体" w:cs="Arial"/>
                <w:color w:val="000000"/>
                <w:kern w:val="0"/>
                <w:sz w:val="16"/>
                <w:szCs w:val="16"/>
              </w:rPr>
            </w:pPr>
            <w:r w:rsidRPr="000B340E">
              <w:rPr>
                <w:rFonts w:ascii="宋体" w:hAnsi="宋体" w:cs="Arial" w:hint="eastAsia"/>
                <w:color w:val="000000"/>
                <w:kern w:val="0"/>
                <w:sz w:val="16"/>
                <w:szCs w:val="16"/>
              </w:rPr>
              <w:t>公用经费-综合定额</w:t>
            </w:r>
          </w:p>
        </w:tc>
        <w:tc>
          <w:tcPr>
            <w:tcW w:w="992"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left"/>
              <w:rPr>
                <w:rFonts w:ascii="宋体" w:hAnsi="宋体" w:cs="Arial"/>
                <w:color w:val="000000"/>
                <w:kern w:val="0"/>
                <w:sz w:val="16"/>
                <w:szCs w:val="16"/>
              </w:rPr>
            </w:pPr>
            <w:r w:rsidRPr="000B340E">
              <w:rPr>
                <w:rFonts w:ascii="宋体" w:hAnsi="宋体" w:cs="Arial" w:hint="eastAsia"/>
                <w:color w:val="000000"/>
                <w:kern w:val="0"/>
                <w:sz w:val="16"/>
                <w:szCs w:val="16"/>
              </w:rPr>
              <w:t>商品和服务支出</w:t>
            </w:r>
          </w:p>
        </w:tc>
        <w:tc>
          <w:tcPr>
            <w:tcW w:w="709"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left"/>
              <w:rPr>
                <w:rFonts w:ascii="宋体" w:hAnsi="宋体" w:cs="Arial"/>
                <w:color w:val="000000"/>
                <w:kern w:val="0"/>
                <w:sz w:val="16"/>
                <w:szCs w:val="16"/>
              </w:rPr>
            </w:pPr>
            <w:r w:rsidRPr="000B340E">
              <w:rPr>
                <w:rFonts w:ascii="宋体" w:hAnsi="宋体" w:cs="Arial" w:hint="eastAsia"/>
                <w:color w:val="000000"/>
                <w:kern w:val="0"/>
                <w:sz w:val="16"/>
                <w:szCs w:val="16"/>
              </w:rPr>
              <w:t>50502</w:t>
            </w:r>
          </w:p>
        </w:tc>
        <w:tc>
          <w:tcPr>
            <w:tcW w:w="850"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left"/>
              <w:rPr>
                <w:rFonts w:ascii="宋体" w:hAnsi="宋体" w:cs="Arial"/>
                <w:color w:val="000000"/>
                <w:kern w:val="0"/>
                <w:sz w:val="16"/>
                <w:szCs w:val="16"/>
              </w:rPr>
            </w:pPr>
            <w:r w:rsidRPr="000B340E">
              <w:rPr>
                <w:rFonts w:ascii="宋体" w:hAnsi="宋体" w:cs="Arial" w:hint="eastAsia"/>
                <w:color w:val="000000"/>
                <w:kern w:val="0"/>
                <w:sz w:val="16"/>
                <w:szCs w:val="16"/>
              </w:rPr>
              <w:t>财务审计服务</w:t>
            </w:r>
          </w:p>
        </w:tc>
        <w:tc>
          <w:tcPr>
            <w:tcW w:w="1096"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left"/>
              <w:rPr>
                <w:rFonts w:ascii="宋体" w:hAnsi="宋体" w:cs="Arial"/>
                <w:color w:val="000000"/>
                <w:kern w:val="0"/>
                <w:sz w:val="16"/>
                <w:szCs w:val="16"/>
              </w:rPr>
            </w:pPr>
            <w:r w:rsidRPr="000B340E">
              <w:rPr>
                <w:rFonts w:ascii="宋体" w:hAnsi="宋体" w:cs="Arial" w:hint="eastAsia"/>
                <w:color w:val="000000"/>
                <w:kern w:val="0"/>
                <w:sz w:val="16"/>
                <w:szCs w:val="16"/>
              </w:rPr>
              <w:t>C0803</w:t>
            </w:r>
          </w:p>
        </w:tc>
        <w:tc>
          <w:tcPr>
            <w:tcW w:w="1030"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left"/>
              <w:rPr>
                <w:rFonts w:ascii="宋体" w:hAnsi="宋体" w:cs="Arial"/>
                <w:color w:val="000000"/>
                <w:kern w:val="0"/>
                <w:sz w:val="16"/>
                <w:szCs w:val="16"/>
              </w:rPr>
            </w:pPr>
            <w:r w:rsidRPr="000B340E">
              <w:rPr>
                <w:rFonts w:ascii="宋体" w:hAnsi="宋体" w:cs="Arial" w:hint="eastAsia"/>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right"/>
              <w:rPr>
                <w:rFonts w:ascii="宋体" w:hAnsi="宋体" w:cs="Arial"/>
                <w:color w:val="000000"/>
                <w:kern w:val="0"/>
                <w:sz w:val="16"/>
                <w:szCs w:val="16"/>
              </w:rPr>
            </w:pPr>
            <w:r w:rsidRPr="000B340E">
              <w:rPr>
                <w:rFonts w:ascii="宋体" w:hAnsi="宋体" w:cs="Arial" w:hint="eastAsia"/>
                <w:color w:val="000000"/>
                <w:kern w:val="0"/>
                <w:sz w:val="16"/>
                <w:szCs w:val="16"/>
              </w:rPr>
              <w:t>20</w:t>
            </w:r>
          </w:p>
        </w:tc>
        <w:tc>
          <w:tcPr>
            <w:tcW w:w="567"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right"/>
              <w:rPr>
                <w:rFonts w:ascii="宋体" w:hAnsi="宋体" w:cs="Arial"/>
                <w:color w:val="000000"/>
                <w:kern w:val="0"/>
                <w:sz w:val="16"/>
                <w:szCs w:val="16"/>
              </w:rPr>
            </w:pPr>
            <w:r w:rsidRPr="000B340E">
              <w:rPr>
                <w:rFonts w:ascii="宋体" w:hAnsi="宋体" w:cs="Arial" w:hint="eastAsia"/>
                <w:color w:val="000000"/>
                <w:kern w:val="0"/>
                <w:sz w:val="16"/>
                <w:szCs w:val="16"/>
              </w:rPr>
              <w:t>1</w:t>
            </w:r>
          </w:p>
        </w:tc>
        <w:tc>
          <w:tcPr>
            <w:tcW w:w="788"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left"/>
              <w:rPr>
                <w:rFonts w:ascii="宋体" w:hAnsi="宋体" w:cs="Arial"/>
                <w:color w:val="000000"/>
                <w:kern w:val="0"/>
                <w:sz w:val="16"/>
                <w:szCs w:val="16"/>
              </w:rPr>
            </w:pPr>
            <w:r w:rsidRPr="000B340E">
              <w:rPr>
                <w:rFonts w:ascii="宋体" w:hAnsi="宋体" w:cs="Arial" w:hint="eastAsia"/>
                <w:color w:val="000000"/>
                <w:kern w:val="0"/>
                <w:sz w:val="16"/>
                <w:szCs w:val="16"/>
              </w:rPr>
              <w:t>批</w:t>
            </w:r>
          </w:p>
        </w:tc>
        <w:tc>
          <w:tcPr>
            <w:tcW w:w="616"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left"/>
              <w:rPr>
                <w:rFonts w:ascii="宋体" w:hAnsi="宋体" w:cs="Arial"/>
                <w:color w:val="000000"/>
                <w:kern w:val="0"/>
                <w:sz w:val="16"/>
                <w:szCs w:val="16"/>
              </w:rPr>
            </w:pPr>
            <w:r w:rsidRPr="000B340E">
              <w:rPr>
                <w:rFonts w:ascii="宋体" w:hAnsi="宋体" w:cs="Arial" w:hint="eastAsia"/>
                <w:color w:val="000000"/>
                <w:kern w:val="0"/>
                <w:sz w:val="16"/>
                <w:szCs w:val="16"/>
              </w:rPr>
              <w:t>否</w:t>
            </w:r>
          </w:p>
        </w:tc>
        <w:tc>
          <w:tcPr>
            <w:tcW w:w="916"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right"/>
              <w:rPr>
                <w:rFonts w:ascii="宋体" w:hAnsi="宋体" w:cs="Arial"/>
                <w:color w:val="000000"/>
                <w:kern w:val="0"/>
                <w:sz w:val="16"/>
                <w:szCs w:val="16"/>
              </w:rPr>
            </w:pPr>
            <w:r w:rsidRPr="000B340E">
              <w:rPr>
                <w:rFonts w:ascii="宋体" w:hAnsi="宋体" w:cs="Arial" w:hint="eastAsia"/>
                <w:color w:val="000000"/>
                <w:kern w:val="0"/>
                <w:sz w:val="16"/>
                <w:szCs w:val="16"/>
              </w:rPr>
              <w:t>20.00</w:t>
            </w:r>
          </w:p>
        </w:tc>
        <w:tc>
          <w:tcPr>
            <w:tcW w:w="1016"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right"/>
              <w:rPr>
                <w:rFonts w:ascii="宋体" w:hAnsi="宋体" w:cs="Arial"/>
                <w:color w:val="000000"/>
                <w:kern w:val="0"/>
                <w:sz w:val="16"/>
                <w:szCs w:val="16"/>
              </w:rPr>
            </w:pPr>
            <w:r w:rsidRPr="000B340E">
              <w:rPr>
                <w:rFonts w:ascii="宋体" w:hAnsi="宋体" w:cs="Arial" w:hint="eastAsia"/>
                <w:color w:val="000000"/>
                <w:kern w:val="0"/>
                <w:sz w:val="16"/>
                <w:szCs w:val="16"/>
              </w:rPr>
              <w:t>20.00</w:t>
            </w:r>
          </w:p>
        </w:tc>
        <w:tc>
          <w:tcPr>
            <w:tcW w:w="1016"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right"/>
              <w:rPr>
                <w:rFonts w:ascii="宋体" w:hAnsi="宋体" w:cs="Arial"/>
                <w:color w:val="000000"/>
                <w:kern w:val="0"/>
                <w:sz w:val="16"/>
                <w:szCs w:val="16"/>
              </w:rPr>
            </w:pPr>
            <w:r w:rsidRPr="000B340E">
              <w:rPr>
                <w:rFonts w:ascii="宋体" w:hAnsi="宋体" w:cs="Arial" w:hint="eastAsia"/>
                <w:color w:val="000000"/>
                <w:kern w:val="0"/>
                <w:sz w:val="16"/>
                <w:szCs w:val="16"/>
              </w:rPr>
              <w:t>20.00</w:t>
            </w:r>
          </w:p>
        </w:tc>
        <w:tc>
          <w:tcPr>
            <w:tcW w:w="616"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right"/>
              <w:rPr>
                <w:rFonts w:ascii="宋体" w:hAnsi="宋体" w:cs="Arial"/>
                <w:color w:val="000000"/>
                <w:kern w:val="0"/>
                <w:sz w:val="16"/>
                <w:szCs w:val="16"/>
              </w:rPr>
            </w:pPr>
            <w:r w:rsidRPr="000B340E">
              <w:rPr>
                <w:rFonts w:ascii="宋体" w:hAnsi="宋体" w:cs="Arial" w:hint="eastAsia"/>
                <w:color w:val="000000"/>
                <w:kern w:val="0"/>
                <w:sz w:val="16"/>
                <w:szCs w:val="16"/>
              </w:rPr>
              <w:t>0.00</w:t>
            </w:r>
          </w:p>
        </w:tc>
        <w:tc>
          <w:tcPr>
            <w:tcW w:w="616"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right"/>
              <w:rPr>
                <w:rFonts w:ascii="宋体" w:hAnsi="宋体" w:cs="Arial"/>
                <w:color w:val="000000"/>
                <w:kern w:val="0"/>
                <w:sz w:val="16"/>
                <w:szCs w:val="16"/>
              </w:rPr>
            </w:pPr>
            <w:r w:rsidRPr="000B340E">
              <w:rPr>
                <w:rFonts w:ascii="宋体" w:hAnsi="宋体" w:cs="Arial" w:hint="eastAsia"/>
                <w:color w:val="000000"/>
                <w:kern w:val="0"/>
                <w:sz w:val="16"/>
                <w:szCs w:val="16"/>
              </w:rPr>
              <w:t>0.00</w:t>
            </w:r>
          </w:p>
        </w:tc>
        <w:tc>
          <w:tcPr>
            <w:tcW w:w="616"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right"/>
              <w:rPr>
                <w:rFonts w:ascii="宋体" w:hAnsi="宋体" w:cs="Arial"/>
                <w:color w:val="000000"/>
                <w:kern w:val="0"/>
                <w:sz w:val="16"/>
                <w:szCs w:val="16"/>
              </w:rPr>
            </w:pPr>
            <w:r w:rsidRPr="000B340E">
              <w:rPr>
                <w:rFonts w:ascii="宋体" w:hAnsi="宋体" w:cs="Arial" w:hint="eastAsia"/>
                <w:color w:val="000000"/>
                <w:kern w:val="0"/>
                <w:sz w:val="16"/>
                <w:szCs w:val="16"/>
              </w:rPr>
              <w:t>0.00</w:t>
            </w:r>
          </w:p>
        </w:tc>
        <w:tc>
          <w:tcPr>
            <w:tcW w:w="616"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right"/>
              <w:rPr>
                <w:rFonts w:ascii="宋体" w:hAnsi="宋体" w:cs="Arial"/>
                <w:color w:val="000000"/>
                <w:kern w:val="0"/>
                <w:sz w:val="16"/>
                <w:szCs w:val="16"/>
              </w:rPr>
            </w:pPr>
            <w:r w:rsidRPr="000B340E">
              <w:rPr>
                <w:rFonts w:ascii="宋体" w:hAnsi="宋体" w:cs="Arial" w:hint="eastAsia"/>
                <w:color w:val="000000"/>
                <w:kern w:val="0"/>
                <w:sz w:val="16"/>
                <w:szCs w:val="16"/>
              </w:rPr>
              <w:t>0.00</w:t>
            </w:r>
          </w:p>
        </w:tc>
        <w:tc>
          <w:tcPr>
            <w:tcW w:w="616"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right"/>
              <w:rPr>
                <w:rFonts w:ascii="宋体" w:hAnsi="宋体" w:cs="Arial"/>
                <w:color w:val="000000"/>
                <w:kern w:val="0"/>
                <w:sz w:val="16"/>
                <w:szCs w:val="16"/>
              </w:rPr>
            </w:pPr>
            <w:r w:rsidRPr="000B340E">
              <w:rPr>
                <w:rFonts w:ascii="宋体" w:hAnsi="宋体" w:cs="Arial" w:hint="eastAsia"/>
                <w:color w:val="000000"/>
                <w:kern w:val="0"/>
                <w:sz w:val="16"/>
                <w:szCs w:val="16"/>
              </w:rPr>
              <w:t>0.00</w:t>
            </w:r>
          </w:p>
        </w:tc>
        <w:tc>
          <w:tcPr>
            <w:tcW w:w="616"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right"/>
              <w:rPr>
                <w:rFonts w:ascii="宋体" w:hAnsi="宋体" w:cs="Arial"/>
                <w:color w:val="000000"/>
                <w:kern w:val="0"/>
                <w:sz w:val="16"/>
                <w:szCs w:val="16"/>
              </w:rPr>
            </w:pPr>
            <w:r w:rsidRPr="000B340E">
              <w:rPr>
                <w:rFonts w:ascii="宋体" w:hAnsi="宋体" w:cs="Arial" w:hint="eastAsia"/>
                <w:color w:val="000000"/>
                <w:kern w:val="0"/>
                <w:sz w:val="16"/>
                <w:szCs w:val="16"/>
              </w:rPr>
              <w:t>0.00</w:t>
            </w:r>
          </w:p>
        </w:tc>
        <w:tc>
          <w:tcPr>
            <w:tcW w:w="616"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right"/>
              <w:rPr>
                <w:rFonts w:ascii="宋体" w:hAnsi="宋体" w:cs="Arial"/>
                <w:color w:val="000000"/>
                <w:kern w:val="0"/>
                <w:sz w:val="16"/>
                <w:szCs w:val="16"/>
              </w:rPr>
            </w:pPr>
            <w:r w:rsidRPr="000B340E">
              <w:rPr>
                <w:rFonts w:ascii="宋体" w:hAnsi="宋体" w:cs="Arial" w:hint="eastAsia"/>
                <w:color w:val="000000"/>
                <w:kern w:val="0"/>
                <w:sz w:val="16"/>
                <w:szCs w:val="16"/>
              </w:rPr>
              <w:t>0.00</w:t>
            </w:r>
          </w:p>
        </w:tc>
        <w:tc>
          <w:tcPr>
            <w:tcW w:w="616"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right"/>
              <w:rPr>
                <w:rFonts w:ascii="宋体" w:hAnsi="宋体" w:cs="Arial"/>
                <w:color w:val="000000"/>
                <w:kern w:val="0"/>
                <w:sz w:val="16"/>
                <w:szCs w:val="16"/>
              </w:rPr>
            </w:pPr>
            <w:r w:rsidRPr="000B340E">
              <w:rPr>
                <w:rFonts w:ascii="宋体" w:hAnsi="宋体" w:cs="Arial" w:hint="eastAsia"/>
                <w:color w:val="000000"/>
                <w:kern w:val="0"/>
                <w:sz w:val="16"/>
                <w:szCs w:val="16"/>
              </w:rPr>
              <w:t>0.00</w:t>
            </w:r>
          </w:p>
        </w:tc>
        <w:tc>
          <w:tcPr>
            <w:tcW w:w="616"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right"/>
              <w:rPr>
                <w:rFonts w:ascii="宋体" w:hAnsi="宋体" w:cs="Arial"/>
                <w:color w:val="000000"/>
                <w:kern w:val="0"/>
                <w:sz w:val="16"/>
                <w:szCs w:val="16"/>
              </w:rPr>
            </w:pPr>
            <w:r w:rsidRPr="000B340E">
              <w:rPr>
                <w:rFonts w:ascii="宋体" w:hAnsi="宋体" w:cs="Arial" w:hint="eastAsia"/>
                <w:color w:val="000000"/>
                <w:kern w:val="0"/>
                <w:sz w:val="16"/>
                <w:szCs w:val="16"/>
              </w:rPr>
              <w:t>0.00</w:t>
            </w:r>
          </w:p>
        </w:tc>
        <w:tc>
          <w:tcPr>
            <w:tcW w:w="616"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right"/>
              <w:rPr>
                <w:rFonts w:ascii="宋体" w:hAnsi="宋体" w:cs="Arial"/>
                <w:color w:val="000000"/>
                <w:kern w:val="0"/>
                <w:sz w:val="16"/>
                <w:szCs w:val="16"/>
              </w:rPr>
            </w:pPr>
            <w:r w:rsidRPr="000B340E">
              <w:rPr>
                <w:rFonts w:ascii="宋体" w:hAnsi="宋体" w:cs="Arial" w:hint="eastAsia"/>
                <w:color w:val="000000"/>
                <w:kern w:val="0"/>
                <w:sz w:val="16"/>
                <w:szCs w:val="16"/>
              </w:rPr>
              <w:t>0.00</w:t>
            </w:r>
          </w:p>
        </w:tc>
        <w:tc>
          <w:tcPr>
            <w:tcW w:w="616"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right"/>
              <w:rPr>
                <w:rFonts w:ascii="宋体" w:hAnsi="宋体" w:cs="Arial"/>
                <w:color w:val="000000"/>
                <w:kern w:val="0"/>
                <w:sz w:val="16"/>
                <w:szCs w:val="16"/>
              </w:rPr>
            </w:pPr>
            <w:r w:rsidRPr="000B340E">
              <w:rPr>
                <w:rFonts w:ascii="宋体" w:hAnsi="宋体" w:cs="Arial" w:hint="eastAsia"/>
                <w:color w:val="000000"/>
                <w:kern w:val="0"/>
                <w:sz w:val="16"/>
                <w:szCs w:val="16"/>
              </w:rPr>
              <w:t>0.00</w:t>
            </w:r>
          </w:p>
        </w:tc>
        <w:tc>
          <w:tcPr>
            <w:tcW w:w="616"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right"/>
              <w:rPr>
                <w:rFonts w:ascii="宋体" w:hAnsi="宋体" w:cs="Arial"/>
                <w:color w:val="000000"/>
                <w:kern w:val="0"/>
                <w:sz w:val="16"/>
                <w:szCs w:val="16"/>
              </w:rPr>
            </w:pPr>
            <w:r w:rsidRPr="000B340E">
              <w:rPr>
                <w:rFonts w:ascii="宋体" w:hAnsi="宋体" w:cs="Arial" w:hint="eastAsia"/>
                <w:color w:val="000000"/>
                <w:kern w:val="0"/>
                <w:sz w:val="16"/>
                <w:szCs w:val="16"/>
              </w:rPr>
              <w:t>0.00</w:t>
            </w:r>
          </w:p>
        </w:tc>
        <w:tc>
          <w:tcPr>
            <w:tcW w:w="616"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right"/>
              <w:rPr>
                <w:rFonts w:ascii="宋体" w:hAnsi="宋体" w:cs="Arial"/>
                <w:color w:val="000000"/>
                <w:kern w:val="0"/>
                <w:sz w:val="16"/>
                <w:szCs w:val="16"/>
              </w:rPr>
            </w:pPr>
            <w:r w:rsidRPr="000B340E">
              <w:rPr>
                <w:rFonts w:ascii="宋体" w:hAnsi="宋体" w:cs="Arial" w:hint="eastAsia"/>
                <w:color w:val="000000"/>
                <w:kern w:val="0"/>
                <w:sz w:val="16"/>
                <w:szCs w:val="16"/>
              </w:rPr>
              <w:t>0.00</w:t>
            </w:r>
          </w:p>
        </w:tc>
        <w:tc>
          <w:tcPr>
            <w:tcW w:w="616"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right"/>
              <w:rPr>
                <w:rFonts w:ascii="宋体" w:hAnsi="宋体" w:cs="Arial"/>
                <w:color w:val="000000"/>
                <w:kern w:val="0"/>
                <w:sz w:val="16"/>
                <w:szCs w:val="16"/>
              </w:rPr>
            </w:pPr>
            <w:r w:rsidRPr="000B340E">
              <w:rPr>
                <w:rFonts w:ascii="宋体" w:hAnsi="宋体" w:cs="Arial" w:hint="eastAsia"/>
                <w:color w:val="000000"/>
                <w:kern w:val="0"/>
                <w:sz w:val="16"/>
                <w:szCs w:val="16"/>
              </w:rPr>
              <w:t>0.00</w:t>
            </w:r>
          </w:p>
        </w:tc>
        <w:tc>
          <w:tcPr>
            <w:tcW w:w="416"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left"/>
              <w:rPr>
                <w:rFonts w:ascii="宋体" w:hAnsi="宋体" w:cs="Arial"/>
                <w:color w:val="000000"/>
                <w:kern w:val="0"/>
                <w:sz w:val="16"/>
                <w:szCs w:val="16"/>
              </w:rPr>
            </w:pPr>
            <w:r w:rsidRPr="000B340E">
              <w:rPr>
                <w:rFonts w:ascii="宋体" w:hAnsi="宋体" w:cs="Arial" w:hint="eastAsia"/>
                <w:color w:val="000000"/>
                <w:kern w:val="0"/>
                <w:sz w:val="16"/>
                <w:szCs w:val="16"/>
              </w:rPr>
              <w:t xml:space="preserve">　</w:t>
            </w:r>
          </w:p>
        </w:tc>
      </w:tr>
      <w:tr w:rsidR="00EA29C4" w:rsidRPr="000B340E" w:rsidTr="00017E1D">
        <w:trPr>
          <w:trHeight w:val="300"/>
        </w:trPr>
        <w:tc>
          <w:tcPr>
            <w:tcW w:w="1384" w:type="dxa"/>
            <w:tcBorders>
              <w:top w:val="nil"/>
              <w:left w:val="single" w:sz="4" w:space="0" w:color="000000"/>
              <w:bottom w:val="single" w:sz="4" w:space="0" w:color="000000"/>
              <w:right w:val="single" w:sz="4" w:space="0" w:color="000000"/>
            </w:tcBorders>
            <w:shd w:val="clear" w:color="auto" w:fill="auto"/>
            <w:noWrap/>
            <w:vAlign w:val="center"/>
            <w:hideMark/>
          </w:tcPr>
          <w:p w:rsidR="00EA29C4" w:rsidRPr="000B340E" w:rsidRDefault="00EA29C4" w:rsidP="00017E1D">
            <w:pPr>
              <w:widowControl/>
              <w:jc w:val="left"/>
              <w:rPr>
                <w:rFonts w:ascii="宋体" w:hAnsi="宋体" w:cs="Arial"/>
                <w:color w:val="000000"/>
                <w:kern w:val="0"/>
                <w:sz w:val="16"/>
                <w:szCs w:val="16"/>
              </w:rPr>
            </w:pPr>
            <w:r w:rsidRPr="000B340E">
              <w:rPr>
                <w:rFonts w:ascii="宋体" w:hAnsi="宋体" w:cs="Arial" w:hint="eastAsia"/>
                <w:color w:val="000000"/>
                <w:kern w:val="0"/>
                <w:sz w:val="16"/>
                <w:szCs w:val="16"/>
              </w:rPr>
              <w:t xml:space="preserve">　中共青岛市委党校</w:t>
            </w:r>
          </w:p>
        </w:tc>
        <w:tc>
          <w:tcPr>
            <w:tcW w:w="1418"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left"/>
              <w:rPr>
                <w:rFonts w:ascii="宋体" w:hAnsi="宋体" w:cs="Arial"/>
                <w:color w:val="000000"/>
                <w:kern w:val="0"/>
                <w:sz w:val="16"/>
                <w:szCs w:val="16"/>
              </w:rPr>
            </w:pPr>
            <w:r w:rsidRPr="000B340E">
              <w:rPr>
                <w:rFonts w:ascii="宋体" w:hAnsi="宋体" w:cs="Arial" w:hint="eastAsia"/>
                <w:color w:val="000000"/>
                <w:kern w:val="0"/>
                <w:sz w:val="16"/>
                <w:szCs w:val="16"/>
              </w:rPr>
              <w:t>公用经费-综合定额</w:t>
            </w:r>
          </w:p>
        </w:tc>
        <w:tc>
          <w:tcPr>
            <w:tcW w:w="992"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left"/>
              <w:rPr>
                <w:rFonts w:ascii="宋体" w:hAnsi="宋体" w:cs="Arial"/>
                <w:color w:val="000000"/>
                <w:kern w:val="0"/>
                <w:sz w:val="16"/>
                <w:szCs w:val="16"/>
              </w:rPr>
            </w:pPr>
            <w:r w:rsidRPr="000B340E">
              <w:rPr>
                <w:rFonts w:ascii="宋体" w:hAnsi="宋体" w:cs="Arial" w:hint="eastAsia"/>
                <w:color w:val="000000"/>
                <w:kern w:val="0"/>
                <w:sz w:val="16"/>
                <w:szCs w:val="16"/>
              </w:rPr>
              <w:t>商品和服务支出</w:t>
            </w:r>
          </w:p>
        </w:tc>
        <w:tc>
          <w:tcPr>
            <w:tcW w:w="709"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left"/>
              <w:rPr>
                <w:rFonts w:ascii="宋体" w:hAnsi="宋体" w:cs="Arial"/>
                <w:color w:val="000000"/>
                <w:kern w:val="0"/>
                <w:sz w:val="16"/>
                <w:szCs w:val="16"/>
              </w:rPr>
            </w:pPr>
            <w:r w:rsidRPr="000B340E">
              <w:rPr>
                <w:rFonts w:ascii="宋体" w:hAnsi="宋体" w:cs="Arial" w:hint="eastAsia"/>
                <w:color w:val="000000"/>
                <w:kern w:val="0"/>
                <w:sz w:val="16"/>
                <w:szCs w:val="16"/>
              </w:rPr>
              <w:t>50502</w:t>
            </w:r>
          </w:p>
        </w:tc>
        <w:tc>
          <w:tcPr>
            <w:tcW w:w="850"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left"/>
              <w:rPr>
                <w:rFonts w:ascii="宋体" w:hAnsi="宋体" w:cs="Arial"/>
                <w:color w:val="000000"/>
                <w:kern w:val="0"/>
                <w:sz w:val="16"/>
                <w:szCs w:val="16"/>
              </w:rPr>
            </w:pPr>
            <w:r w:rsidRPr="000B340E">
              <w:rPr>
                <w:rFonts w:ascii="宋体" w:hAnsi="宋体" w:cs="Arial" w:hint="eastAsia"/>
                <w:color w:val="000000"/>
                <w:kern w:val="0"/>
                <w:sz w:val="16"/>
                <w:szCs w:val="16"/>
              </w:rPr>
              <w:t>车辆加油服务</w:t>
            </w:r>
          </w:p>
        </w:tc>
        <w:tc>
          <w:tcPr>
            <w:tcW w:w="1096"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left"/>
              <w:rPr>
                <w:rFonts w:ascii="宋体" w:hAnsi="宋体" w:cs="Arial"/>
                <w:color w:val="000000"/>
                <w:kern w:val="0"/>
                <w:sz w:val="16"/>
                <w:szCs w:val="16"/>
              </w:rPr>
            </w:pPr>
            <w:r w:rsidRPr="000B340E">
              <w:rPr>
                <w:rFonts w:ascii="宋体" w:hAnsi="宋体" w:cs="Arial" w:hint="eastAsia"/>
                <w:color w:val="000000"/>
                <w:kern w:val="0"/>
                <w:sz w:val="16"/>
                <w:szCs w:val="16"/>
              </w:rPr>
              <w:t>C050302</w:t>
            </w:r>
          </w:p>
        </w:tc>
        <w:tc>
          <w:tcPr>
            <w:tcW w:w="1030"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left"/>
              <w:rPr>
                <w:rFonts w:ascii="宋体" w:hAnsi="宋体" w:cs="Arial"/>
                <w:color w:val="000000"/>
                <w:kern w:val="0"/>
                <w:sz w:val="16"/>
                <w:szCs w:val="16"/>
              </w:rPr>
            </w:pPr>
            <w:r w:rsidRPr="000B340E">
              <w:rPr>
                <w:rFonts w:ascii="宋体" w:hAnsi="宋体" w:cs="Arial" w:hint="eastAsia"/>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right"/>
              <w:rPr>
                <w:rFonts w:ascii="宋体" w:hAnsi="宋体" w:cs="Arial"/>
                <w:color w:val="000000"/>
                <w:kern w:val="0"/>
                <w:sz w:val="16"/>
                <w:szCs w:val="16"/>
              </w:rPr>
            </w:pPr>
            <w:r w:rsidRPr="000B340E">
              <w:rPr>
                <w:rFonts w:ascii="宋体" w:hAnsi="宋体" w:cs="Arial" w:hint="eastAsia"/>
                <w:color w:val="000000"/>
                <w:kern w:val="0"/>
                <w:sz w:val="16"/>
                <w:szCs w:val="16"/>
              </w:rPr>
              <w:t>0.5</w:t>
            </w:r>
          </w:p>
        </w:tc>
        <w:tc>
          <w:tcPr>
            <w:tcW w:w="567"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right"/>
              <w:rPr>
                <w:rFonts w:ascii="宋体" w:hAnsi="宋体" w:cs="Arial"/>
                <w:color w:val="000000"/>
                <w:kern w:val="0"/>
                <w:sz w:val="16"/>
                <w:szCs w:val="16"/>
              </w:rPr>
            </w:pPr>
            <w:r w:rsidRPr="000B340E">
              <w:rPr>
                <w:rFonts w:ascii="宋体" w:hAnsi="宋体" w:cs="Arial" w:hint="eastAsia"/>
                <w:color w:val="000000"/>
                <w:kern w:val="0"/>
                <w:sz w:val="16"/>
                <w:szCs w:val="16"/>
              </w:rPr>
              <w:t>4</w:t>
            </w:r>
          </w:p>
        </w:tc>
        <w:tc>
          <w:tcPr>
            <w:tcW w:w="788"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left"/>
              <w:rPr>
                <w:rFonts w:ascii="宋体" w:hAnsi="宋体" w:cs="Arial"/>
                <w:color w:val="000000"/>
                <w:kern w:val="0"/>
                <w:sz w:val="16"/>
                <w:szCs w:val="16"/>
              </w:rPr>
            </w:pPr>
            <w:r w:rsidRPr="000B340E">
              <w:rPr>
                <w:rFonts w:ascii="宋体" w:hAnsi="宋体" w:cs="Arial" w:hint="eastAsia"/>
                <w:color w:val="000000"/>
                <w:kern w:val="0"/>
                <w:sz w:val="16"/>
                <w:szCs w:val="16"/>
              </w:rPr>
              <w:t>台</w:t>
            </w:r>
          </w:p>
        </w:tc>
        <w:tc>
          <w:tcPr>
            <w:tcW w:w="616"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left"/>
              <w:rPr>
                <w:rFonts w:ascii="宋体" w:hAnsi="宋体" w:cs="Arial"/>
                <w:color w:val="000000"/>
                <w:kern w:val="0"/>
                <w:sz w:val="16"/>
                <w:szCs w:val="16"/>
              </w:rPr>
            </w:pPr>
            <w:r w:rsidRPr="000B340E">
              <w:rPr>
                <w:rFonts w:ascii="宋体" w:hAnsi="宋体" w:cs="Arial" w:hint="eastAsia"/>
                <w:color w:val="000000"/>
                <w:kern w:val="0"/>
                <w:sz w:val="16"/>
                <w:szCs w:val="16"/>
              </w:rPr>
              <w:t>否</w:t>
            </w:r>
          </w:p>
        </w:tc>
        <w:tc>
          <w:tcPr>
            <w:tcW w:w="916"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right"/>
              <w:rPr>
                <w:rFonts w:ascii="宋体" w:hAnsi="宋体" w:cs="Arial"/>
                <w:color w:val="000000"/>
                <w:kern w:val="0"/>
                <w:sz w:val="16"/>
                <w:szCs w:val="16"/>
              </w:rPr>
            </w:pPr>
            <w:r w:rsidRPr="000B340E">
              <w:rPr>
                <w:rFonts w:ascii="宋体" w:hAnsi="宋体" w:cs="Arial" w:hint="eastAsia"/>
                <w:color w:val="000000"/>
                <w:kern w:val="0"/>
                <w:sz w:val="16"/>
                <w:szCs w:val="16"/>
              </w:rPr>
              <w:t>2.00</w:t>
            </w:r>
          </w:p>
        </w:tc>
        <w:tc>
          <w:tcPr>
            <w:tcW w:w="1016"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right"/>
              <w:rPr>
                <w:rFonts w:ascii="宋体" w:hAnsi="宋体" w:cs="Arial"/>
                <w:color w:val="000000"/>
                <w:kern w:val="0"/>
                <w:sz w:val="16"/>
                <w:szCs w:val="16"/>
              </w:rPr>
            </w:pPr>
            <w:r w:rsidRPr="000B340E">
              <w:rPr>
                <w:rFonts w:ascii="宋体" w:hAnsi="宋体" w:cs="Arial" w:hint="eastAsia"/>
                <w:color w:val="000000"/>
                <w:kern w:val="0"/>
                <w:sz w:val="16"/>
                <w:szCs w:val="16"/>
              </w:rPr>
              <w:t>2.00</w:t>
            </w:r>
          </w:p>
        </w:tc>
        <w:tc>
          <w:tcPr>
            <w:tcW w:w="1016"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right"/>
              <w:rPr>
                <w:rFonts w:ascii="宋体" w:hAnsi="宋体" w:cs="Arial"/>
                <w:color w:val="000000"/>
                <w:kern w:val="0"/>
                <w:sz w:val="16"/>
                <w:szCs w:val="16"/>
              </w:rPr>
            </w:pPr>
            <w:r w:rsidRPr="000B340E">
              <w:rPr>
                <w:rFonts w:ascii="宋体" w:hAnsi="宋体" w:cs="Arial" w:hint="eastAsia"/>
                <w:color w:val="000000"/>
                <w:kern w:val="0"/>
                <w:sz w:val="16"/>
                <w:szCs w:val="16"/>
              </w:rPr>
              <w:t>2.00</w:t>
            </w:r>
          </w:p>
        </w:tc>
        <w:tc>
          <w:tcPr>
            <w:tcW w:w="616"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right"/>
              <w:rPr>
                <w:rFonts w:ascii="宋体" w:hAnsi="宋体" w:cs="Arial"/>
                <w:color w:val="000000"/>
                <w:kern w:val="0"/>
                <w:sz w:val="16"/>
                <w:szCs w:val="16"/>
              </w:rPr>
            </w:pPr>
            <w:r w:rsidRPr="000B340E">
              <w:rPr>
                <w:rFonts w:ascii="宋体" w:hAnsi="宋体" w:cs="Arial" w:hint="eastAsia"/>
                <w:color w:val="000000"/>
                <w:kern w:val="0"/>
                <w:sz w:val="16"/>
                <w:szCs w:val="16"/>
              </w:rPr>
              <w:t>0.00</w:t>
            </w:r>
          </w:p>
        </w:tc>
        <w:tc>
          <w:tcPr>
            <w:tcW w:w="616"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right"/>
              <w:rPr>
                <w:rFonts w:ascii="宋体" w:hAnsi="宋体" w:cs="Arial"/>
                <w:color w:val="000000"/>
                <w:kern w:val="0"/>
                <w:sz w:val="16"/>
                <w:szCs w:val="16"/>
              </w:rPr>
            </w:pPr>
            <w:r w:rsidRPr="000B340E">
              <w:rPr>
                <w:rFonts w:ascii="宋体" w:hAnsi="宋体" w:cs="Arial" w:hint="eastAsia"/>
                <w:color w:val="000000"/>
                <w:kern w:val="0"/>
                <w:sz w:val="16"/>
                <w:szCs w:val="16"/>
              </w:rPr>
              <w:t>0.00</w:t>
            </w:r>
          </w:p>
        </w:tc>
        <w:tc>
          <w:tcPr>
            <w:tcW w:w="616"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right"/>
              <w:rPr>
                <w:rFonts w:ascii="宋体" w:hAnsi="宋体" w:cs="Arial"/>
                <w:color w:val="000000"/>
                <w:kern w:val="0"/>
                <w:sz w:val="16"/>
                <w:szCs w:val="16"/>
              </w:rPr>
            </w:pPr>
            <w:r w:rsidRPr="000B340E">
              <w:rPr>
                <w:rFonts w:ascii="宋体" w:hAnsi="宋体" w:cs="Arial" w:hint="eastAsia"/>
                <w:color w:val="000000"/>
                <w:kern w:val="0"/>
                <w:sz w:val="16"/>
                <w:szCs w:val="16"/>
              </w:rPr>
              <w:t>0.00</w:t>
            </w:r>
          </w:p>
        </w:tc>
        <w:tc>
          <w:tcPr>
            <w:tcW w:w="616"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right"/>
              <w:rPr>
                <w:rFonts w:ascii="宋体" w:hAnsi="宋体" w:cs="Arial"/>
                <w:color w:val="000000"/>
                <w:kern w:val="0"/>
                <w:sz w:val="16"/>
                <w:szCs w:val="16"/>
              </w:rPr>
            </w:pPr>
            <w:r w:rsidRPr="000B340E">
              <w:rPr>
                <w:rFonts w:ascii="宋体" w:hAnsi="宋体" w:cs="Arial" w:hint="eastAsia"/>
                <w:color w:val="000000"/>
                <w:kern w:val="0"/>
                <w:sz w:val="16"/>
                <w:szCs w:val="16"/>
              </w:rPr>
              <w:t>0.00</w:t>
            </w:r>
          </w:p>
        </w:tc>
        <w:tc>
          <w:tcPr>
            <w:tcW w:w="616"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right"/>
              <w:rPr>
                <w:rFonts w:ascii="宋体" w:hAnsi="宋体" w:cs="Arial"/>
                <w:color w:val="000000"/>
                <w:kern w:val="0"/>
                <w:sz w:val="16"/>
                <w:szCs w:val="16"/>
              </w:rPr>
            </w:pPr>
            <w:r w:rsidRPr="000B340E">
              <w:rPr>
                <w:rFonts w:ascii="宋体" w:hAnsi="宋体" w:cs="Arial" w:hint="eastAsia"/>
                <w:color w:val="000000"/>
                <w:kern w:val="0"/>
                <w:sz w:val="16"/>
                <w:szCs w:val="16"/>
              </w:rPr>
              <w:t>0.00</w:t>
            </w:r>
          </w:p>
        </w:tc>
        <w:tc>
          <w:tcPr>
            <w:tcW w:w="616"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right"/>
              <w:rPr>
                <w:rFonts w:ascii="宋体" w:hAnsi="宋体" w:cs="Arial"/>
                <w:color w:val="000000"/>
                <w:kern w:val="0"/>
                <w:sz w:val="16"/>
                <w:szCs w:val="16"/>
              </w:rPr>
            </w:pPr>
            <w:r w:rsidRPr="000B340E">
              <w:rPr>
                <w:rFonts w:ascii="宋体" w:hAnsi="宋体" w:cs="Arial" w:hint="eastAsia"/>
                <w:color w:val="000000"/>
                <w:kern w:val="0"/>
                <w:sz w:val="16"/>
                <w:szCs w:val="16"/>
              </w:rPr>
              <w:t>0.00</w:t>
            </w:r>
          </w:p>
        </w:tc>
        <w:tc>
          <w:tcPr>
            <w:tcW w:w="616"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right"/>
              <w:rPr>
                <w:rFonts w:ascii="宋体" w:hAnsi="宋体" w:cs="Arial"/>
                <w:color w:val="000000"/>
                <w:kern w:val="0"/>
                <w:sz w:val="16"/>
                <w:szCs w:val="16"/>
              </w:rPr>
            </w:pPr>
            <w:r w:rsidRPr="000B340E">
              <w:rPr>
                <w:rFonts w:ascii="宋体" w:hAnsi="宋体" w:cs="Arial" w:hint="eastAsia"/>
                <w:color w:val="000000"/>
                <w:kern w:val="0"/>
                <w:sz w:val="16"/>
                <w:szCs w:val="16"/>
              </w:rPr>
              <w:t>0.00</w:t>
            </w:r>
          </w:p>
        </w:tc>
        <w:tc>
          <w:tcPr>
            <w:tcW w:w="616"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right"/>
              <w:rPr>
                <w:rFonts w:ascii="宋体" w:hAnsi="宋体" w:cs="Arial"/>
                <w:color w:val="000000"/>
                <w:kern w:val="0"/>
                <w:sz w:val="16"/>
                <w:szCs w:val="16"/>
              </w:rPr>
            </w:pPr>
            <w:r w:rsidRPr="000B340E">
              <w:rPr>
                <w:rFonts w:ascii="宋体" w:hAnsi="宋体" w:cs="Arial" w:hint="eastAsia"/>
                <w:color w:val="000000"/>
                <w:kern w:val="0"/>
                <w:sz w:val="16"/>
                <w:szCs w:val="16"/>
              </w:rPr>
              <w:t>0.00</w:t>
            </w:r>
          </w:p>
        </w:tc>
        <w:tc>
          <w:tcPr>
            <w:tcW w:w="616"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right"/>
              <w:rPr>
                <w:rFonts w:ascii="宋体" w:hAnsi="宋体" w:cs="Arial"/>
                <w:color w:val="000000"/>
                <w:kern w:val="0"/>
                <w:sz w:val="16"/>
                <w:szCs w:val="16"/>
              </w:rPr>
            </w:pPr>
            <w:r w:rsidRPr="000B340E">
              <w:rPr>
                <w:rFonts w:ascii="宋体" w:hAnsi="宋体" w:cs="Arial" w:hint="eastAsia"/>
                <w:color w:val="000000"/>
                <w:kern w:val="0"/>
                <w:sz w:val="16"/>
                <w:szCs w:val="16"/>
              </w:rPr>
              <w:t>0.00</w:t>
            </w:r>
          </w:p>
        </w:tc>
        <w:tc>
          <w:tcPr>
            <w:tcW w:w="616"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right"/>
              <w:rPr>
                <w:rFonts w:ascii="宋体" w:hAnsi="宋体" w:cs="Arial"/>
                <w:color w:val="000000"/>
                <w:kern w:val="0"/>
                <w:sz w:val="16"/>
                <w:szCs w:val="16"/>
              </w:rPr>
            </w:pPr>
            <w:r w:rsidRPr="000B340E">
              <w:rPr>
                <w:rFonts w:ascii="宋体" w:hAnsi="宋体" w:cs="Arial" w:hint="eastAsia"/>
                <w:color w:val="000000"/>
                <w:kern w:val="0"/>
                <w:sz w:val="16"/>
                <w:szCs w:val="16"/>
              </w:rPr>
              <w:t>0.00</w:t>
            </w:r>
          </w:p>
        </w:tc>
        <w:tc>
          <w:tcPr>
            <w:tcW w:w="616"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right"/>
              <w:rPr>
                <w:rFonts w:ascii="宋体" w:hAnsi="宋体" w:cs="Arial"/>
                <w:color w:val="000000"/>
                <w:kern w:val="0"/>
                <w:sz w:val="16"/>
                <w:szCs w:val="16"/>
              </w:rPr>
            </w:pPr>
            <w:r w:rsidRPr="000B340E">
              <w:rPr>
                <w:rFonts w:ascii="宋体" w:hAnsi="宋体" w:cs="Arial" w:hint="eastAsia"/>
                <w:color w:val="000000"/>
                <w:kern w:val="0"/>
                <w:sz w:val="16"/>
                <w:szCs w:val="16"/>
              </w:rPr>
              <w:t>0.00</w:t>
            </w:r>
          </w:p>
        </w:tc>
        <w:tc>
          <w:tcPr>
            <w:tcW w:w="616"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right"/>
              <w:rPr>
                <w:rFonts w:ascii="宋体" w:hAnsi="宋体" w:cs="Arial"/>
                <w:color w:val="000000"/>
                <w:kern w:val="0"/>
                <w:sz w:val="16"/>
                <w:szCs w:val="16"/>
              </w:rPr>
            </w:pPr>
            <w:r w:rsidRPr="000B340E">
              <w:rPr>
                <w:rFonts w:ascii="宋体" w:hAnsi="宋体" w:cs="Arial" w:hint="eastAsia"/>
                <w:color w:val="000000"/>
                <w:kern w:val="0"/>
                <w:sz w:val="16"/>
                <w:szCs w:val="16"/>
              </w:rPr>
              <w:t>0.00</w:t>
            </w:r>
          </w:p>
        </w:tc>
        <w:tc>
          <w:tcPr>
            <w:tcW w:w="616"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right"/>
              <w:rPr>
                <w:rFonts w:ascii="宋体" w:hAnsi="宋体" w:cs="Arial"/>
                <w:color w:val="000000"/>
                <w:kern w:val="0"/>
                <w:sz w:val="16"/>
                <w:szCs w:val="16"/>
              </w:rPr>
            </w:pPr>
            <w:r w:rsidRPr="000B340E">
              <w:rPr>
                <w:rFonts w:ascii="宋体" w:hAnsi="宋体" w:cs="Arial" w:hint="eastAsia"/>
                <w:color w:val="000000"/>
                <w:kern w:val="0"/>
                <w:sz w:val="16"/>
                <w:szCs w:val="16"/>
              </w:rPr>
              <w:t>0.00</w:t>
            </w:r>
          </w:p>
        </w:tc>
        <w:tc>
          <w:tcPr>
            <w:tcW w:w="616"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right"/>
              <w:rPr>
                <w:rFonts w:ascii="宋体" w:hAnsi="宋体" w:cs="Arial"/>
                <w:color w:val="000000"/>
                <w:kern w:val="0"/>
                <w:sz w:val="16"/>
                <w:szCs w:val="16"/>
              </w:rPr>
            </w:pPr>
            <w:r w:rsidRPr="000B340E">
              <w:rPr>
                <w:rFonts w:ascii="宋体" w:hAnsi="宋体" w:cs="Arial" w:hint="eastAsia"/>
                <w:color w:val="000000"/>
                <w:kern w:val="0"/>
                <w:sz w:val="16"/>
                <w:szCs w:val="16"/>
              </w:rPr>
              <w:t>0.00</w:t>
            </w:r>
          </w:p>
        </w:tc>
        <w:tc>
          <w:tcPr>
            <w:tcW w:w="416"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left"/>
              <w:rPr>
                <w:rFonts w:ascii="宋体" w:hAnsi="宋体" w:cs="Arial"/>
                <w:color w:val="000000"/>
                <w:kern w:val="0"/>
                <w:sz w:val="16"/>
                <w:szCs w:val="16"/>
              </w:rPr>
            </w:pPr>
            <w:r w:rsidRPr="000B340E">
              <w:rPr>
                <w:rFonts w:ascii="宋体" w:hAnsi="宋体" w:cs="Arial" w:hint="eastAsia"/>
                <w:color w:val="000000"/>
                <w:kern w:val="0"/>
                <w:sz w:val="16"/>
                <w:szCs w:val="16"/>
              </w:rPr>
              <w:t xml:space="preserve">　</w:t>
            </w:r>
          </w:p>
        </w:tc>
      </w:tr>
      <w:tr w:rsidR="00EA29C4" w:rsidRPr="000B340E" w:rsidTr="00017E1D">
        <w:trPr>
          <w:trHeight w:val="300"/>
        </w:trPr>
        <w:tc>
          <w:tcPr>
            <w:tcW w:w="1384" w:type="dxa"/>
            <w:tcBorders>
              <w:top w:val="nil"/>
              <w:left w:val="single" w:sz="4" w:space="0" w:color="000000"/>
              <w:bottom w:val="single" w:sz="4" w:space="0" w:color="000000"/>
              <w:right w:val="single" w:sz="4" w:space="0" w:color="000000"/>
            </w:tcBorders>
            <w:shd w:val="clear" w:color="auto" w:fill="auto"/>
            <w:noWrap/>
            <w:vAlign w:val="center"/>
            <w:hideMark/>
          </w:tcPr>
          <w:p w:rsidR="00EA29C4" w:rsidRPr="000B340E" w:rsidRDefault="00EA29C4" w:rsidP="00017E1D">
            <w:pPr>
              <w:widowControl/>
              <w:jc w:val="left"/>
              <w:rPr>
                <w:rFonts w:ascii="宋体" w:hAnsi="宋体" w:cs="Arial"/>
                <w:color w:val="000000"/>
                <w:kern w:val="0"/>
                <w:sz w:val="16"/>
                <w:szCs w:val="16"/>
              </w:rPr>
            </w:pPr>
            <w:r w:rsidRPr="000B340E">
              <w:rPr>
                <w:rFonts w:ascii="宋体" w:hAnsi="宋体" w:cs="Arial" w:hint="eastAsia"/>
                <w:color w:val="000000"/>
                <w:kern w:val="0"/>
                <w:sz w:val="16"/>
                <w:szCs w:val="16"/>
              </w:rPr>
              <w:t xml:space="preserve">　中共青岛市委党校</w:t>
            </w:r>
          </w:p>
        </w:tc>
        <w:tc>
          <w:tcPr>
            <w:tcW w:w="1418"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left"/>
              <w:rPr>
                <w:rFonts w:ascii="宋体" w:hAnsi="宋体" w:cs="Arial"/>
                <w:color w:val="000000"/>
                <w:kern w:val="0"/>
                <w:sz w:val="16"/>
                <w:szCs w:val="16"/>
              </w:rPr>
            </w:pPr>
            <w:r w:rsidRPr="000B340E">
              <w:rPr>
                <w:rFonts w:ascii="宋体" w:hAnsi="宋体" w:cs="Arial" w:hint="eastAsia"/>
                <w:color w:val="000000"/>
                <w:kern w:val="0"/>
                <w:sz w:val="16"/>
                <w:szCs w:val="16"/>
              </w:rPr>
              <w:t>公用经费-综合定额</w:t>
            </w:r>
          </w:p>
        </w:tc>
        <w:tc>
          <w:tcPr>
            <w:tcW w:w="992"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left"/>
              <w:rPr>
                <w:rFonts w:ascii="宋体" w:hAnsi="宋体" w:cs="Arial"/>
                <w:color w:val="000000"/>
                <w:kern w:val="0"/>
                <w:sz w:val="16"/>
                <w:szCs w:val="16"/>
              </w:rPr>
            </w:pPr>
            <w:r w:rsidRPr="000B340E">
              <w:rPr>
                <w:rFonts w:ascii="宋体" w:hAnsi="宋体" w:cs="Arial" w:hint="eastAsia"/>
                <w:color w:val="000000"/>
                <w:kern w:val="0"/>
                <w:sz w:val="16"/>
                <w:szCs w:val="16"/>
              </w:rPr>
              <w:t>商品和服务支出</w:t>
            </w:r>
          </w:p>
        </w:tc>
        <w:tc>
          <w:tcPr>
            <w:tcW w:w="709"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left"/>
              <w:rPr>
                <w:rFonts w:ascii="宋体" w:hAnsi="宋体" w:cs="Arial"/>
                <w:color w:val="000000"/>
                <w:kern w:val="0"/>
                <w:sz w:val="16"/>
                <w:szCs w:val="16"/>
              </w:rPr>
            </w:pPr>
            <w:r w:rsidRPr="000B340E">
              <w:rPr>
                <w:rFonts w:ascii="宋体" w:hAnsi="宋体" w:cs="Arial" w:hint="eastAsia"/>
                <w:color w:val="000000"/>
                <w:kern w:val="0"/>
                <w:sz w:val="16"/>
                <w:szCs w:val="16"/>
              </w:rPr>
              <w:t>50502</w:t>
            </w:r>
          </w:p>
        </w:tc>
        <w:tc>
          <w:tcPr>
            <w:tcW w:w="850"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left"/>
              <w:rPr>
                <w:rFonts w:ascii="宋体" w:hAnsi="宋体" w:cs="Arial"/>
                <w:color w:val="000000"/>
                <w:kern w:val="0"/>
                <w:sz w:val="16"/>
                <w:szCs w:val="16"/>
              </w:rPr>
            </w:pPr>
            <w:r w:rsidRPr="000B340E">
              <w:rPr>
                <w:rFonts w:ascii="宋体" w:hAnsi="宋体" w:cs="Arial" w:hint="eastAsia"/>
                <w:color w:val="000000"/>
                <w:kern w:val="0"/>
                <w:sz w:val="16"/>
                <w:szCs w:val="16"/>
              </w:rPr>
              <w:t>车辆维修和保养服务</w:t>
            </w:r>
          </w:p>
        </w:tc>
        <w:tc>
          <w:tcPr>
            <w:tcW w:w="1096"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left"/>
              <w:rPr>
                <w:rFonts w:ascii="宋体" w:hAnsi="宋体" w:cs="Arial"/>
                <w:color w:val="000000"/>
                <w:kern w:val="0"/>
                <w:sz w:val="16"/>
                <w:szCs w:val="16"/>
              </w:rPr>
            </w:pPr>
            <w:r w:rsidRPr="000B340E">
              <w:rPr>
                <w:rFonts w:ascii="宋体" w:hAnsi="宋体" w:cs="Arial" w:hint="eastAsia"/>
                <w:color w:val="000000"/>
                <w:kern w:val="0"/>
                <w:sz w:val="16"/>
                <w:szCs w:val="16"/>
              </w:rPr>
              <w:t>C050301</w:t>
            </w:r>
          </w:p>
        </w:tc>
        <w:tc>
          <w:tcPr>
            <w:tcW w:w="1030"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left"/>
              <w:rPr>
                <w:rFonts w:ascii="宋体" w:hAnsi="宋体" w:cs="Arial"/>
                <w:color w:val="000000"/>
                <w:kern w:val="0"/>
                <w:sz w:val="16"/>
                <w:szCs w:val="16"/>
              </w:rPr>
            </w:pPr>
            <w:r w:rsidRPr="000B340E">
              <w:rPr>
                <w:rFonts w:ascii="宋体" w:hAnsi="宋体" w:cs="Arial" w:hint="eastAsia"/>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right"/>
              <w:rPr>
                <w:rFonts w:ascii="宋体" w:hAnsi="宋体" w:cs="Arial"/>
                <w:color w:val="000000"/>
                <w:kern w:val="0"/>
                <w:sz w:val="16"/>
                <w:szCs w:val="16"/>
              </w:rPr>
            </w:pPr>
            <w:r w:rsidRPr="000B340E">
              <w:rPr>
                <w:rFonts w:ascii="宋体" w:hAnsi="宋体" w:cs="Arial" w:hint="eastAsia"/>
                <w:color w:val="000000"/>
                <w:kern w:val="0"/>
                <w:sz w:val="16"/>
                <w:szCs w:val="16"/>
              </w:rPr>
              <w:t>1.25</w:t>
            </w:r>
          </w:p>
        </w:tc>
        <w:tc>
          <w:tcPr>
            <w:tcW w:w="567"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right"/>
              <w:rPr>
                <w:rFonts w:ascii="宋体" w:hAnsi="宋体" w:cs="Arial"/>
                <w:color w:val="000000"/>
                <w:kern w:val="0"/>
                <w:sz w:val="16"/>
                <w:szCs w:val="16"/>
              </w:rPr>
            </w:pPr>
            <w:r w:rsidRPr="000B340E">
              <w:rPr>
                <w:rFonts w:ascii="宋体" w:hAnsi="宋体" w:cs="Arial" w:hint="eastAsia"/>
                <w:color w:val="000000"/>
                <w:kern w:val="0"/>
                <w:sz w:val="16"/>
                <w:szCs w:val="16"/>
              </w:rPr>
              <w:t>4</w:t>
            </w:r>
          </w:p>
        </w:tc>
        <w:tc>
          <w:tcPr>
            <w:tcW w:w="788"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left"/>
              <w:rPr>
                <w:rFonts w:ascii="宋体" w:hAnsi="宋体" w:cs="Arial"/>
                <w:color w:val="000000"/>
                <w:kern w:val="0"/>
                <w:sz w:val="16"/>
                <w:szCs w:val="16"/>
              </w:rPr>
            </w:pPr>
            <w:r w:rsidRPr="000B340E">
              <w:rPr>
                <w:rFonts w:ascii="宋体" w:hAnsi="宋体" w:cs="Arial" w:hint="eastAsia"/>
                <w:color w:val="000000"/>
                <w:kern w:val="0"/>
                <w:sz w:val="16"/>
                <w:szCs w:val="16"/>
              </w:rPr>
              <w:t>台</w:t>
            </w:r>
          </w:p>
        </w:tc>
        <w:tc>
          <w:tcPr>
            <w:tcW w:w="616"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left"/>
              <w:rPr>
                <w:rFonts w:ascii="宋体" w:hAnsi="宋体" w:cs="Arial"/>
                <w:color w:val="000000"/>
                <w:kern w:val="0"/>
                <w:sz w:val="16"/>
                <w:szCs w:val="16"/>
              </w:rPr>
            </w:pPr>
            <w:r w:rsidRPr="000B340E">
              <w:rPr>
                <w:rFonts w:ascii="宋体" w:hAnsi="宋体" w:cs="Arial" w:hint="eastAsia"/>
                <w:color w:val="000000"/>
                <w:kern w:val="0"/>
                <w:sz w:val="16"/>
                <w:szCs w:val="16"/>
              </w:rPr>
              <w:t>否</w:t>
            </w:r>
          </w:p>
        </w:tc>
        <w:tc>
          <w:tcPr>
            <w:tcW w:w="916"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right"/>
              <w:rPr>
                <w:rFonts w:ascii="宋体" w:hAnsi="宋体" w:cs="Arial"/>
                <w:color w:val="000000"/>
                <w:kern w:val="0"/>
                <w:sz w:val="16"/>
                <w:szCs w:val="16"/>
              </w:rPr>
            </w:pPr>
            <w:r w:rsidRPr="000B340E">
              <w:rPr>
                <w:rFonts w:ascii="宋体" w:hAnsi="宋体" w:cs="Arial" w:hint="eastAsia"/>
                <w:color w:val="000000"/>
                <w:kern w:val="0"/>
                <w:sz w:val="16"/>
                <w:szCs w:val="16"/>
              </w:rPr>
              <w:t>5.00</w:t>
            </w:r>
          </w:p>
        </w:tc>
        <w:tc>
          <w:tcPr>
            <w:tcW w:w="1016"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right"/>
              <w:rPr>
                <w:rFonts w:ascii="宋体" w:hAnsi="宋体" w:cs="Arial"/>
                <w:color w:val="000000"/>
                <w:kern w:val="0"/>
                <w:sz w:val="16"/>
                <w:szCs w:val="16"/>
              </w:rPr>
            </w:pPr>
            <w:r w:rsidRPr="000B340E">
              <w:rPr>
                <w:rFonts w:ascii="宋体" w:hAnsi="宋体" w:cs="Arial" w:hint="eastAsia"/>
                <w:color w:val="000000"/>
                <w:kern w:val="0"/>
                <w:sz w:val="16"/>
                <w:szCs w:val="16"/>
              </w:rPr>
              <w:t>5.00</w:t>
            </w:r>
          </w:p>
        </w:tc>
        <w:tc>
          <w:tcPr>
            <w:tcW w:w="1016"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right"/>
              <w:rPr>
                <w:rFonts w:ascii="宋体" w:hAnsi="宋体" w:cs="Arial"/>
                <w:color w:val="000000"/>
                <w:kern w:val="0"/>
                <w:sz w:val="16"/>
                <w:szCs w:val="16"/>
              </w:rPr>
            </w:pPr>
            <w:r w:rsidRPr="000B340E">
              <w:rPr>
                <w:rFonts w:ascii="宋体" w:hAnsi="宋体" w:cs="Arial" w:hint="eastAsia"/>
                <w:color w:val="000000"/>
                <w:kern w:val="0"/>
                <w:sz w:val="16"/>
                <w:szCs w:val="16"/>
              </w:rPr>
              <w:t>5.00</w:t>
            </w:r>
          </w:p>
        </w:tc>
        <w:tc>
          <w:tcPr>
            <w:tcW w:w="616"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right"/>
              <w:rPr>
                <w:rFonts w:ascii="宋体" w:hAnsi="宋体" w:cs="Arial"/>
                <w:color w:val="000000"/>
                <w:kern w:val="0"/>
                <w:sz w:val="16"/>
                <w:szCs w:val="16"/>
              </w:rPr>
            </w:pPr>
            <w:r w:rsidRPr="000B340E">
              <w:rPr>
                <w:rFonts w:ascii="宋体" w:hAnsi="宋体" w:cs="Arial" w:hint="eastAsia"/>
                <w:color w:val="000000"/>
                <w:kern w:val="0"/>
                <w:sz w:val="16"/>
                <w:szCs w:val="16"/>
              </w:rPr>
              <w:t>0.00</w:t>
            </w:r>
          </w:p>
        </w:tc>
        <w:tc>
          <w:tcPr>
            <w:tcW w:w="616"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right"/>
              <w:rPr>
                <w:rFonts w:ascii="宋体" w:hAnsi="宋体" w:cs="Arial"/>
                <w:color w:val="000000"/>
                <w:kern w:val="0"/>
                <w:sz w:val="16"/>
                <w:szCs w:val="16"/>
              </w:rPr>
            </w:pPr>
            <w:r w:rsidRPr="000B340E">
              <w:rPr>
                <w:rFonts w:ascii="宋体" w:hAnsi="宋体" w:cs="Arial" w:hint="eastAsia"/>
                <w:color w:val="000000"/>
                <w:kern w:val="0"/>
                <w:sz w:val="16"/>
                <w:szCs w:val="16"/>
              </w:rPr>
              <w:t>0.00</w:t>
            </w:r>
          </w:p>
        </w:tc>
        <w:tc>
          <w:tcPr>
            <w:tcW w:w="616"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right"/>
              <w:rPr>
                <w:rFonts w:ascii="宋体" w:hAnsi="宋体" w:cs="Arial"/>
                <w:color w:val="000000"/>
                <w:kern w:val="0"/>
                <w:sz w:val="16"/>
                <w:szCs w:val="16"/>
              </w:rPr>
            </w:pPr>
            <w:r w:rsidRPr="000B340E">
              <w:rPr>
                <w:rFonts w:ascii="宋体" w:hAnsi="宋体" w:cs="Arial" w:hint="eastAsia"/>
                <w:color w:val="000000"/>
                <w:kern w:val="0"/>
                <w:sz w:val="16"/>
                <w:szCs w:val="16"/>
              </w:rPr>
              <w:t>0.00</w:t>
            </w:r>
          </w:p>
        </w:tc>
        <w:tc>
          <w:tcPr>
            <w:tcW w:w="616"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right"/>
              <w:rPr>
                <w:rFonts w:ascii="宋体" w:hAnsi="宋体" w:cs="Arial"/>
                <w:color w:val="000000"/>
                <w:kern w:val="0"/>
                <w:sz w:val="16"/>
                <w:szCs w:val="16"/>
              </w:rPr>
            </w:pPr>
            <w:r w:rsidRPr="000B340E">
              <w:rPr>
                <w:rFonts w:ascii="宋体" w:hAnsi="宋体" w:cs="Arial" w:hint="eastAsia"/>
                <w:color w:val="000000"/>
                <w:kern w:val="0"/>
                <w:sz w:val="16"/>
                <w:szCs w:val="16"/>
              </w:rPr>
              <w:t>0.00</w:t>
            </w:r>
          </w:p>
        </w:tc>
        <w:tc>
          <w:tcPr>
            <w:tcW w:w="616"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right"/>
              <w:rPr>
                <w:rFonts w:ascii="宋体" w:hAnsi="宋体" w:cs="Arial"/>
                <w:color w:val="000000"/>
                <w:kern w:val="0"/>
                <w:sz w:val="16"/>
                <w:szCs w:val="16"/>
              </w:rPr>
            </w:pPr>
            <w:r w:rsidRPr="000B340E">
              <w:rPr>
                <w:rFonts w:ascii="宋体" w:hAnsi="宋体" w:cs="Arial" w:hint="eastAsia"/>
                <w:color w:val="000000"/>
                <w:kern w:val="0"/>
                <w:sz w:val="16"/>
                <w:szCs w:val="16"/>
              </w:rPr>
              <w:t>0.00</w:t>
            </w:r>
          </w:p>
        </w:tc>
        <w:tc>
          <w:tcPr>
            <w:tcW w:w="616"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right"/>
              <w:rPr>
                <w:rFonts w:ascii="宋体" w:hAnsi="宋体" w:cs="Arial"/>
                <w:color w:val="000000"/>
                <w:kern w:val="0"/>
                <w:sz w:val="16"/>
                <w:szCs w:val="16"/>
              </w:rPr>
            </w:pPr>
            <w:r w:rsidRPr="000B340E">
              <w:rPr>
                <w:rFonts w:ascii="宋体" w:hAnsi="宋体" w:cs="Arial" w:hint="eastAsia"/>
                <w:color w:val="000000"/>
                <w:kern w:val="0"/>
                <w:sz w:val="16"/>
                <w:szCs w:val="16"/>
              </w:rPr>
              <w:t>0.00</w:t>
            </w:r>
          </w:p>
        </w:tc>
        <w:tc>
          <w:tcPr>
            <w:tcW w:w="616"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right"/>
              <w:rPr>
                <w:rFonts w:ascii="宋体" w:hAnsi="宋体" w:cs="Arial"/>
                <w:color w:val="000000"/>
                <w:kern w:val="0"/>
                <w:sz w:val="16"/>
                <w:szCs w:val="16"/>
              </w:rPr>
            </w:pPr>
            <w:r w:rsidRPr="000B340E">
              <w:rPr>
                <w:rFonts w:ascii="宋体" w:hAnsi="宋体" w:cs="Arial" w:hint="eastAsia"/>
                <w:color w:val="000000"/>
                <w:kern w:val="0"/>
                <w:sz w:val="16"/>
                <w:szCs w:val="16"/>
              </w:rPr>
              <w:t>0.00</w:t>
            </w:r>
          </w:p>
        </w:tc>
        <w:tc>
          <w:tcPr>
            <w:tcW w:w="616"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right"/>
              <w:rPr>
                <w:rFonts w:ascii="宋体" w:hAnsi="宋体" w:cs="Arial"/>
                <w:color w:val="000000"/>
                <w:kern w:val="0"/>
                <w:sz w:val="16"/>
                <w:szCs w:val="16"/>
              </w:rPr>
            </w:pPr>
            <w:r w:rsidRPr="000B340E">
              <w:rPr>
                <w:rFonts w:ascii="宋体" w:hAnsi="宋体" w:cs="Arial" w:hint="eastAsia"/>
                <w:color w:val="000000"/>
                <w:kern w:val="0"/>
                <w:sz w:val="16"/>
                <w:szCs w:val="16"/>
              </w:rPr>
              <w:t>0.00</w:t>
            </w:r>
          </w:p>
        </w:tc>
        <w:tc>
          <w:tcPr>
            <w:tcW w:w="616"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right"/>
              <w:rPr>
                <w:rFonts w:ascii="宋体" w:hAnsi="宋体" w:cs="Arial"/>
                <w:color w:val="000000"/>
                <w:kern w:val="0"/>
                <w:sz w:val="16"/>
                <w:szCs w:val="16"/>
              </w:rPr>
            </w:pPr>
            <w:r w:rsidRPr="000B340E">
              <w:rPr>
                <w:rFonts w:ascii="宋体" w:hAnsi="宋体" w:cs="Arial" w:hint="eastAsia"/>
                <w:color w:val="000000"/>
                <w:kern w:val="0"/>
                <w:sz w:val="16"/>
                <w:szCs w:val="16"/>
              </w:rPr>
              <w:t>0.00</w:t>
            </w:r>
          </w:p>
        </w:tc>
        <w:tc>
          <w:tcPr>
            <w:tcW w:w="616"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right"/>
              <w:rPr>
                <w:rFonts w:ascii="宋体" w:hAnsi="宋体" w:cs="Arial"/>
                <w:color w:val="000000"/>
                <w:kern w:val="0"/>
                <w:sz w:val="16"/>
                <w:szCs w:val="16"/>
              </w:rPr>
            </w:pPr>
            <w:r w:rsidRPr="000B340E">
              <w:rPr>
                <w:rFonts w:ascii="宋体" w:hAnsi="宋体" w:cs="Arial" w:hint="eastAsia"/>
                <w:color w:val="000000"/>
                <w:kern w:val="0"/>
                <w:sz w:val="16"/>
                <w:szCs w:val="16"/>
              </w:rPr>
              <w:t>0.00</w:t>
            </w:r>
          </w:p>
        </w:tc>
        <w:tc>
          <w:tcPr>
            <w:tcW w:w="616"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right"/>
              <w:rPr>
                <w:rFonts w:ascii="宋体" w:hAnsi="宋体" w:cs="Arial"/>
                <w:color w:val="000000"/>
                <w:kern w:val="0"/>
                <w:sz w:val="16"/>
                <w:szCs w:val="16"/>
              </w:rPr>
            </w:pPr>
            <w:r w:rsidRPr="000B340E">
              <w:rPr>
                <w:rFonts w:ascii="宋体" w:hAnsi="宋体" w:cs="Arial" w:hint="eastAsia"/>
                <w:color w:val="000000"/>
                <w:kern w:val="0"/>
                <w:sz w:val="16"/>
                <w:szCs w:val="16"/>
              </w:rPr>
              <w:t>0.00</w:t>
            </w:r>
          </w:p>
        </w:tc>
        <w:tc>
          <w:tcPr>
            <w:tcW w:w="616"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right"/>
              <w:rPr>
                <w:rFonts w:ascii="宋体" w:hAnsi="宋体" w:cs="Arial"/>
                <w:color w:val="000000"/>
                <w:kern w:val="0"/>
                <w:sz w:val="16"/>
                <w:szCs w:val="16"/>
              </w:rPr>
            </w:pPr>
            <w:r w:rsidRPr="000B340E">
              <w:rPr>
                <w:rFonts w:ascii="宋体" w:hAnsi="宋体" w:cs="Arial" w:hint="eastAsia"/>
                <w:color w:val="000000"/>
                <w:kern w:val="0"/>
                <w:sz w:val="16"/>
                <w:szCs w:val="16"/>
              </w:rPr>
              <w:t>0.00</w:t>
            </w:r>
          </w:p>
        </w:tc>
        <w:tc>
          <w:tcPr>
            <w:tcW w:w="616"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right"/>
              <w:rPr>
                <w:rFonts w:ascii="宋体" w:hAnsi="宋体" w:cs="Arial"/>
                <w:color w:val="000000"/>
                <w:kern w:val="0"/>
                <w:sz w:val="16"/>
                <w:szCs w:val="16"/>
              </w:rPr>
            </w:pPr>
            <w:r w:rsidRPr="000B340E">
              <w:rPr>
                <w:rFonts w:ascii="宋体" w:hAnsi="宋体" w:cs="Arial" w:hint="eastAsia"/>
                <w:color w:val="000000"/>
                <w:kern w:val="0"/>
                <w:sz w:val="16"/>
                <w:szCs w:val="16"/>
              </w:rPr>
              <w:t>0.00</w:t>
            </w:r>
          </w:p>
        </w:tc>
        <w:tc>
          <w:tcPr>
            <w:tcW w:w="616"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right"/>
              <w:rPr>
                <w:rFonts w:ascii="宋体" w:hAnsi="宋体" w:cs="Arial"/>
                <w:color w:val="000000"/>
                <w:kern w:val="0"/>
                <w:sz w:val="16"/>
                <w:szCs w:val="16"/>
              </w:rPr>
            </w:pPr>
            <w:r w:rsidRPr="000B340E">
              <w:rPr>
                <w:rFonts w:ascii="宋体" w:hAnsi="宋体" w:cs="Arial" w:hint="eastAsia"/>
                <w:color w:val="000000"/>
                <w:kern w:val="0"/>
                <w:sz w:val="16"/>
                <w:szCs w:val="16"/>
              </w:rPr>
              <w:t>0.00</w:t>
            </w:r>
          </w:p>
        </w:tc>
        <w:tc>
          <w:tcPr>
            <w:tcW w:w="416"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left"/>
              <w:rPr>
                <w:rFonts w:ascii="宋体" w:hAnsi="宋体" w:cs="Arial"/>
                <w:color w:val="000000"/>
                <w:kern w:val="0"/>
                <w:sz w:val="16"/>
                <w:szCs w:val="16"/>
              </w:rPr>
            </w:pPr>
            <w:r w:rsidRPr="000B340E">
              <w:rPr>
                <w:rFonts w:ascii="宋体" w:hAnsi="宋体" w:cs="Arial" w:hint="eastAsia"/>
                <w:color w:val="000000"/>
                <w:kern w:val="0"/>
                <w:sz w:val="16"/>
                <w:szCs w:val="16"/>
              </w:rPr>
              <w:t xml:space="preserve">　</w:t>
            </w:r>
          </w:p>
        </w:tc>
      </w:tr>
      <w:tr w:rsidR="00EA29C4" w:rsidRPr="000B340E" w:rsidTr="00017E1D">
        <w:trPr>
          <w:trHeight w:val="300"/>
        </w:trPr>
        <w:tc>
          <w:tcPr>
            <w:tcW w:w="1384" w:type="dxa"/>
            <w:tcBorders>
              <w:top w:val="nil"/>
              <w:left w:val="single" w:sz="4" w:space="0" w:color="000000"/>
              <w:bottom w:val="single" w:sz="4" w:space="0" w:color="000000"/>
              <w:right w:val="single" w:sz="4" w:space="0" w:color="000000"/>
            </w:tcBorders>
            <w:shd w:val="clear" w:color="auto" w:fill="auto"/>
            <w:noWrap/>
            <w:vAlign w:val="center"/>
            <w:hideMark/>
          </w:tcPr>
          <w:p w:rsidR="00EA29C4" w:rsidRPr="000B340E" w:rsidRDefault="00EA29C4" w:rsidP="00017E1D">
            <w:pPr>
              <w:widowControl/>
              <w:jc w:val="left"/>
              <w:rPr>
                <w:rFonts w:ascii="宋体" w:hAnsi="宋体" w:cs="Arial"/>
                <w:color w:val="000000"/>
                <w:kern w:val="0"/>
                <w:sz w:val="16"/>
                <w:szCs w:val="16"/>
              </w:rPr>
            </w:pPr>
            <w:r w:rsidRPr="000B340E">
              <w:rPr>
                <w:rFonts w:ascii="宋体" w:hAnsi="宋体" w:cs="Arial" w:hint="eastAsia"/>
                <w:color w:val="000000"/>
                <w:kern w:val="0"/>
                <w:sz w:val="16"/>
                <w:szCs w:val="16"/>
              </w:rPr>
              <w:t xml:space="preserve">　中共青岛市委党校</w:t>
            </w:r>
          </w:p>
        </w:tc>
        <w:tc>
          <w:tcPr>
            <w:tcW w:w="1418"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left"/>
              <w:rPr>
                <w:rFonts w:ascii="宋体" w:hAnsi="宋体" w:cs="Arial"/>
                <w:color w:val="000000"/>
                <w:kern w:val="0"/>
                <w:sz w:val="16"/>
                <w:szCs w:val="16"/>
              </w:rPr>
            </w:pPr>
            <w:r w:rsidRPr="000B340E">
              <w:rPr>
                <w:rFonts w:ascii="宋体" w:hAnsi="宋体" w:cs="Arial" w:hint="eastAsia"/>
                <w:color w:val="000000"/>
                <w:kern w:val="0"/>
                <w:sz w:val="16"/>
                <w:szCs w:val="16"/>
              </w:rPr>
              <w:t>公用经费-综合定额</w:t>
            </w:r>
          </w:p>
        </w:tc>
        <w:tc>
          <w:tcPr>
            <w:tcW w:w="992"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left"/>
              <w:rPr>
                <w:rFonts w:ascii="宋体" w:hAnsi="宋体" w:cs="Arial"/>
                <w:color w:val="000000"/>
                <w:kern w:val="0"/>
                <w:sz w:val="16"/>
                <w:szCs w:val="16"/>
              </w:rPr>
            </w:pPr>
            <w:r w:rsidRPr="000B340E">
              <w:rPr>
                <w:rFonts w:ascii="宋体" w:hAnsi="宋体" w:cs="Arial" w:hint="eastAsia"/>
                <w:color w:val="000000"/>
                <w:kern w:val="0"/>
                <w:sz w:val="16"/>
                <w:szCs w:val="16"/>
              </w:rPr>
              <w:t>商品和服务支出</w:t>
            </w:r>
          </w:p>
        </w:tc>
        <w:tc>
          <w:tcPr>
            <w:tcW w:w="709"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left"/>
              <w:rPr>
                <w:rFonts w:ascii="宋体" w:hAnsi="宋体" w:cs="Arial"/>
                <w:color w:val="000000"/>
                <w:kern w:val="0"/>
                <w:sz w:val="16"/>
                <w:szCs w:val="16"/>
              </w:rPr>
            </w:pPr>
            <w:r w:rsidRPr="000B340E">
              <w:rPr>
                <w:rFonts w:ascii="宋体" w:hAnsi="宋体" w:cs="Arial" w:hint="eastAsia"/>
                <w:color w:val="000000"/>
                <w:kern w:val="0"/>
                <w:sz w:val="16"/>
                <w:szCs w:val="16"/>
              </w:rPr>
              <w:t>50502</w:t>
            </w:r>
          </w:p>
        </w:tc>
        <w:tc>
          <w:tcPr>
            <w:tcW w:w="850"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left"/>
              <w:rPr>
                <w:rFonts w:ascii="宋体" w:hAnsi="宋体" w:cs="Arial"/>
                <w:color w:val="000000"/>
                <w:kern w:val="0"/>
                <w:sz w:val="16"/>
                <w:szCs w:val="16"/>
              </w:rPr>
            </w:pPr>
            <w:r w:rsidRPr="000B340E">
              <w:rPr>
                <w:rFonts w:ascii="宋体" w:hAnsi="宋体" w:cs="Arial" w:hint="eastAsia"/>
                <w:color w:val="000000"/>
                <w:kern w:val="0"/>
                <w:sz w:val="16"/>
                <w:szCs w:val="16"/>
              </w:rPr>
              <w:t>车辆租赁服务</w:t>
            </w:r>
          </w:p>
        </w:tc>
        <w:tc>
          <w:tcPr>
            <w:tcW w:w="1096"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left"/>
              <w:rPr>
                <w:rFonts w:ascii="宋体" w:hAnsi="宋体" w:cs="Arial"/>
                <w:color w:val="000000"/>
                <w:kern w:val="0"/>
                <w:sz w:val="16"/>
                <w:szCs w:val="16"/>
              </w:rPr>
            </w:pPr>
            <w:r w:rsidRPr="000B340E">
              <w:rPr>
                <w:rFonts w:ascii="宋体" w:hAnsi="宋体" w:cs="Arial" w:hint="eastAsia"/>
                <w:color w:val="000000"/>
                <w:kern w:val="0"/>
                <w:sz w:val="16"/>
                <w:szCs w:val="16"/>
              </w:rPr>
              <w:t>C0403</w:t>
            </w:r>
          </w:p>
        </w:tc>
        <w:tc>
          <w:tcPr>
            <w:tcW w:w="1030"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left"/>
              <w:rPr>
                <w:rFonts w:ascii="宋体" w:hAnsi="宋体" w:cs="Arial"/>
                <w:color w:val="000000"/>
                <w:kern w:val="0"/>
                <w:sz w:val="16"/>
                <w:szCs w:val="16"/>
              </w:rPr>
            </w:pPr>
            <w:r w:rsidRPr="000B340E">
              <w:rPr>
                <w:rFonts w:ascii="宋体" w:hAnsi="宋体" w:cs="Arial" w:hint="eastAsia"/>
                <w:color w:val="000000"/>
                <w:kern w:val="0"/>
                <w:sz w:val="16"/>
                <w:szCs w:val="16"/>
              </w:rPr>
              <w:t>班车及日常租车</w:t>
            </w:r>
          </w:p>
        </w:tc>
        <w:tc>
          <w:tcPr>
            <w:tcW w:w="851"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right"/>
              <w:rPr>
                <w:rFonts w:ascii="宋体" w:hAnsi="宋体" w:cs="Arial"/>
                <w:color w:val="000000"/>
                <w:kern w:val="0"/>
                <w:sz w:val="16"/>
                <w:szCs w:val="16"/>
              </w:rPr>
            </w:pPr>
            <w:r w:rsidRPr="000B340E">
              <w:rPr>
                <w:rFonts w:ascii="宋体" w:hAnsi="宋体" w:cs="Arial" w:hint="eastAsia"/>
                <w:color w:val="000000"/>
                <w:kern w:val="0"/>
                <w:sz w:val="16"/>
                <w:szCs w:val="16"/>
              </w:rPr>
              <w:t>40</w:t>
            </w:r>
          </w:p>
        </w:tc>
        <w:tc>
          <w:tcPr>
            <w:tcW w:w="567"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right"/>
              <w:rPr>
                <w:rFonts w:ascii="宋体" w:hAnsi="宋体" w:cs="Arial"/>
                <w:color w:val="000000"/>
                <w:kern w:val="0"/>
                <w:sz w:val="16"/>
                <w:szCs w:val="16"/>
              </w:rPr>
            </w:pPr>
            <w:r w:rsidRPr="000B340E">
              <w:rPr>
                <w:rFonts w:ascii="宋体" w:hAnsi="宋体" w:cs="Arial" w:hint="eastAsia"/>
                <w:color w:val="000000"/>
                <w:kern w:val="0"/>
                <w:sz w:val="16"/>
                <w:szCs w:val="16"/>
              </w:rPr>
              <w:t>1</w:t>
            </w:r>
          </w:p>
        </w:tc>
        <w:tc>
          <w:tcPr>
            <w:tcW w:w="788"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left"/>
              <w:rPr>
                <w:rFonts w:ascii="宋体" w:hAnsi="宋体" w:cs="Arial"/>
                <w:color w:val="000000"/>
                <w:kern w:val="0"/>
                <w:sz w:val="16"/>
                <w:szCs w:val="16"/>
              </w:rPr>
            </w:pPr>
            <w:r w:rsidRPr="000B340E">
              <w:rPr>
                <w:rFonts w:ascii="宋体" w:hAnsi="宋体" w:cs="Arial" w:hint="eastAsia"/>
                <w:color w:val="000000"/>
                <w:kern w:val="0"/>
                <w:sz w:val="16"/>
                <w:szCs w:val="16"/>
              </w:rPr>
              <w:t>批</w:t>
            </w:r>
          </w:p>
        </w:tc>
        <w:tc>
          <w:tcPr>
            <w:tcW w:w="616"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left"/>
              <w:rPr>
                <w:rFonts w:ascii="宋体" w:hAnsi="宋体" w:cs="Arial"/>
                <w:color w:val="000000"/>
                <w:kern w:val="0"/>
                <w:sz w:val="16"/>
                <w:szCs w:val="16"/>
              </w:rPr>
            </w:pPr>
            <w:r w:rsidRPr="000B340E">
              <w:rPr>
                <w:rFonts w:ascii="宋体" w:hAnsi="宋体" w:cs="Arial" w:hint="eastAsia"/>
                <w:color w:val="000000"/>
                <w:kern w:val="0"/>
                <w:sz w:val="16"/>
                <w:szCs w:val="16"/>
              </w:rPr>
              <w:t>否</w:t>
            </w:r>
          </w:p>
        </w:tc>
        <w:tc>
          <w:tcPr>
            <w:tcW w:w="916"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right"/>
              <w:rPr>
                <w:rFonts w:ascii="宋体" w:hAnsi="宋体" w:cs="Arial"/>
                <w:color w:val="000000"/>
                <w:kern w:val="0"/>
                <w:sz w:val="16"/>
                <w:szCs w:val="16"/>
              </w:rPr>
            </w:pPr>
            <w:r w:rsidRPr="000B340E">
              <w:rPr>
                <w:rFonts w:ascii="宋体" w:hAnsi="宋体" w:cs="Arial" w:hint="eastAsia"/>
                <w:color w:val="000000"/>
                <w:kern w:val="0"/>
                <w:sz w:val="16"/>
                <w:szCs w:val="16"/>
              </w:rPr>
              <w:t>40.00</w:t>
            </w:r>
          </w:p>
        </w:tc>
        <w:tc>
          <w:tcPr>
            <w:tcW w:w="1016"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right"/>
              <w:rPr>
                <w:rFonts w:ascii="宋体" w:hAnsi="宋体" w:cs="Arial"/>
                <w:color w:val="000000"/>
                <w:kern w:val="0"/>
                <w:sz w:val="16"/>
                <w:szCs w:val="16"/>
              </w:rPr>
            </w:pPr>
            <w:r w:rsidRPr="000B340E">
              <w:rPr>
                <w:rFonts w:ascii="宋体" w:hAnsi="宋体" w:cs="Arial" w:hint="eastAsia"/>
                <w:color w:val="000000"/>
                <w:kern w:val="0"/>
                <w:sz w:val="16"/>
                <w:szCs w:val="16"/>
              </w:rPr>
              <w:t>40.00</w:t>
            </w:r>
          </w:p>
        </w:tc>
        <w:tc>
          <w:tcPr>
            <w:tcW w:w="1016"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right"/>
              <w:rPr>
                <w:rFonts w:ascii="宋体" w:hAnsi="宋体" w:cs="Arial"/>
                <w:color w:val="000000"/>
                <w:kern w:val="0"/>
                <w:sz w:val="16"/>
                <w:szCs w:val="16"/>
              </w:rPr>
            </w:pPr>
            <w:r w:rsidRPr="000B340E">
              <w:rPr>
                <w:rFonts w:ascii="宋体" w:hAnsi="宋体" w:cs="Arial" w:hint="eastAsia"/>
                <w:color w:val="000000"/>
                <w:kern w:val="0"/>
                <w:sz w:val="16"/>
                <w:szCs w:val="16"/>
              </w:rPr>
              <w:t>40.00</w:t>
            </w:r>
          </w:p>
        </w:tc>
        <w:tc>
          <w:tcPr>
            <w:tcW w:w="616"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right"/>
              <w:rPr>
                <w:rFonts w:ascii="宋体" w:hAnsi="宋体" w:cs="Arial"/>
                <w:color w:val="000000"/>
                <w:kern w:val="0"/>
                <w:sz w:val="16"/>
                <w:szCs w:val="16"/>
              </w:rPr>
            </w:pPr>
            <w:r w:rsidRPr="000B340E">
              <w:rPr>
                <w:rFonts w:ascii="宋体" w:hAnsi="宋体" w:cs="Arial" w:hint="eastAsia"/>
                <w:color w:val="000000"/>
                <w:kern w:val="0"/>
                <w:sz w:val="16"/>
                <w:szCs w:val="16"/>
              </w:rPr>
              <w:t>0.00</w:t>
            </w:r>
          </w:p>
        </w:tc>
        <w:tc>
          <w:tcPr>
            <w:tcW w:w="616"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right"/>
              <w:rPr>
                <w:rFonts w:ascii="宋体" w:hAnsi="宋体" w:cs="Arial"/>
                <w:color w:val="000000"/>
                <w:kern w:val="0"/>
                <w:sz w:val="16"/>
                <w:szCs w:val="16"/>
              </w:rPr>
            </w:pPr>
            <w:r w:rsidRPr="000B340E">
              <w:rPr>
                <w:rFonts w:ascii="宋体" w:hAnsi="宋体" w:cs="Arial" w:hint="eastAsia"/>
                <w:color w:val="000000"/>
                <w:kern w:val="0"/>
                <w:sz w:val="16"/>
                <w:szCs w:val="16"/>
              </w:rPr>
              <w:t>0.00</w:t>
            </w:r>
          </w:p>
        </w:tc>
        <w:tc>
          <w:tcPr>
            <w:tcW w:w="616"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right"/>
              <w:rPr>
                <w:rFonts w:ascii="宋体" w:hAnsi="宋体" w:cs="Arial"/>
                <w:color w:val="000000"/>
                <w:kern w:val="0"/>
                <w:sz w:val="16"/>
                <w:szCs w:val="16"/>
              </w:rPr>
            </w:pPr>
            <w:r w:rsidRPr="000B340E">
              <w:rPr>
                <w:rFonts w:ascii="宋体" w:hAnsi="宋体" w:cs="Arial" w:hint="eastAsia"/>
                <w:color w:val="000000"/>
                <w:kern w:val="0"/>
                <w:sz w:val="16"/>
                <w:szCs w:val="16"/>
              </w:rPr>
              <w:t>0.00</w:t>
            </w:r>
          </w:p>
        </w:tc>
        <w:tc>
          <w:tcPr>
            <w:tcW w:w="616"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right"/>
              <w:rPr>
                <w:rFonts w:ascii="宋体" w:hAnsi="宋体" w:cs="Arial"/>
                <w:color w:val="000000"/>
                <w:kern w:val="0"/>
                <w:sz w:val="16"/>
                <w:szCs w:val="16"/>
              </w:rPr>
            </w:pPr>
            <w:r w:rsidRPr="000B340E">
              <w:rPr>
                <w:rFonts w:ascii="宋体" w:hAnsi="宋体" w:cs="Arial" w:hint="eastAsia"/>
                <w:color w:val="000000"/>
                <w:kern w:val="0"/>
                <w:sz w:val="16"/>
                <w:szCs w:val="16"/>
              </w:rPr>
              <w:t>0.00</w:t>
            </w:r>
          </w:p>
        </w:tc>
        <w:tc>
          <w:tcPr>
            <w:tcW w:w="616"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right"/>
              <w:rPr>
                <w:rFonts w:ascii="宋体" w:hAnsi="宋体" w:cs="Arial"/>
                <w:color w:val="000000"/>
                <w:kern w:val="0"/>
                <w:sz w:val="16"/>
                <w:szCs w:val="16"/>
              </w:rPr>
            </w:pPr>
            <w:r w:rsidRPr="000B340E">
              <w:rPr>
                <w:rFonts w:ascii="宋体" w:hAnsi="宋体" w:cs="Arial" w:hint="eastAsia"/>
                <w:color w:val="000000"/>
                <w:kern w:val="0"/>
                <w:sz w:val="16"/>
                <w:szCs w:val="16"/>
              </w:rPr>
              <w:t>0.00</w:t>
            </w:r>
          </w:p>
        </w:tc>
        <w:tc>
          <w:tcPr>
            <w:tcW w:w="616"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right"/>
              <w:rPr>
                <w:rFonts w:ascii="宋体" w:hAnsi="宋体" w:cs="Arial"/>
                <w:color w:val="000000"/>
                <w:kern w:val="0"/>
                <w:sz w:val="16"/>
                <w:szCs w:val="16"/>
              </w:rPr>
            </w:pPr>
            <w:r w:rsidRPr="000B340E">
              <w:rPr>
                <w:rFonts w:ascii="宋体" w:hAnsi="宋体" w:cs="Arial" w:hint="eastAsia"/>
                <w:color w:val="000000"/>
                <w:kern w:val="0"/>
                <w:sz w:val="16"/>
                <w:szCs w:val="16"/>
              </w:rPr>
              <w:t>0.00</w:t>
            </w:r>
          </w:p>
        </w:tc>
        <w:tc>
          <w:tcPr>
            <w:tcW w:w="616"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right"/>
              <w:rPr>
                <w:rFonts w:ascii="宋体" w:hAnsi="宋体" w:cs="Arial"/>
                <w:color w:val="000000"/>
                <w:kern w:val="0"/>
                <w:sz w:val="16"/>
                <w:szCs w:val="16"/>
              </w:rPr>
            </w:pPr>
            <w:r w:rsidRPr="000B340E">
              <w:rPr>
                <w:rFonts w:ascii="宋体" w:hAnsi="宋体" w:cs="Arial" w:hint="eastAsia"/>
                <w:color w:val="000000"/>
                <w:kern w:val="0"/>
                <w:sz w:val="16"/>
                <w:szCs w:val="16"/>
              </w:rPr>
              <w:t>0.00</w:t>
            </w:r>
          </w:p>
        </w:tc>
        <w:tc>
          <w:tcPr>
            <w:tcW w:w="616"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right"/>
              <w:rPr>
                <w:rFonts w:ascii="宋体" w:hAnsi="宋体" w:cs="Arial"/>
                <w:color w:val="000000"/>
                <w:kern w:val="0"/>
                <w:sz w:val="16"/>
                <w:szCs w:val="16"/>
              </w:rPr>
            </w:pPr>
            <w:r w:rsidRPr="000B340E">
              <w:rPr>
                <w:rFonts w:ascii="宋体" w:hAnsi="宋体" w:cs="Arial" w:hint="eastAsia"/>
                <w:color w:val="000000"/>
                <w:kern w:val="0"/>
                <w:sz w:val="16"/>
                <w:szCs w:val="16"/>
              </w:rPr>
              <w:t>0.00</w:t>
            </w:r>
          </w:p>
        </w:tc>
        <w:tc>
          <w:tcPr>
            <w:tcW w:w="616"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right"/>
              <w:rPr>
                <w:rFonts w:ascii="宋体" w:hAnsi="宋体" w:cs="Arial"/>
                <w:color w:val="000000"/>
                <w:kern w:val="0"/>
                <w:sz w:val="16"/>
                <w:szCs w:val="16"/>
              </w:rPr>
            </w:pPr>
            <w:r w:rsidRPr="000B340E">
              <w:rPr>
                <w:rFonts w:ascii="宋体" w:hAnsi="宋体" w:cs="Arial" w:hint="eastAsia"/>
                <w:color w:val="000000"/>
                <w:kern w:val="0"/>
                <w:sz w:val="16"/>
                <w:szCs w:val="16"/>
              </w:rPr>
              <w:t>0.00</w:t>
            </w:r>
          </w:p>
        </w:tc>
        <w:tc>
          <w:tcPr>
            <w:tcW w:w="616"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right"/>
              <w:rPr>
                <w:rFonts w:ascii="宋体" w:hAnsi="宋体" w:cs="Arial"/>
                <w:color w:val="000000"/>
                <w:kern w:val="0"/>
                <w:sz w:val="16"/>
                <w:szCs w:val="16"/>
              </w:rPr>
            </w:pPr>
            <w:r w:rsidRPr="000B340E">
              <w:rPr>
                <w:rFonts w:ascii="宋体" w:hAnsi="宋体" w:cs="Arial" w:hint="eastAsia"/>
                <w:color w:val="000000"/>
                <w:kern w:val="0"/>
                <w:sz w:val="16"/>
                <w:szCs w:val="16"/>
              </w:rPr>
              <w:t>0.00</w:t>
            </w:r>
          </w:p>
        </w:tc>
        <w:tc>
          <w:tcPr>
            <w:tcW w:w="616"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right"/>
              <w:rPr>
                <w:rFonts w:ascii="宋体" w:hAnsi="宋体" w:cs="Arial"/>
                <w:color w:val="000000"/>
                <w:kern w:val="0"/>
                <w:sz w:val="16"/>
                <w:szCs w:val="16"/>
              </w:rPr>
            </w:pPr>
            <w:r w:rsidRPr="000B340E">
              <w:rPr>
                <w:rFonts w:ascii="宋体" w:hAnsi="宋体" w:cs="Arial" w:hint="eastAsia"/>
                <w:color w:val="000000"/>
                <w:kern w:val="0"/>
                <w:sz w:val="16"/>
                <w:szCs w:val="16"/>
              </w:rPr>
              <w:t>0.00</w:t>
            </w:r>
          </w:p>
        </w:tc>
        <w:tc>
          <w:tcPr>
            <w:tcW w:w="616"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right"/>
              <w:rPr>
                <w:rFonts w:ascii="宋体" w:hAnsi="宋体" w:cs="Arial"/>
                <w:color w:val="000000"/>
                <w:kern w:val="0"/>
                <w:sz w:val="16"/>
                <w:szCs w:val="16"/>
              </w:rPr>
            </w:pPr>
            <w:r w:rsidRPr="000B340E">
              <w:rPr>
                <w:rFonts w:ascii="宋体" w:hAnsi="宋体" w:cs="Arial" w:hint="eastAsia"/>
                <w:color w:val="000000"/>
                <w:kern w:val="0"/>
                <w:sz w:val="16"/>
                <w:szCs w:val="16"/>
              </w:rPr>
              <w:t>0.00</w:t>
            </w:r>
          </w:p>
        </w:tc>
        <w:tc>
          <w:tcPr>
            <w:tcW w:w="616"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right"/>
              <w:rPr>
                <w:rFonts w:ascii="宋体" w:hAnsi="宋体" w:cs="Arial"/>
                <w:color w:val="000000"/>
                <w:kern w:val="0"/>
                <w:sz w:val="16"/>
                <w:szCs w:val="16"/>
              </w:rPr>
            </w:pPr>
            <w:r w:rsidRPr="000B340E">
              <w:rPr>
                <w:rFonts w:ascii="宋体" w:hAnsi="宋体" w:cs="Arial" w:hint="eastAsia"/>
                <w:color w:val="000000"/>
                <w:kern w:val="0"/>
                <w:sz w:val="16"/>
                <w:szCs w:val="16"/>
              </w:rPr>
              <w:t>0.00</w:t>
            </w:r>
          </w:p>
        </w:tc>
        <w:tc>
          <w:tcPr>
            <w:tcW w:w="616"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right"/>
              <w:rPr>
                <w:rFonts w:ascii="宋体" w:hAnsi="宋体" w:cs="Arial"/>
                <w:color w:val="000000"/>
                <w:kern w:val="0"/>
                <w:sz w:val="16"/>
                <w:szCs w:val="16"/>
              </w:rPr>
            </w:pPr>
            <w:r w:rsidRPr="000B340E">
              <w:rPr>
                <w:rFonts w:ascii="宋体" w:hAnsi="宋体" w:cs="Arial" w:hint="eastAsia"/>
                <w:color w:val="000000"/>
                <w:kern w:val="0"/>
                <w:sz w:val="16"/>
                <w:szCs w:val="16"/>
              </w:rPr>
              <w:t>0.00</w:t>
            </w:r>
          </w:p>
        </w:tc>
        <w:tc>
          <w:tcPr>
            <w:tcW w:w="416"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left"/>
              <w:rPr>
                <w:rFonts w:ascii="宋体" w:hAnsi="宋体" w:cs="Arial"/>
                <w:color w:val="000000"/>
                <w:kern w:val="0"/>
                <w:sz w:val="16"/>
                <w:szCs w:val="16"/>
              </w:rPr>
            </w:pPr>
            <w:r w:rsidRPr="000B340E">
              <w:rPr>
                <w:rFonts w:ascii="宋体" w:hAnsi="宋体" w:cs="Arial" w:hint="eastAsia"/>
                <w:color w:val="000000"/>
                <w:kern w:val="0"/>
                <w:sz w:val="16"/>
                <w:szCs w:val="16"/>
              </w:rPr>
              <w:t xml:space="preserve">　</w:t>
            </w:r>
          </w:p>
        </w:tc>
      </w:tr>
      <w:tr w:rsidR="00EA29C4" w:rsidRPr="000B340E" w:rsidTr="00017E1D">
        <w:trPr>
          <w:trHeight w:val="300"/>
        </w:trPr>
        <w:tc>
          <w:tcPr>
            <w:tcW w:w="1384" w:type="dxa"/>
            <w:tcBorders>
              <w:top w:val="nil"/>
              <w:left w:val="single" w:sz="4" w:space="0" w:color="000000"/>
              <w:bottom w:val="single" w:sz="4" w:space="0" w:color="000000"/>
              <w:right w:val="single" w:sz="4" w:space="0" w:color="000000"/>
            </w:tcBorders>
            <w:shd w:val="clear" w:color="auto" w:fill="auto"/>
            <w:noWrap/>
            <w:vAlign w:val="center"/>
            <w:hideMark/>
          </w:tcPr>
          <w:p w:rsidR="00EA29C4" w:rsidRPr="000B340E" w:rsidRDefault="00EA29C4" w:rsidP="00017E1D">
            <w:pPr>
              <w:widowControl/>
              <w:jc w:val="left"/>
              <w:rPr>
                <w:rFonts w:ascii="宋体" w:hAnsi="宋体" w:cs="Arial"/>
                <w:color w:val="000000"/>
                <w:kern w:val="0"/>
                <w:sz w:val="16"/>
                <w:szCs w:val="16"/>
              </w:rPr>
            </w:pPr>
            <w:r w:rsidRPr="000B340E">
              <w:rPr>
                <w:rFonts w:ascii="宋体" w:hAnsi="宋体" w:cs="Arial" w:hint="eastAsia"/>
                <w:color w:val="000000"/>
                <w:kern w:val="0"/>
                <w:sz w:val="16"/>
                <w:szCs w:val="16"/>
              </w:rPr>
              <w:t xml:space="preserve">　中共青岛市委党校</w:t>
            </w:r>
          </w:p>
        </w:tc>
        <w:tc>
          <w:tcPr>
            <w:tcW w:w="1418"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left"/>
              <w:rPr>
                <w:rFonts w:ascii="宋体" w:hAnsi="宋体" w:cs="Arial"/>
                <w:color w:val="000000"/>
                <w:kern w:val="0"/>
                <w:sz w:val="16"/>
                <w:szCs w:val="16"/>
              </w:rPr>
            </w:pPr>
            <w:r w:rsidRPr="000B340E">
              <w:rPr>
                <w:rFonts w:ascii="宋体" w:hAnsi="宋体" w:cs="Arial" w:hint="eastAsia"/>
                <w:color w:val="000000"/>
                <w:kern w:val="0"/>
                <w:sz w:val="16"/>
                <w:szCs w:val="16"/>
              </w:rPr>
              <w:t>公用经费-综合定额</w:t>
            </w:r>
          </w:p>
        </w:tc>
        <w:tc>
          <w:tcPr>
            <w:tcW w:w="992"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left"/>
              <w:rPr>
                <w:rFonts w:ascii="宋体" w:hAnsi="宋体" w:cs="Arial"/>
                <w:color w:val="000000"/>
                <w:kern w:val="0"/>
                <w:sz w:val="16"/>
                <w:szCs w:val="16"/>
              </w:rPr>
            </w:pPr>
            <w:r w:rsidRPr="000B340E">
              <w:rPr>
                <w:rFonts w:ascii="宋体" w:hAnsi="宋体" w:cs="Arial" w:hint="eastAsia"/>
                <w:color w:val="000000"/>
                <w:kern w:val="0"/>
                <w:sz w:val="16"/>
                <w:szCs w:val="16"/>
              </w:rPr>
              <w:t>商品和服务支出</w:t>
            </w:r>
          </w:p>
        </w:tc>
        <w:tc>
          <w:tcPr>
            <w:tcW w:w="709"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left"/>
              <w:rPr>
                <w:rFonts w:ascii="宋体" w:hAnsi="宋体" w:cs="Arial"/>
                <w:color w:val="000000"/>
                <w:kern w:val="0"/>
                <w:sz w:val="16"/>
                <w:szCs w:val="16"/>
              </w:rPr>
            </w:pPr>
            <w:r w:rsidRPr="000B340E">
              <w:rPr>
                <w:rFonts w:ascii="宋体" w:hAnsi="宋体" w:cs="Arial" w:hint="eastAsia"/>
                <w:color w:val="000000"/>
                <w:kern w:val="0"/>
                <w:sz w:val="16"/>
                <w:szCs w:val="16"/>
              </w:rPr>
              <w:t>50502</w:t>
            </w:r>
          </w:p>
        </w:tc>
        <w:tc>
          <w:tcPr>
            <w:tcW w:w="850"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left"/>
              <w:rPr>
                <w:rFonts w:ascii="宋体" w:hAnsi="宋体" w:cs="Arial"/>
                <w:color w:val="000000"/>
                <w:kern w:val="0"/>
                <w:sz w:val="16"/>
                <w:szCs w:val="16"/>
              </w:rPr>
            </w:pPr>
            <w:r w:rsidRPr="000B340E">
              <w:rPr>
                <w:rFonts w:ascii="宋体" w:hAnsi="宋体" w:cs="Arial" w:hint="eastAsia"/>
                <w:color w:val="000000"/>
                <w:kern w:val="0"/>
                <w:sz w:val="16"/>
                <w:szCs w:val="16"/>
              </w:rPr>
              <w:t>车辆租赁服务</w:t>
            </w:r>
          </w:p>
        </w:tc>
        <w:tc>
          <w:tcPr>
            <w:tcW w:w="1096"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left"/>
              <w:rPr>
                <w:rFonts w:ascii="宋体" w:hAnsi="宋体" w:cs="Arial"/>
                <w:color w:val="000000"/>
                <w:kern w:val="0"/>
                <w:sz w:val="16"/>
                <w:szCs w:val="16"/>
              </w:rPr>
            </w:pPr>
            <w:r w:rsidRPr="000B340E">
              <w:rPr>
                <w:rFonts w:ascii="宋体" w:hAnsi="宋体" w:cs="Arial" w:hint="eastAsia"/>
                <w:color w:val="000000"/>
                <w:kern w:val="0"/>
                <w:sz w:val="16"/>
                <w:szCs w:val="16"/>
              </w:rPr>
              <w:t>C0403</w:t>
            </w:r>
          </w:p>
        </w:tc>
        <w:tc>
          <w:tcPr>
            <w:tcW w:w="1030"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left"/>
              <w:rPr>
                <w:rFonts w:ascii="宋体" w:hAnsi="宋体" w:cs="Arial"/>
                <w:color w:val="000000"/>
                <w:kern w:val="0"/>
                <w:sz w:val="16"/>
                <w:szCs w:val="16"/>
              </w:rPr>
            </w:pPr>
            <w:r w:rsidRPr="000B340E">
              <w:rPr>
                <w:rFonts w:ascii="宋体" w:hAnsi="宋体" w:cs="Arial" w:hint="eastAsia"/>
                <w:color w:val="000000"/>
                <w:kern w:val="0"/>
                <w:sz w:val="16"/>
                <w:szCs w:val="16"/>
              </w:rPr>
              <w:t>党性教育</w:t>
            </w:r>
          </w:p>
        </w:tc>
        <w:tc>
          <w:tcPr>
            <w:tcW w:w="851"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right"/>
              <w:rPr>
                <w:rFonts w:ascii="宋体" w:hAnsi="宋体" w:cs="Arial"/>
                <w:color w:val="000000"/>
                <w:kern w:val="0"/>
                <w:sz w:val="16"/>
                <w:szCs w:val="16"/>
              </w:rPr>
            </w:pPr>
            <w:r w:rsidRPr="000B340E">
              <w:rPr>
                <w:rFonts w:ascii="宋体" w:hAnsi="宋体" w:cs="Arial" w:hint="eastAsia"/>
                <w:color w:val="000000"/>
                <w:kern w:val="0"/>
                <w:sz w:val="16"/>
                <w:szCs w:val="16"/>
              </w:rPr>
              <w:t>1.36</w:t>
            </w:r>
          </w:p>
        </w:tc>
        <w:tc>
          <w:tcPr>
            <w:tcW w:w="567"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right"/>
              <w:rPr>
                <w:rFonts w:ascii="宋体" w:hAnsi="宋体" w:cs="Arial"/>
                <w:color w:val="000000"/>
                <w:kern w:val="0"/>
                <w:sz w:val="16"/>
                <w:szCs w:val="16"/>
              </w:rPr>
            </w:pPr>
            <w:r w:rsidRPr="000B340E">
              <w:rPr>
                <w:rFonts w:ascii="宋体" w:hAnsi="宋体" w:cs="Arial" w:hint="eastAsia"/>
                <w:color w:val="000000"/>
                <w:kern w:val="0"/>
                <w:sz w:val="16"/>
                <w:szCs w:val="16"/>
              </w:rPr>
              <w:t>1</w:t>
            </w:r>
          </w:p>
        </w:tc>
        <w:tc>
          <w:tcPr>
            <w:tcW w:w="788"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left"/>
              <w:rPr>
                <w:rFonts w:ascii="宋体" w:hAnsi="宋体" w:cs="Arial"/>
                <w:color w:val="000000"/>
                <w:kern w:val="0"/>
                <w:sz w:val="16"/>
                <w:szCs w:val="16"/>
              </w:rPr>
            </w:pPr>
            <w:r w:rsidRPr="000B340E">
              <w:rPr>
                <w:rFonts w:ascii="宋体" w:hAnsi="宋体" w:cs="Arial" w:hint="eastAsia"/>
                <w:color w:val="000000"/>
                <w:kern w:val="0"/>
                <w:sz w:val="16"/>
                <w:szCs w:val="16"/>
              </w:rPr>
              <w:t>批</w:t>
            </w:r>
          </w:p>
        </w:tc>
        <w:tc>
          <w:tcPr>
            <w:tcW w:w="616"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left"/>
              <w:rPr>
                <w:rFonts w:ascii="宋体" w:hAnsi="宋体" w:cs="Arial"/>
                <w:color w:val="000000"/>
                <w:kern w:val="0"/>
                <w:sz w:val="16"/>
                <w:szCs w:val="16"/>
              </w:rPr>
            </w:pPr>
            <w:r w:rsidRPr="000B340E">
              <w:rPr>
                <w:rFonts w:ascii="宋体" w:hAnsi="宋体" w:cs="Arial" w:hint="eastAsia"/>
                <w:color w:val="000000"/>
                <w:kern w:val="0"/>
                <w:sz w:val="16"/>
                <w:szCs w:val="16"/>
              </w:rPr>
              <w:t>否</w:t>
            </w:r>
          </w:p>
        </w:tc>
        <w:tc>
          <w:tcPr>
            <w:tcW w:w="916"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right"/>
              <w:rPr>
                <w:rFonts w:ascii="宋体" w:hAnsi="宋体" w:cs="Arial"/>
                <w:color w:val="000000"/>
                <w:kern w:val="0"/>
                <w:sz w:val="16"/>
                <w:szCs w:val="16"/>
              </w:rPr>
            </w:pPr>
            <w:r w:rsidRPr="000B340E">
              <w:rPr>
                <w:rFonts w:ascii="宋体" w:hAnsi="宋体" w:cs="Arial" w:hint="eastAsia"/>
                <w:color w:val="000000"/>
                <w:kern w:val="0"/>
                <w:sz w:val="16"/>
                <w:szCs w:val="16"/>
              </w:rPr>
              <w:t>1.36</w:t>
            </w:r>
          </w:p>
        </w:tc>
        <w:tc>
          <w:tcPr>
            <w:tcW w:w="1016"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right"/>
              <w:rPr>
                <w:rFonts w:ascii="宋体" w:hAnsi="宋体" w:cs="Arial"/>
                <w:color w:val="000000"/>
                <w:kern w:val="0"/>
                <w:sz w:val="16"/>
                <w:szCs w:val="16"/>
              </w:rPr>
            </w:pPr>
            <w:r w:rsidRPr="000B340E">
              <w:rPr>
                <w:rFonts w:ascii="宋体" w:hAnsi="宋体" w:cs="Arial" w:hint="eastAsia"/>
                <w:color w:val="000000"/>
                <w:kern w:val="0"/>
                <w:sz w:val="16"/>
                <w:szCs w:val="16"/>
              </w:rPr>
              <w:t>1.36</w:t>
            </w:r>
          </w:p>
        </w:tc>
        <w:tc>
          <w:tcPr>
            <w:tcW w:w="1016"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right"/>
              <w:rPr>
                <w:rFonts w:ascii="宋体" w:hAnsi="宋体" w:cs="Arial"/>
                <w:color w:val="000000"/>
                <w:kern w:val="0"/>
                <w:sz w:val="16"/>
                <w:szCs w:val="16"/>
              </w:rPr>
            </w:pPr>
            <w:r w:rsidRPr="000B340E">
              <w:rPr>
                <w:rFonts w:ascii="宋体" w:hAnsi="宋体" w:cs="Arial" w:hint="eastAsia"/>
                <w:color w:val="000000"/>
                <w:kern w:val="0"/>
                <w:sz w:val="16"/>
                <w:szCs w:val="16"/>
              </w:rPr>
              <w:t>1.36</w:t>
            </w:r>
          </w:p>
        </w:tc>
        <w:tc>
          <w:tcPr>
            <w:tcW w:w="616"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right"/>
              <w:rPr>
                <w:rFonts w:ascii="宋体" w:hAnsi="宋体" w:cs="Arial"/>
                <w:color w:val="000000"/>
                <w:kern w:val="0"/>
                <w:sz w:val="16"/>
                <w:szCs w:val="16"/>
              </w:rPr>
            </w:pPr>
            <w:r w:rsidRPr="000B340E">
              <w:rPr>
                <w:rFonts w:ascii="宋体" w:hAnsi="宋体" w:cs="Arial" w:hint="eastAsia"/>
                <w:color w:val="000000"/>
                <w:kern w:val="0"/>
                <w:sz w:val="16"/>
                <w:szCs w:val="16"/>
              </w:rPr>
              <w:t>0.00</w:t>
            </w:r>
          </w:p>
        </w:tc>
        <w:tc>
          <w:tcPr>
            <w:tcW w:w="616"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right"/>
              <w:rPr>
                <w:rFonts w:ascii="宋体" w:hAnsi="宋体" w:cs="Arial"/>
                <w:color w:val="000000"/>
                <w:kern w:val="0"/>
                <w:sz w:val="16"/>
                <w:szCs w:val="16"/>
              </w:rPr>
            </w:pPr>
            <w:r w:rsidRPr="000B340E">
              <w:rPr>
                <w:rFonts w:ascii="宋体" w:hAnsi="宋体" w:cs="Arial" w:hint="eastAsia"/>
                <w:color w:val="000000"/>
                <w:kern w:val="0"/>
                <w:sz w:val="16"/>
                <w:szCs w:val="16"/>
              </w:rPr>
              <w:t>0.00</w:t>
            </w:r>
          </w:p>
        </w:tc>
        <w:tc>
          <w:tcPr>
            <w:tcW w:w="616"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right"/>
              <w:rPr>
                <w:rFonts w:ascii="宋体" w:hAnsi="宋体" w:cs="Arial"/>
                <w:color w:val="000000"/>
                <w:kern w:val="0"/>
                <w:sz w:val="16"/>
                <w:szCs w:val="16"/>
              </w:rPr>
            </w:pPr>
            <w:r w:rsidRPr="000B340E">
              <w:rPr>
                <w:rFonts w:ascii="宋体" w:hAnsi="宋体" w:cs="Arial" w:hint="eastAsia"/>
                <w:color w:val="000000"/>
                <w:kern w:val="0"/>
                <w:sz w:val="16"/>
                <w:szCs w:val="16"/>
              </w:rPr>
              <w:t>0.00</w:t>
            </w:r>
          </w:p>
        </w:tc>
        <w:tc>
          <w:tcPr>
            <w:tcW w:w="616"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right"/>
              <w:rPr>
                <w:rFonts w:ascii="宋体" w:hAnsi="宋体" w:cs="Arial"/>
                <w:color w:val="000000"/>
                <w:kern w:val="0"/>
                <w:sz w:val="16"/>
                <w:szCs w:val="16"/>
              </w:rPr>
            </w:pPr>
            <w:r w:rsidRPr="000B340E">
              <w:rPr>
                <w:rFonts w:ascii="宋体" w:hAnsi="宋体" w:cs="Arial" w:hint="eastAsia"/>
                <w:color w:val="000000"/>
                <w:kern w:val="0"/>
                <w:sz w:val="16"/>
                <w:szCs w:val="16"/>
              </w:rPr>
              <w:t>0.00</w:t>
            </w:r>
          </w:p>
        </w:tc>
        <w:tc>
          <w:tcPr>
            <w:tcW w:w="616"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right"/>
              <w:rPr>
                <w:rFonts w:ascii="宋体" w:hAnsi="宋体" w:cs="Arial"/>
                <w:color w:val="000000"/>
                <w:kern w:val="0"/>
                <w:sz w:val="16"/>
                <w:szCs w:val="16"/>
              </w:rPr>
            </w:pPr>
            <w:r w:rsidRPr="000B340E">
              <w:rPr>
                <w:rFonts w:ascii="宋体" w:hAnsi="宋体" w:cs="Arial" w:hint="eastAsia"/>
                <w:color w:val="000000"/>
                <w:kern w:val="0"/>
                <w:sz w:val="16"/>
                <w:szCs w:val="16"/>
              </w:rPr>
              <w:t>0.00</w:t>
            </w:r>
          </w:p>
        </w:tc>
        <w:tc>
          <w:tcPr>
            <w:tcW w:w="616"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right"/>
              <w:rPr>
                <w:rFonts w:ascii="宋体" w:hAnsi="宋体" w:cs="Arial"/>
                <w:color w:val="000000"/>
                <w:kern w:val="0"/>
                <w:sz w:val="16"/>
                <w:szCs w:val="16"/>
              </w:rPr>
            </w:pPr>
            <w:r w:rsidRPr="000B340E">
              <w:rPr>
                <w:rFonts w:ascii="宋体" w:hAnsi="宋体" w:cs="Arial" w:hint="eastAsia"/>
                <w:color w:val="000000"/>
                <w:kern w:val="0"/>
                <w:sz w:val="16"/>
                <w:szCs w:val="16"/>
              </w:rPr>
              <w:t>0.00</w:t>
            </w:r>
          </w:p>
        </w:tc>
        <w:tc>
          <w:tcPr>
            <w:tcW w:w="616"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right"/>
              <w:rPr>
                <w:rFonts w:ascii="宋体" w:hAnsi="宋体" w:cs="Arial"/>
                <w:color w:val="000000"/>
                <w:kern w:val="0"/>
                <w:sz w:val="16"/>
                <w:szCs w:val="16"/>
              </w:rPr>
            </w:pPr>
            <w:r w:rsidRPr="000B340E">
              <w:rPr>
                <w:rFonts w:ascii="宋体" w:hAnsi="宋体" w:cs="Arial" w:hint="eastAsia"/>
                <w:color w:val="000000"/>
                <w:kern w:val="0"/>
                <w:sz w:val="16"/>
                <w:szCs w:val="16"/>
              </w:rPr>
              <w:t>0.00</w:t>
            </w:r>
          </w:p>
        </w:tc>
        <w:tc>
          <w:tcPr>
            <w:tcW w:w="616"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right"/>
              <w:rPr>
                <w:rFonts w:ascii="宋体" w:hAnsi="宋体" w:cs="Arial"/>
                <w:color w:val="000000"/>
                <w:kern w:val="0"/>
                <w:sz w:val="16"/>
                <w:szCs w:val="16"/>
              </w:rPr>
            </w:pPr>
            <w:r w:rsidRPr="000B340E">
              <w:rPr>
                <w:rFonts w:ascii="宋体" w:hAnsi="宋体" w:cs="Arial" w:hint="eastAsia"/>
                <w:color w:val="000000"/>
                <w:kern w:val="0"/>
                <w:sz w:val="16"/>
                <w:szCs w:val="16"/>
              </w:rPr>
              <w:t>0.00</w:t>
            </w:r>
          </w:p>
        </w:tc>
        <w:tc>
          <w:tcPr>
            <w:tcW w:w="616"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right"/>
              <w:rPr>
                <w:rFonts w:ascii="宋体" w:hAnsi="宋体" w:cs="Arial"/>
                <w:color w:val="000000"/>
                <w:kern w:val="0"/>
                <w:sz w:val="16"/>
                <w:szCs w:val="16"/>
              </w:rPr>
            </w:pPr>
            <w:r w:rsidRPr="000B340E">
              <w:rPr>
                <w:rFonts w:ascii="宋体" w:hAnsi="宋体" w:cs="Arial" w:hint="eastAsia"/>
                <w:color w:val="000000"/>
                <w:kern w:val="0"/>
                <w:sz w:val="16"/>
                <w:szCs w:val="16"/>
              </w:rPr>
              <w:t>0.00</w:t>
            </w:r>
          </w:p>
        </w:tc>
        <w:tc>
          <w:tcPr>
            <w:tcW w:w="616"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right"/>
              <w:rPr>
                <w:rFonts w:ascii="宋体" w:hAnsi="宋体" w:cs="Arial"/>
                <w:color w:val="000000"/>
                <w:kern w:val="0"/>
                <w:sz w:val="16"/>
                <w:szCs w:val="16"/>
              </w:rPr>
            </w:pPr>
            <w:r w:rsidRPr="000B340E">
              <w:rPr>
                <w:rFonts w:ascii="宋体" w:hAnsi="宋体" w:cs="Arial" w:hint="eastAsia"/>
                <w:color w:val="000000"/>
                <w:kern w:val="0"/>
                <w:sz w:val="16"/>
                <w:szCs w:val="16"/>
              </w:rPr>
              <w:t>0.00</w:t>
            </w:r>
          </w:p>
        </w:tc>
        <w:tc>
          <w:tcPr>
            <w:tcW w:w="616"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right"/>
              <w:rPr>
                <w:rFonts w:ascii="宋体" w:hAnsi="宋体" w:cs="Arial"/>
                <w:color w:val="000000"/>
                <w:kern w:val="0"/>
                <w:sz w:val="16"/>
                <w:szCs w:val="16"/>
              </w:rPr>
            </w:pPr>
            <w:r w:rsidRPr="000B340E">
              <w:rPr>
                <w:rFonts w:ascii="宋体" w:hAnsi="宋体" w:cs="Arial" w:hint="eastAsia"/>
                <w:color w:val="000000"/>
                <w:kern w:val="0"/>
                <w:sz w:val="16"/>
                <w:szCs w:val="16"/>
              </w:rPr>
              <w:t>0.00</w:t>
            </w:r>
          </w:p>
        </w:tc>
        <w:tc>
          <w:tcPr>
            <w:tcW w:w="616"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right"/>
              <w:rPr>
                <w:rFonts w:ascii="宋体" w:hAnsi="宋体" w:cs="Arial"/>
                <w:color w:val="000000"/>
                <w:kern w:val="0"/>
                <w:sz w:val="16"/>
                <w:szCs w:val="16"/>
              </w:rPr>
            </w:pPr>
            <w:r w:rsidRPr="000B340E">
              <w:rPr>
                <w:rFonts w:ascii="宋体" w:hAnsi="宋体" w:cs="Arial" w:hint="eastAsia"/>
                <w:color w:val="000000"/>
                <w:kern w:val="0"/>
                <w:sz w:val="16"/>
                <w:szCs w:val="16"/>
              </w:rPr>
              <w:t>0.00</w:t>
            </w:r>
          </w:p>
        </w:tc>
        <w:tc>
          <w:tcPr>
            <w:tcW w:w="616"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right"/>
              <w:rPr>
                <w:rFonts w:ascii="宋体" w:hAnsi="宋体" w:cs="Arial"/>
                <w:color w:val="000000"/>
                <w:kern w:val="0"/>
                <w:sz w:val="16"/>
                <w:szCs w:val="16"/>
              </w:rPr>
            </w:pPr>
            <w:r w:rsidRPr="000B340E">
              <w:rPr>
                <w:rFonts w:ascii="宋体" w:hAnsi="宋体" w:cs="Arial" w:hint="eastAsia"/>
                <w:color w:val="000000"/>
                <w:kern w:val="0"/>
                <w:sz w:val="16"/>
                <w:szCs w:val="16"/>
              </w:rPr>
              <w:t>0.00</w:t>
            </w:r>
          </w:p>
        </w:tc>
        <w:tc>
          <w:tcPr>
            <w:tcW w:w="616"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right"/>
              <w:rPr>
                <w:rFonts w:ascii="宋体" w:hAnsi="宋体" w:cs="Arial"/>
                <w:color w:val="000000"/>
                <w:kern w:val="0"/>
                <w:sz w:val="16"/>
                <w:szCs w:val="16"/>
              </w:rPr>
            </w:pPr>
            <w:r w:rsidRPr="000B340E">
              <w:rPr>
                <w:rFonts w:ascii="宋体" w:hAnsi="宋体" w:cs="Arial" w:hint="eastAsia"/>
                <w:color w:val="000000"/>
                <w:kern w:val="0"/>
                <w:sz w:val="16"/>
                <w:szCs w:val="16"/>
              </w:rPr>
              <w:t>0.00</w:t>
            </w:r>
          </w:p>
        </w:tc>
        <w:tc>
          <w:tcPr>
            <w:tcW w:w="416"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left"/>
              <w:rPr>
                <w:rFonts w:ascii="宋体" w:hAnsi="宋体" w:cs="Arial"/>
                <w:color w:val="000000"/>
                <w:kern w:val="0"/>
                <w:sz w:val="16"/>
                <w:szCs w:val="16"/>
              </w:rPr>
            </w:pPr>
            <w:r w:rsidRPr="000B340E">
              <w:rPr>
                <w:rFonts w:ascii="宋体" w:hAnsi="宋体" w:cs="Arial" w:hint="eastAsia"/>
                <w:color w:val="000000"/>
                <w:kern w:val="0"/>
                <w:sz w:val="16"/>
                <w:szCs w:val="16"/>
              </w:rPr>
              <w:t xml:space="preserve">　</w:t>
            </w:r>
          </w:p>
        </w:tc>
      </w:tr>
      <w:tr w:rsidR="00EA29C4" w:rsidRPr="000B340E" w:rsidTr="00017E1D">
        <w:trPr>
          <w:trHeight w:val="300"/>
        </w:trPr>
        <w:tc>
          <w:tcPr>
            <w:tcW w:w="1384" w:type="dxa"/>
            <w:tcBorders>
              <w:top w:val="nil"/>
              <w:left w:val="single" w:sz="4" w:space="0" w:color="000000"/>
              <w:bottom w:val="single" w:sz="4" w:space="0" w:color="000000"/>
              <w:right w:val="single" w:sz="4" w:space="0" w:color="000000"/>
            </w:tcBorders>
            <w:shd w:val="clear" w:color="auto" w:fill="auto"/>
            <w:noWrap/>
            <w:vAlign w:val="center"/>
            <w:hideMark/>
          </w:tcPr>
          <w:p w:rsidR="00EA29C4" w:rsidRPr="000B340E" w:rsidRDefault="00EA29C4" w:rsidP="00017E1D">
            <w:pPr>
              <w:widowControl/>
              <w:jc w:val="left"/>
              <w:rPr>
                <w:rFonts w:ascii="宋体" w:hAnsi="宋体" w:cs="Arial"/>
                <w:color w:val="000000"/>
                <w:kern w:val="0"/>
                <w:sz w:val="16"/>
                <w:szCs w:val="16"/>
              </w:rPr>
            </w:pPr>
            <w:r w:rsidRPr="000B340E">
              <w:rPr>
                <w:rFonts w:ascii="宋体" w:hAnsi="宋体" w:cs="Arial" w:hint="eastAsia"/>
                <w:color w:val="000000"/>
                <w:kern w:val="0"/>
                <w:sz w:val="16"/>
                <w:szCs w:val="16"/>
              </w:rPr>
              <w:t xml:space="preserve">　中共青岛市委党校</w:t>
            </w:r>
          </w:p>
        </w:tc>
        <w:tc>
          <w:tcPr>
            <w:tcW w:w="1418"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left"/>
              <w:rPr>
                <w:rFonts w:ascii="宋体" w:hAnsi="宋体" w:cs="Arial"/>
                <w:color w:val="000000"/>
                <w:kern w:val="0"/>
                <w:sz w:val="16"/>
                <w:szCs w:val="16"/>
              </w:rPr>
            </w:pPr>
            <w:r w:rsidRPr="000B340E">
              <w:rPr>
                <w:rFonts w:ascii="宋体" w:hAnsi="宋体" w:cs="Arial" w:hint="eastAsia"/>
                <w:color w:val="000000"/>
                <w:kern w:val="0"/>
                <w:sz w:val="16"/>
                <w:szCs w:val="16"/>
              </w:rPr>
              <w:t>公用经费-综合定额</w:t>
            </w:r>
          </w:p>
        </w:tc>
        <w:tc>
          <w:tcPr>
            <w:tcW w:w="992"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left"/>
              <w:rPr>
                <w:rFonts w:ascii="宋体" w:hAnsi="宋体" w:cs="Arial"/>
                <w:color w:val="000000"/>
                <w:kern w:val="0"/>
                <w:sz w:val="16"/>
                <w:szCs w:val="16"/>
              </w:rPr>
            </w:pPr>
            <w:r w:rsidRPr="000B340E">
              <w:rPr>
                <w:rFonts w:ascii="宋体" w:hAnsi="宋体" w:cs="Arial" w:hint="eastAsia"/>
                <w:color w:val="000000"/>
                <w:kern w:val="0"/>
                <w:sz w:val="16"/>
                <w:szCs w:val="16"/>
              </w:rPr>
              <w:t>商品和服务支出</w:t>
            </w:r>
          </w:p>
        </w:tc>
        <w:tc>
          <w:tcPr>
            <w:tcW w:w="709"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left"/>
              <w:rPr>
                <w:rFonts w:ascii="宋体" w:hAnsi="宋体" w:cs="Arial"/>
                <w:color w:val="000000"/>
                <w:kern w:val="0"/>
                <w:sz w:val="16"/>
                <w:szCs w:val="16"/>
              </w:rPr>
            </w:pPr>
            <w:r w:rsidRPr="000B340E">
              <w:rPr>
                <w:rFonts w:ascii="宋体" w:hAnsi="宋体" w:cs="Arial" w:hint="eastAsia"/>
                <w:color w:val="000000"/>
                <w:kern w:val="0"/>
                <w:sz w:val="16"/>
                <w:szCs w:val="16"/>
              </w:rPr>
              <w:t>50502</w:t>
            </w:r>
          </w:p>
        </w:tc>
        <w:tc>
          <w:tcPr>
            <w:tcW w:w="850"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left"/>
              <w:rPr>
                <w:rFonts w:ascii="宋体" w:hAnsi="宋体" w:cs="Arial"/>
                <w:color w:val="000000"/>
                <w:kern w:val="0"/>
                <w:sz w:val="16"/>
                <w:szCs w:val="16"/>
              </w:rPr>
            </w:pPr>
            <w:r w:rsidRPr="000B340E">
              <w:rPr>
                <w:rFonts w:ascii="宋体" w:hAnsi="宋体" w:cs="Arial" w:hint="eastAsia"/>
                <w:color w:val="000000"/>
                <w:kern w:val="0"/>
                <w:sz w:val="16"/>
                <w:szCs w:val="16"/>
              </w:rPr>
              <w:t>硒鼓、粉盒</w:t>
            </w:r>
          </w:p>
        </w:tc>
        <w:tc>
          <w:tcPr>
            <w:tcW w:w="1096"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left"/>
              <w:rPr>
                <w:rFonts w:ascii="宋体" w:hAnsi="宋体" w:cs="Arial"/>
                <w:color w:val="000000"/>
                <w:kern w:val="0"/>
                <w:sz w:val="16"/>
                <w:szCs w:val="16"/>
              </w:rPr>
            </w:pPr>
            <w:r w:rsidRPr="000B340E">
              <w:rPr>
                <w:rFonts w:ascii="宋体" w:hAnsi="宋体" w:cs="Arial" w:hint="eastAsia"/>
                <w:color w:val="000000"/>
                <w:kern w:val="0"/>
                <w:sz w:val="16"/>
                <w:szCs w:val="16"/>
              </w:rPr>
              <w:t>A0902</w:t>
            </w:r>
          </w:p>
        </w:tc>
        <w:tc>
          <w:tcPr>
            <w:tcW w:w="1030"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left"/>
              <w:rPr>
                <w:rFonts w:ascii="宋体" w:hAnsi="宋体" w:cs="Arial"/>
                <w:color w:val="000000"/>
                <w:kern w:val="0"/>
                <w:sz w:val="16"/>
                <w:szCs w:val="16"/>
              </w:rPr>
            </w:pPr>
            <w:r w:rsidRPr="000B340E">
              <w:rPr>
                <w:rFonts w:ascii="宋体" w:hAnsi="宋体" w:cs="Arial" w:hint="eastAsia"/>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right"/>
              <w:rPr>
                <w:rFonts w:ascii="宋体" w:hAnsi="宋体" w:cs="Arial"/>
                <w:color w:val="000000"/>
                <w:kern w:val="0"/>
                <w:sz w:val="16"/>
                <w:szCs w:val="16"/>
              </w:rPr>
            </w:pPr>
            <w:r w:rsidRPr="000B340E">
              <w:rPr>
                <w:rFonts w:ascii="宋体" w:hAnsi="宋体" w:cs="Arial" w:hint="eastAsia"/>
                <w:color w:val="000000"/>
                <w:kern w:val="0"/>
                <w:sz w:val="16"/>
                <w:szCs w:val="16"/>
              </w:rPr>
              <w:t>15.78</w:t>
            </w:r>
          </w:p>
        </w:tc>
        <w:tc>
          <w:tcPr>
            <w:tcW w:w="567"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right"/>
              <w:rPr>
                <w:rFonts w:ascii="宋体" w:hAnsi="宋体" w:cs="Arial"/>
                <w:color w:val="000000"/>
                <w:kern w:val="0"/>
                <w:sz w:val="16"/>
                <w:szCs w:val="16"/>
              </w:rPr>
            </w:pPr>
            <w:r w:rsidRPr="000B340E">
              <w:rPr>
                <w:rFonts w:ascii="宋体" w:hAnsi="宋体" w:cs="Arial" w:hint="eastAsia"/>
                <w:color w:val="000000"/>
                <w:kern w:val="0"/>
                <w:sz w:val="16"/>
                <w:szCs w:val="16"/>
              </w:rPr>
              <w:t>1</w:t>
            </w:r>
          </w:p>
        </w:tc>
        <w:tc>
          <w:tcPr>
            <w:tcW w:w="788"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left"/>
              <w:rPr>
                <w:rFonts w:ascii="宋体" w:hAnsi="宋体" w:cs="Arial"/>
                <w:color w:val="000000"/>
                <w:kern w:val="0"/>
                <w:sz w:val="16"/>
                <w:szCs w:val="16"/>
              </w:rPr>
            </w:pPr>
            <w:r w:rsidRPr="000B340E">
              <w:rPr>
                <w:rFonts w:ascii="宋体" w:hAnsi="宋体" w:cs="Arial" w:hint="eastAsia"/>
                <w:color w:val="000000"/>
                <w:kern w:val="0"/>
                <w:sz w:val="16"/>
                <w:szCs w:val="16"/>
              </w:rPr>
              <w:t>批</w:t>
            </w:r>
          </w:p>
        </w:tc>
        <w:tc>
          <w:tcPr>
            <w:tcW w:w="616"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left"/>
              <w:rPr>
                <w:rFonts w:ascii="宋体" w:hAnsi="宋体" w:cs="Arial"/>
                <w:color w:val="000000"/>
                <w:kern w:val="0"/>
                <w:sz w:val="16"/>
                <w:szCs w:val="16"/>
              </w:rPr>
            </w:pPr>
            <w:r w:rsidRPr="000B340E">
              <w:rPr>
                <w:rFonts w:ascii="宋体" w:hAnsi="宋体" w:cs="Arial" w:hint="eastAsia"/>
                <w:color w:val="000000"/>
                <w:kern w:val="0"/>
                <w:sz w:val="16"/>
                <w:szCs w:val="16"/>
              </w:rPr>
              <w:t>否</w:t>
            </w:r>
          </w:p>
        </w:tc>
        <w:tc>
          <w:tcPr>
            <w:tcW w:w="916"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right"/>
              <w:rPr>
                <w:rFonts w:ascii="宋体" w:hAnsi="宋体" w:cs="Arial"/>
                <w:color w:val="000000"/>
                <w:kern w:val="0"/>
                <w:sz w:val="16"/>
                <w:szCs w:val="16"/>
              </w:rPr>
            </w:pPr>
            <w:r w:rsidRPr="000B340E">
              <w:rPr>
                <w:rFonts w:ascii="宋体" w:hAnsi="宋体" w:cs="Arial" w:hint="eastAsia"/>
                <w:color w:val="000000"/>
                <w:kern w:val="0"/>
                <w:sz w:val="16"/>
                <w:szCs w:val="16"/>
              </w:rPr>
              <w:t>15.78</w:t>
            </w:r>
          </w:p>
        </w:tc>
        <w:tc>
          <w:tcPr>
            <w:tcW w:w="1016"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right"/>
              <w:rPr>
                <w:rFonts w:ascii="宋体" w:hAnsi="宋体" w:cs="Arial"/>
                <w:color w:val="000000"/>
                <w:kern w:val="0"/>
                <w:sz w:val="16"/>
                <w:szCs w:val="16"/>
              </w:rPr>
            </w:pPr>
            <w:r w:rsidRPr="000B340E">
              <w:rPr>
                <w:rFonts w:ascii="宋体" w:hAnsi="宋体" w:cs="Arial" w:hint="eastAsia"/>
                <w:color w:val="000000"/>
                <w:kern w:val="0"/>
                <w:sz w:val="16"/>
                <w:szCs w:val="16"/>
              </w:rPr>
              <w:t>15.78</w:t>
            </w:r>
          </w:p>
        </w:tc>
        <w:tc>
          <w:tcPr>
            <w:tcW w:w="1016"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right"/>
              <w:rPr>
                <w:rFonts w:ascii="宋体" w:hAnsi="宋体" w:cs="Arial"/>
                <w:color w:val="000000"/>
                <w:kern w:val="0"/>
                <w:sz w:val="16"/>
                <w:szCs w:val="16"/>
              </w:rPr>
            </w:pPr>
            <w:r w:rsidRPr="000B340E">
              <w:rPr>
                <w:rFonts w:ascii="宋体" w:hAnsi="宋体" w:cs="Arial" w:hint="eastAsia"/>
                <w:color w:val="000000"/>
                <w:kern w:val="0"/>
                <w:sz w:val="16"/>
                <w:szCs w:val="16"/>
              </w:rPr>
              <w:t>15.78</w:t>
            </w:r>
          </w:p>
        </w:tc>
        <w:tc>
          <w:tcPr>
            <w:tcW w:w="616"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right"/>
              <w:rPr>
                <w:rFonts w:ascii="宋体" w:hAnsi="宋体" w:cs="Arial"/>
                <w:color w:val="000000"/>
                <w:kern w:val="0"/>
                <w:sz w:val="16"/>
                <w:szCs w:val="16"/>
              </w:rPr>
            </w:pPr>
            <w:r w:rsidRPr="000B340E">
              <w:rPr>
                <w:rFonts w:ascii="宋体" w:hAnsi="宋体" w:cs="Arial" w:hint="eastAsia"/>
                <w:color w:val="000000"/>
                <w:kern w:val="0"/>
                <w:sz w:val="16"/>
                <w:szCs w:val="16"/>
              </w:rPr>
              <w:t>0.00</w:t>
            </w:r>
          </w:p>
        </w:tc>
        <w:tc>
          <w:tcPr>
            <w:tcW w:w="616"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right"/>
              <w:rPr>
                <w:rFonts w:ascii="宋体" w:hAnsi="宋体" w:cs="Arial"/>
                <w:color w:val="000000"/>
                <w:kern w:val="0"/>
                <w:sz w:val="16"/>
                <w:szCs w:val="16"/>
              </w:rPr>
            </w:pPr>
            <w:r w:rsidRPr="000B340E">
              <w:rPr>
                <w:rFonts w:ascii="宋体" w:hAnsi="宋体" w:cs="Arial" w:hint="eastAsia"/>
                <w:color w:val="000000"/>
                <w:kern w:val="0"/>
                <w:sz w:val="16"/>
                <w:szCs w:val="16"/>
              </w:rPr>
              <w:t>0.00</w:t>
            </w:r>
          </w:p>
        </w:tc>
        <w:tc>
          <w:tcPr>
            <w:tcW w:w="616"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right"/>
              <w:rPr>
                <w:rFonts w:ascii="宋体" w:hAnsi="宋体" w:cs="Arial"/>
                <w:color w:val="000000"/>
                <w:kern w:val="0"/>
                <w:sz w:val="16"/>
                <w:szCs w:val="16"/>
              </w:rPr>
            </w:pPr>
            <w:r w:rsidRPr="000B340E">
              <w:rPr>
                <w:rFonts w:ascii="宋体" w:hAnsi="宋体" w:cs="Arial" w:hint="eastAsia"/>
                <w:color w:val="000000"/>
                <w:kern w:val="0"/>
                <w:sz w:val="16"/>
                <w:szCs w:val="16"/>
              </w:rPr>
              <w:t>0.00</w:t>
            </w:r>
          </w:p>
        </w:tc>
        <w:tc>
          <w:tcPr>
            <w:tcW w:w="616"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right"/>
              <w:rPr>
                <w:rFonts w:ascii="宋体" w:hAnsi="宋体" w:cs="Arial"/>
                <w:color w:val="000000"/>
                <w:kern w:val="0"/>
                <w:sz w:val="16"/>
                <w:szCs w:val="16"/>
              </w:rPr>
            </w:pPr>
            <w:r w:rsidRPr="000B340E">
              <w:rPr>
                <w:rFonts w:ascii="宋体" w:hAnsi="宋体" w:cs="Arial" w:hint="eastAsia"/>
                <w:color w:val="000000"/>
                <w:kern w:val="0"/>
                <w:sz w:val="16"/>
                <w:szCs w:val="16"/>
              </w:rPr>
              <w:t>0.00</w:t>
            </w:r>
          </w:p>
        </w:tc>
        <w:tc>
          <w:tcPr>
            <w:tcW w:w="616"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right"/>
              <w:rPr>
                <w:rFonts w:ascii="宋体" w:hAnsi="宋体" w:cs="Arial"/>
                <w:color w:val="000000"/>
                <w:kern w:val="0"/>
                <w:sz w:val="16"/>
                <w:szCs w:val="16"/>
              </w:rPr>
            </w:pPr>
            <w:r w:rsidRPr="000B340E">
              <w:rPr>
                <w:rFonts w:ascii="宋体" w:hAnsi="宋体" w:cs="Arial" w:hint="eastAsia"/>
                <w:color w:val="000000"/>
                <w:kern w:val="0"/>
                <w:sz w:val="16"/>
                <w:szCs w:val="16"/>
              </w:rPr>
              <w:t>0.00</w:t>
            </w:r>
          </w:p>
        </w:tc>
        <w:tc>
          <w:tcPr>
            <w:tcW w:w="616"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right"/>
              <w:rPr>
                <w:rFonts w:ascii="宋体" w:hAnsi="宋体" w:cs="Arial"/>
                <w:color w:val="000000"/>
                <w:kern w:val="0"/>
                <w:sz w:val="16"/>
                <w:szCs w:val="16"/>
              </w:rPr>
            </w:pPr>
            <w:r w:rsidRPr="000B340E">
              <w:rPr>
                <w:rFonts w:ascii="宋体" w:hAnsi="宋体" w:cs="Arial" w:hint="eastAsia"/>
                <w:color w:val="000000"/>
                <w:kern w:val="0"/>
                <w:sz w:val="16"/>
                <w:szCs w:val="16"/>
              </w:rPr>
              <w:t>0.00</w:t>
            </w:r>
          </w:p>
        </w:tc>
        <w:tc>
          <w:tcPr>
            <w:tcW w:w="616"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right"/>
              <w:rPr>
                <w:rFonts w:ascii="宋体" w:hAnsi="宋体" w:cs="Arial"/>
                <w:color w:val="000000"/>
                <w:kern w:val="0"/>
                <w:sz w:val="16"/>
                <w:szCs w:val="16"/>
              </w:rPr>
            </w:pPr>
            <w:r w:rsidRPr="000B340E">
              <w:rPr>
                <w:rFonts w:ascii="宋体" w:hAnsi="宋体" w:cs="Arial" w:hint="eastAsia"/>
                <w:color w:val="000000"/>
                <w:kern w:val="0"/>
                <w:sz w:val="16"/>
                <w:szCs w:val="16"/>
              </w:rPr>
              <w:t>0.00</w:t>
            </w:r>
          </w:p>
        </w:tc>
        <w:tc>
          <w:tcPr>
            <w:tcW w:w="616"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right"/>
              <w:rPr>
                <w:rFonts w:ascii="宋体" w:hAnsi="宋体" w:cs="Arial"/>
                <w:color w:val="000000"/>
                <w:kern w:val="0"/>
                <w:sz w:val="16"/>
                <w:szCs w:val="16"/>
              </w:rPr>
            </w:pPr>
            <w:r w:rsidRPr="000B340E">
              <w:rPr>
                <w:rFonts w:ascii="宋体" w:hAnsi="宋体" w:cs="Arial" w:hint="eastAsia"/>
                <w:color w:val="000000"/>
                <w:kern w:val="0"/>
                <w:sz w:val="16"/>
                <w:szCs w:val="16"/>
              </w:rPr>
              <w:t>0.00</w:t>
            </w:r>
          </w:p>
        </w:tc>
        <w:tc>
          <w:tcPr>
            <w:tcW w:w="616"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right"/>
              <w:rPr>
                <w:rFonts w:ascii="宋体" w:hAnsi="宋体" w:cs="Arial"/>
                <w:color w:val="000000"/>
                <w:kern w:val="0"/>
                <w:sz w:val="16"/>
                <w:szCs w:val="16"/>
              </w:rPr>
            </w:pPr>
            <w:r w:rsidRPr="000B340E">
              <w:rPr>
                <w:rFonts w:ascii="宋体" w:hAnsi="宋体" w:cs="Arial" w:hint="eastAsia"/>
                <w:color w:val="000000"/>
                <w:kern w:val="0"/>
                <w:sz w:val="16"/>
                <w:szCs w:val="16"/>
              </w:rPr>
              <w:t>0.00</w:t>
            </w:r>
          </w:p>
        </w:tc>
        <w:tc>
          <w:tcPr>
            <w:tcW w:w="616"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right"/>
              <w:rPr>
                <w:rFonts w:ascii="宋体" w:hAnsi="宋体" w:cs="Arial"/>
                <w:color w:val="000000"/>
                <w:kern w:val="0"/>
                <w:sz w:val="16"/>
                <w:szCs w:val="16"/>
              </w:rPr>
            </w:pPr>
            <w:r w:rsidRPr="000B340E">
              <w:rPr>
                <w:rFonts w:ascii="宋体" w:hAnsi="宋体" w:cs="Arial" w:hint="eastAsia"/>
                <w:color w:val="000000"/>
                <w:kern w:val="0"/>
                <w:sz w:val="16"/>
                <w:szCs w:val="16"/>
              </w:rPr>
              <w:t>0.00</w:t>
            </w:r>
          </w:p>
        </w:tc>
        <w:tc>
          <w:tcPr>
            <w:tcW w:w="616"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right"/>
              <w:rPr>
                <w:rFonts w:ascii="宋体" w:hAnsi="宋体" w:cs="Arial"/>
                <w:color w:val="000000"/>
                <w:kern w:val="0"/>
                <w:sz w:val="16"/>
                <w:szCs w:val="16"/>
              </w:rPr>
            </w:pPr>
            <w:r w:rsidRPr="000B340E">
              <w:rPr>
                <w:rFonts w:ascii="宋体" w:hAnsi="宋体" w:cs="Arial" w:hint="eastAsia"/>
                <w:color w:val="000000"/>
                <w:kern w:val="0"/>
                <w:sz w:val="16"/>
                <w:szCs w:val="16"/>
              </w:rPr>
              <w:t>0.00</w:t>
            </w:r>
          </w:p>
        </w:tc>
        <w:tc>
          <w:tcPr>
            <w:tcW w:w="616"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right"/>
              <w:rPr>
                <w:rFonts w:ascii="宋体" w:hAnsi="宋体" w:cs="Arial"/>
                <w:color w:val="000000"/>
                <w:kern w:val="0"/>
                <w:sz w:val="16"/>
                <w:szCs w:val="16"/>
              </w:rPr>
            </w:pPr>
            <w:r w:rsidRPr="000B340E">
              <w:rPr>
                <w:rFonts w:ascii="宋体" w:hAnsi="宋体" w:cs="Arial" w:hint="eastAsia"/>
                <w:color w:val="000000"/>
                <w:kern w:val="0"/>
                <w:sz w:val="16"/>
                <w:szCs w:val="16"/>
              </w:rPr>
              <w:t>0.00</w:t>
            </w:r>
          </w:p>
        </w:tc>
        <w:tc>
          <w:tcPr>
            <w:tcW w:w="616"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right"/>
              <w:rPr>
                <w:rFonts w:ascii="宋体" w:hAnsi="宋体" w:cs="Arial"/>
                <w:color w:val="000000"/>
                <w:kern w:val="0"/>
                <w:sz w:val="16"/>
                <w:szCs w:val="16"/>
              </w:rPr>
            </w:pPr>
            <w:r w:rsidRPr="000B340E">
              <w:rPr>
                <w:rFonts w:ascii="宋体" w:hAnsi="宋体" w:cs="Arial" w:hint="eastAsia"/>
                <w:color w:val="000000"/>
                <w:kern w:val="0"/>
                <w:sz w:val="16"/>
                <w:szCs w:val="16"/>
              </w:rPr>
              <w:t>0.00</w:t>
            </w:r>
          </w:p>
        </w:tc>
        <w:tc>
          <w:tcPr>
            <w:tcW w:w="616"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right"/>
              <w:rPr>
                <w:rFonts w:ascii="宋体" w:hAnsi="宋体" w:cs="Arial"/>
                <w:color w:val="000000"/>
                <w:kern w:val="0"/>
                <w:sz w:val="16"/>
                <w:szCs w:val="16"/>
              </w:rPr>
            </w:pPr>
            <w:r w:rsidRPr="000B340E">
              <w:rPr>
                <w:rFonts w:ascii="宋体" w:hAnsi="宋体" w:cs="Arial" w:hint="eastAsia"/>
                <w:color w:val="000000"/>
                <w:kern w:val="0"/>
                <w:sz w:val="16"/>
                <w:szCs w:val="16"/>
              </w:rPr>
              <w:t>0.00</w:t>
            </w:r>
          </w:p>
        </w:tc>
        <w:tc>
          <w:tcPr>
            <w:tcW w:w="416"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left"/>
              <w:rPr>
                <w:rFonts w:ascii="宋体" w:hAnsi="宋体" w:cs="Arial"/>
                <w:color w:val="000000"/>
                <w:kern w:val="0"/>
                <w:sz w:val="16"/>
                <w:szCs w:val="16"/>
              </w:rPr>
            </w:pPr>
            <w:r w:rsidRPr="000B340E">
              <w:rPr>
                <w:rFonts w:ascii="宋体" w:hAnsi="宋体" w:cs="Arial" w:hint="eastAsia"/>
                <w:color w:val="000000"/>
                <w:kern w:val="0"/>
                <w:sz w:val="16"/>
                <w:szCs w:val="16"/>
              </w:rPr>
              <w:t xml:space="preserve">　</w:t>
            </w:r>
          </w:p>
        </w:tc>
      </w:tr>
      <w:tr w:rsidR="00EA29C4" w:rsidRPr="000B340E" w:rsidTr="00017E1D">
        <w:trPr>
          <w:trHeight w:val="300"/>
        </w:trPr>
        <w:tc>
          <w:tcPr>
            <w:tcW w:w="1384" w:type="dxa"/>
            <w:tcBorders>
              <w:top w:val="nil"/>
              <w:left w:val="single" w:sz="4" w:space="0" w:color="000000"/>
              <w:bottom w:val="single" w:sz="4" w:space="0" w:color="000000"/>
              <w:right w:val="single" w:sz="4" w:space="0" w:color="000000"/>
            </w:tcBorders>
            <w:shd w:val="clear" w:color="auto" w:fill="auto"/>
            <w:noWrap/>
            <w:vAlign w:val="center"/>
            <w:hideMark/>
          </w:tcPr>
          <w:p w:rsidR="00EA29C4" w:rsidRPr="000B340E" w:rsidRDefault="00EA29C4" w:rsidP="00017E1D">
            <w:pPr>
              <w:widowControl/>
              <w:jc w:val="left"/>
              <w:rPr>
                <w:rFonts w:ascii="宋体" w:hAnsi="宋体" w:cs="Arial"/>
                <w:color w:val="000000"/>
                <w:kern w:val="0"/>
                <w:sz w:val="16"/>
                <w:szCs w:val="16"/>
              </w:rPr>
            </w:pPr>
            <w:r w:rsidRPr="000B340E">
              <w:rPr>
                <w:rFonts w:ascii="宋体" w:hAnsi="宋体" w:cs="Arial" w:hint="eastAsia"/>
                <w:color w:val="000000"/>
                <w:kern w:val="0"/>
                <w:sz w:val="16"/>
                <w:szCs w:val="16"/>
              </w:rPr>
              <w:t xml:space="preserve">　中共青岛市委党校</w:t>
            </w:r>
          </w:p>
        </w:tc>
        <w:tc>
          <w:tcPr>
            <w:tcW w:w="1418"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left"/>
              <w:rPr>
                <w:rFonts w:ascii="宋体" w:hAnsi="宋体" w:cs="Arial"/>
                <w:color w:val="000000"/>
                <w:kern w:val="0"/>
                <w:sz w:val="16"/>
                <w:szCs w:val="16"/>
              </w:rPr>
            </w:pPr>
            <w:r w:rsidRPr="000B340E">
              <w:rPr>
                <w:rFonts w:ascii="宋体" w:hAnsi="宋体" w:cs="Arial" w:hint="eastAsia"/>
                <w:color w:val="000000"/>
                <w:kern w:val="0"/>
                <w:sz w:val="16"/>
                <w:szCs w:val="16"/>
              </w:rPr>
              <w:t>公用经费-综合定额</w:t>
            </w:r>
          </w:p>
        </w:tc>
        <w:tc>
          <w:tcPr>
            <w:tcW w:w="992"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left"/>
              <w:rPr>
                <w:rFonts w:ascii="宋体" w:hAnsi="宋体" w:cs="Arial"/>
                <w:color w:val="000000"/>
                <w:kern w:val="0"/>
                <w:sz w:val="16"/>
                <w:szCs w:val="16"/>
              </w:rPr>
            </w:pPr>
            <w:r w:rsidRPr="000B340E">
              <w:rPr>
                <w:rFonts w:ascii="宋体" w:hAnsi="宋体" w:cs="Arial" w:hint="eastAsia"/>
                <w:color w:val="000000"/>
                <w:kern w:val="0"/>
                <w:sz w:val="16"/>
                <w:szCs w:val="16"/>
              </w:rPr>
              <w:t>商品和服务支出</w:t>
            </w:r>
          </w:p>
        </w:tc>
        <w:tc>
          <w:tcPr>
            <w:tcW w:w="709"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left"/>
              <w:rPr>
                <w:rFonts w:ascii="宋体" w:hAnsi="宋体" w:cs="Arial"/>
                <w:color w:val="000000"/>
                <w:kern w:val="0"/>
                <w:sz w:val="16"/>
                <w:szCs w:val="16"/>
              </w:rPr>
            </w:pPr>
            <w:r w:rsidRPr="000B340E">
              <w:rPr>
                <w:rFonts w:ascii="宋体" w:hAnsi="宋体" w:cs="Arial" w:hint="eastAsia"/>
                <w:color w:val="000000"/>
                <w:kern w:val="0"/>
                <w:sz w:val="16"/>
                <w:szCs w:val="16"/>
              </w:rPr>
              <w:t>50502</w:t>
            </w:r>
          </w:p>
        </w:tc>
        <w:tc>
          <w:tcPr>
            <w:tcW w:w="850"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left"/>
              <w:rPr>
                <w:rFonts w:ascii="宋体" w:hAnsi="宋体" w:cs="Arial"/>
                <w:color w:val="000000"/>
                <w:kern w:val="0"/>
                <w:sz w:val="16"/>
                <w:szCs w:val="16"/>
              </w:rPr>
            </w:pPr>
            <w:r w:rsidRPr="000B340E">
              <w:rPr>
                <w:rFonts w:ascii="宋体" w:hAnsi="宋体" w:cs="Arial" w:hint="eastAsia"/>
                <w:color w:val="000000"/>
                <w:kern w:val="0"/>
                <w:sz w:val="16"/>
                <w:szCs w:val="16"/>
              </w:rPr>
              <w:t>复印纸</w:t>
            </w:r>
          </w:p>
        </w:tc>
        <w:tc>
          <w:tcPr>
            <w:tcW w:w="1096"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left"/>
              <w:rPr>
                <w:rFonts w:ascii="宋体" w:hAnsi="宋体" w:cs="Arial"/>
                <w:color w:val="000000"/>
                <w:kern w:val="0"/>
                <w:sz w:val="16"/>
                <w:szCs w:val="16"/>
              </w:rPr>
            </w:pPr>
            <w:r w:rsidRPr="000B340E">
              <w:rPr>
                <w:rFonts w:ascii="宋体" w:hAnsi="宋体" w:cs="Arial" w:hint="eastAsia"/>
                <w:color w:val="000000"/>
                <w:kern w:val="0"/>
                <w:sz w:val="16"/>
                <w:szCs w:val="16"/>
              </w:rPr>
              <w:t>A090101</w:t>
            </w:r>
          </w:p>
        </w:tc>
        <w:tc>
          <w:tcPr>
            <w:tcW w:w="1030"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left"/>
              <w:rPr>
                <w:rFonts w:ascii="宋体" w:hAnsi="宋体" w:cs="Arial"/>
                <w:color w:val="000000"/>
                <w:kern w:val="0"/>
                <w:sz w:val="16"/>
                <w:szCs w:val="16"/>
              </w:rPr>
            </w:pPr>
            <w:r w:rsidRPr="000B340E">
              <w:rPr>
                <w:rFonts w:ascii="宋体" w:hAnsi="宋体" w:cs="Arial" w:hint="eastAsia"/>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right"/>
              <w:rPr>
                <w:rFonts w:ascii="宋体" w:hAnsi="宋体" w:cs="Arial"/>
                <w:color w:val="000000"/>
                <w:kern w:val="0"/>
                <w:sz w:val="16"/>
                <w:szCs w:val="16"/>
              </w:rPr>
            </w:pPr>
            <w:r w:rsidRPr="000B340E">
              <w:rPr>
                <w:rFonts w:ascii="宋体" w:hAnsi="宋体" w:cs="Arial" w:hint="eastAsia"/>
                <w:color w:val="000000"/>
                <w:kern w:val="0"/>
                <w:sz w:val="16"/>
                <w:szCs w:val="16"/>
              </w:rPr>
              <w:t>10</w:t>
            </w:r>
          </w:p>
        </w:tc>
        <w:tc>
          <w:tcPr>
            <w:tcW w:w="567"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right"/>
              <w:rPr>
                <w:rFonts w:ascii="宋体" w:hAnsi="宋体" w:cs="Arial"/>
                <w:color w:val="000000"/>
                <w:kern w:val="0"/>
                <w:sz w:val="16"/>
                <w:szCs w:val="16"/>
              </w:rPr>
            </w:pPr>
            <w:r w:rsidRPr="000B340E">
              <w:rPr>
                <w:rFonts w:ascii="宋体" w:hAnsi="宋体" w:cs="Arial" w:hint="eastAsia"/>
                <w:color w:val="000000"/>
                <w:kern w:val="0"/>
                <w:sz w:val="16"/>
                <w:szCs w:val="16"/>
              </w:rPr>
              <w:t>1</w:t>
            </w:r>
          </w:p>
        </w:tc>
        <w:tc>
          <w:tcPr>
            <w:tcW w:w="788"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left"/>
              <w:rPr>
                <w:rFonts w:ascii="宋体" w:hAnsi="宋体" w:cs="Arial"/>
                <w:color w:val="000000"/>
                <w:kern w:val="0"/>
                <w:sz w:val="16"/>
                <w:szCs w:val="16"/>
              </w:rPr>
            </w:pPr>
            <w:r w:rsidRPr="000B340E">
              <w:rPr>
                <w:rFonts w:ascii="宋体" w:hAnsi="宋体" w:cs="Arial" w:hint="eastAsia"/>
                <w:color w:val="000000"/>
                <w:kern w:val="0"/>
                <w:sz w:val="16"/>
                <w:szCs w:val="16"/>
              </w:rPr>
              <w:t>批</w:t>
            </w:r>
          </w:p>
        </w:tc>
        <w:tc>
          <w:tcPr>
            <w:tcW w:w="616"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left"/>
              <w:rPr>
                <w:rFonts w:ascii="宋体" w:hAnsi="宋体" w:cs="Arial"/>
                <w:color w:val="000000"/>
                <w:kern w:val="0"/>
                <w:sz w:val="16"/>
                <w:szCs w:val="16"/>
              </w:rPr>
            </w:pPr>
            <w:r w:rsidRPr="000B340E">
              <w:rPr>
                <w:rFonts w:ascii="宋体" w:hAnsi="宋体" w:cs="Arial" w:hint="eastAsia"/>
                <w:color w:val="000000"/>
                <w:kern w:val="0"/>
                <w:sz w:val="16"/>
                <w:szCs w:val="16"/>
              </w:rPr>
              <w:t>否</w:t>
            </w:r>
          </w:p>
        </w:tc>
        <w:tc>
          <w:tcPr>
            <w:tcW w:w="916"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right"/>
              <w:rPr>
                <w:rFonts w:ascii="宋体" w:hAnsi="宋体" w:cs="Arial"/>
                <w:color w:val="000000"/>
                <w:kern w:val="0"/>
                <w:sz w:val="16"/>
                <w:szCs w:val="16"/>
              </w:rPr>
            </w:pPr>
            <w:r w:rsidRPr="000B340E">
              <w:rPr>
                <w:rFonts w:ascii="宋体" w:hAnsi="宋体" w:cs="Arial" w:hint="eastAsia"/>
                <w:color w:val="000000"/>
                <w:kern w:val="0"/>
                <w:sz w:val="16"/>
                <w:szCs w:val="16"/>
              </w:rPr>
              <w:t>10.00</w:t>
            </w:r>
          </w:p>
        </w:tc>
        <w:tc>
          <w:tcPr>
            <w:tcW w:w="1016"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right"/>
              <w:rPr>
                <w:rFonts w:ascii="宋体" w:hAnsi="宋体" w:cs="Arial"/>
                <w:color w:val="000000"/>
                <w:kern w:val="0"/>
                <w:sz w:val="16"/>
                <w:szCs w:val="16"/>
              </w:rPr>
            </w:pPr>
            <w:r w:rsidRPr="000B340E">
              <w:rPr>
                <w:rFonts w:ascii="宋体" w:hAnsi="宋体" w:cs="Arial" w:hint="eastAsia"/>
                <w:color w:val="000000"/>
                <w:kern w:val="0"/>
                <w:sz w:val="16"/>
                <w:szCs w:val="16"/>
              </w:rPr>
              <w:t>10.00</w:t>
            </w:r>
          </w:p>
        </w:tc>
        <w:tc>
          <w:tcPr>
            <w:tcW w:w="1016"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right"/>
              <w:rPr>
                <w:rFonts w:ascii="宋体" w:hAnsi="宋体" w:cs="Arial"/>
                <w:color w:val="000000"/>
                <w:kern w:val="0"/>
                <w:sz w:val="16"/>
                <w:szCs w:val="16"/>
              </w:rPr>
            </w:pPr>
            <w:r w:rsidRPr="000B340E">
              <w:rPr>
                <w:rFonts w:ascii="宋体" w:hAnsi="宋体" w:cs="Arial" w:hint="eastAsia"/>
                <w:color w:val="000000"/>
                <w:kern w:val="0"/>
                <w:sz w:val="16"/>
                <w:szCs w:val="16"/>
              </w:rPr>
              <w:t>10.00</w:t>
            </w:r>
          </w:p>
        </w:tc>
        <w:tc>
          <w:tcPr>
            <w:tcW w:w="616"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right"/>
              <w:rPr>
                <w:rFonts w:ascii="宋体" w:hAnsi="宋体" w:cs="Arial"/>
                <w:color w:val="000000"/>
                <w:kern w:val="0"/>
                <w:sz w:val="16"/>
                <w:szCs w:val="16"/>
              </w:rPr>
            </w:pPr>
            <w:r w:rsidRPr="000B340E">
              <w:rPr>
                <w:rFonts w:ascii="宋体" w:hAnsi="宋体" w:cs="Arial" w:hint="eastAsia"/>
                <w:color w:val="000000"/>
                <w:kern w:val="0"/>
                <w:sz w:val="16"/>
                <w:szCs w:val="16"/>
              </w:rPr>
              <w:t>0.00</w:t>
            </w:r>
          </w:p>
        </w:tc>
        <w:tc>
          <w:tcPr>
            <w:tcW w:w="616"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right"/>
              <w:rPr>
                <w:rFonts w:ascii="宋体" w:hAnsi="宋体" w:cs="Arial"/>
                <w:color w:val="000000"/>
                <w:kern w:val="0"/>
                <w:sz w:val="16"/>
                <w:szCs w:val="16"/>
              </w:rPr>
            </w:pPr>
            <w:r w:rsidRPr="000B340E">
              <w:rPr>
                <w:rFonts w:ascii="宋体" w:hAnsi="宋体" w:cs="Arial" w:hint="eastAsia"/>
                <w:color w:val="000000"/>
                <w:kern w:val="0"/>
                <w:sz w:val="16"/>
                <w:szCs w:val="16"/>
              </w:rPr>
              <w:t>0.00</w:t>
            </w:r>
          </w:p>
        </w:tc>
        <w:tc>
          <w:tcPr>
            <w:tcW w:w="616"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right"/>
              <w:rPr>
                <w:rFonts w:ascii="宋体" w:hAnsi="宋体" w:cs="Arial"/>
                <w:color w:val="000000"/>
                <w:kern w:val="0"/>
                <w:sz w:val="16"/>
                <w:szCs w:val="16"/>
              </w:rPr>
            </w:pPr>
            <w:r w:rsidRPr="000B340E">
              <w:rPr>
                <w:rFonts w:ascii="宋体" w:hAnsi="宋体" w:cs="Arial" w:hint="eastAsia"/>
                <w:color w:val="000000"/>
                <w:kern w:val="0"/>
                <w:sz w:val="16"/>
                <w:szCs w:val="16"/>
              </w:rPr>
              <w:t>0.00</w:t>
            </w:r>
          </w:p>
        </w:tc>
        <w:tc>
          <w:tcPr>
            <w:tcW w:w="616"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right"/>
              <w:rPr>
                <w:rFonts w:ascii="宋体" w:hAnsi="宋体" w:cs="Arial"/>
                <w:color w:val="000000"/>
                <w:kern w:val="0"/>
                <w:sz w:val="16"/>
                <w:szCs w:val="16"/>
              </w:rPr>
            </w:pPr>
            <w:r w:rsidRPr="000B340E">
              <w:rPr>
                <w:rFonts w:ascii="宋体" w:hAnsi="宋体" w:cs="Arial" w:hint="eastAsia"/>
                <w:color w:val="000000"/>
                <w:kern w:val="0"/>
                <w:sz w:val="16"/>
                <w:szCs w:val="16"/>
              </w:rPr>
              <w:t>0.00</w:t>
            </w:r>
          </w:p>
        </w:tc>
        <w:tc>
          <w:tcPr>
            <w:tcW w:w="616"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right"/>
              <w:rPr>
                <w:rFonts w:ascii="宋体" w:hAnsi="宋体" w:cs="Arial"/>
                <w:color w:val="000000"/>
                <w:kern w:val="0"/>
                <w:sz w:val="16"/>
                <w:szCs w:val="16"/>
              </w:rPr>
            </w:pPr>
            <w:r w:rsidRPr="000B340E">
              <w:rPr>
                <w:rFonts w:ascii="宋体" w:hAnsi="宋体" w:cs="Arial" w:hint="eastAsia"/>
                <w:color w:val="000000"/>
                <w:kern w:val="0"/>
                <w:sz w:val="16"/>
                <w:szCs w:val="16"/>
              </w:rPr>
              <w:t>0.00</w:t>
            </w:r>
          </w:p>
        </w:tc>
        <w:tc>
          <w:tcPr>
            <w:tcW w:w="616"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right"/>
              <w:rPr>
                <w:rFonts w:ascii="宋体" w:hAnsi="宋体" w:cs="Arial"/>
                <w:color w:val="000000"/>
                <w:kern w:val="0"/>
                <w:sz w:val="16"/>
                <w:szCs w:val="16"/>
              </w:rPr>
            </w:pPr>
            <w:r w:rsidRPr="000B340E">
              <w:rPr>
                <w:rFonts w:ascii="宋体" w:hAnsi="宋体" w:cs="Arial" w:hint="eastAsia"/>
                <w:color w:val="000000"/>
                <w:kern w:val="0"/>
                <w:sz w:val="16"/>
                <w:szCs w:val="16"/>
              </w:rPr>
              <w:t>0.00</w:t>
            </w:r>
          </w:p>
        </w:tc>
        <w:tc>
          <w:tcPr>
            <w:tcW w:w="616"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right"/>
              <w:rPr>
                <w:rFonts w:ascii="宋体" w:hAnsi="宋体" w:cs="Arial"/>
                <w:color w:val="000000"/>
                <w:kern w:val="0"/>
                <w:sz w:val="16"/>
                <w:szCs w:val="16"/>
              </w:rPr>
            </w:pPr>
            <w:r w:rsidRPr="000B340E">
              <w:rPr>
                <w:rFonts w:ascii="宋体" w:hAnsi="宋体" w:cs="Arial" w:hint="eastAsia"/>
                <w:color w:val="000000"/>
                <w:kern w:val="0"/>
                <w:sz w:val="16"/>
                <w:szCs w:val="16"/>
              </w:rPr>
              <w:t>0.00</w:t>
            </w:r>
          </w:p>
        </w:tc>
        <w:tc>
          <w:tcPr>
            <w:tcW w:w="616"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right"/>
              <w:rPr>
                <w:rFonts w:ascii="宋体" w:hAnsi="宋体" w:cs="Arial"/>
                <w:color w:val="000000"/>
                <w:kern w:val="0"/>
                <w:sz w:val="16"/>
                <w:szCs w:val="16"/>
              </w:rPr>
            </w:pPr>
            <w:r w:rsidRPr="000B340E">
              <w:rPr>
                <w:rFonts w:ascii="宋体" w:hAnsi="宋体" w:cs="Arial" w:hint="eastAsia"/>
                <w:color w:val="000000"/>
                <w:kern w:val="0"/>
                <w:sz w:val="16"/>
                <w:szCs w:val="16"/>
              </w:rPr>
              <w:t>0.00</w:t>
            </w:r>
          </w:p>
        </w:tc>
        <w:tc>
          <w:tcPr>
            <w:tcW w:w="616"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right"/>
              <w:rPr>
                <w:rFonts w:ascii="宋体" w:hAnsi="宋体" w:cs="Arial"/>
                <w:color w:val="000000"/>
                <w:kern w:val="0"/>
                <w:sz w:val="16"/>
                <w:szCs w:val="16"/>
              </w:rPr>
            </w:pPr>
            <w:r w:rsidRPr="000B340E">
              <w:rPr>
                <w:rFonts w:ascii="宋体" w:hAnsi="宋体" w:cs="Arial" w:hint="eastAsia"/>
                <w:color w:val="000000"/>
                <w:kern w:val="0"/>
                <w:sz w:val="16"/>
                <w:szCs w:val="16"/>
              </w:rPr>
              <w:t>0.00</w:t>
            </w:r>
          </w:p>
        </w:tc>
        <w:tc>
          <w:tcPr>
            <w:tcW w:w="616"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right"/>
              <w:rPr>
                <w:rFonts w:ascii="宋体" w:hAnsi="宋体" w:cs="Arial"/>
                <w:color w:val="000000"/>
                <w:kern w:val="0"/>
                <w:sz w:val="16"/>
                <w:szCs w:val="16"/>
              </w:rPr>
            </w:pPr>
            <w:r w:rsidRPr="000B340E">
              <w:rPr>
                <w:rFonts w:ascii="宋体" w:hAnsi="宋体" w:cs="Arial" w:hint="eastAsia"/>
                <w:color w:val="000000"/>
                <w:kern w:val="0"/>
                <w:sz w:val="16"/>
                <w:szCs w:val="16"/>
              </w:rPr>
              <w:t>0.00</w:t>
            </w:r>
          </w:p>
        </w:tc>
        <w:tc>
          <w:tcPr>
            <w:tcW w:w="616"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right"/>
              <w:rPr>
                <w:rFonts w:ascii="宋体" w:hAnsi="宋体" w:cs="Arial"/>
                <w:color w:val="000000"/>
                <w:kern w:val="0"/>
                <w:sz w:val="16"/>
                <w:szCs w:val="16"/>
              </w:rPr>
            </w:pPr>
            <w:r w:rsidRPr="000B340E">
              <w:rPr>
                <w:rFonts w:ascii="宋体" w:hAnsi="宋体" w:cs="Arial" w:hint="eastAsia"/>
                <w:color w:val="000000"/>
                <w:kern w:val="0"/>
                <w:sz w:val="16"/>
                <w:szCs w:val="16"/>
              </w:rPr>
              <w:t>0.00</w:t>
            </w:r>
          </w:p>
        </w:tc>
        <w:tc>
          <w:tcPr>
            <w:tcW w:w="616"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right"/>
              <w:rPr>
                <w:rFonts w:ascii="宋体" w:hAnsi="宋体" w:cs="Arial"/>
                <w:color w:val="000000"/>
                <w:kern w:val="0"/>
                <w:sz w:val="16"/>
                <w:szCs w:val="16"/>
              </w:rPr>
            </w:pPr>
            <w:r w:rsidRPr="000B340E">
              <w:rPr>
                <w:rFonts w:ascii="宋体" w:hAnsi="宋体" w:cs="Arial" w:hint="eastAsia"/>
                <w:color w:val="000000"/>
                <w:kern w:val="0"/>
                <w:sz w:val="16"/>
                <w:szCs w:val="16"/>
              </w:rPr>
              <w:t>0.00</w:t>
            </w:r>
          </w:p>
        </w:tc>
        <w:tc>
          <w:tcPr>
            <w:tcW w:w="616"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right"/>
              <w:rPr>
                <w:rFonts w:ascii="宋体" w:hAnsi="宋体" w:cs="Arial"/>
                <w:color w:val="000000"/>
                <w:kern w:val="0"/>
                <w:sz w:val="16"/>
                <w:szCs w:val="16"/>
              </w:rPr>
            </w:pPr>
            <w:r w:rsidRPr="000B340E">
              <w:rPr>
                <w:rFonts w:ascii="宋体" w:hAnsi="宋体" w:cs="Arial" w:hint="eastAsia"/>
                <w:color w:val="000000"/>
                <w:kern w:val="0"/>
                <w:sz w:val="16"/>
                <w:szCs w:val="16"/>
              </w:rPr>
              <w:t>0.00</w:t>
            </w:r>
          </w:p>
        </w:tc>
        <w:tc>
          <w:tcPr>
            <w:tcW w:w="616"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right"/>
              <w:rPr>
                <w:rFonts w:ascii="宋体" w:hAnsi="宋体" w:cs="Arial"/>
                <w:color w:val="000000"/>
                <w:kern w:val="0"/>
                <w:sz w:val="16"/>
                <w:szCs w:val="16"/>
              </w:rPr>
            </w:pPr>
            <w:r w:rsidRPr="000B340E">
              <w:rPr>
                <w:rFonts w:ascii="宋体" w:hAnsi="宋体" w:cs="Arial" w:hint="eastAsia"/>
                <w:color w:val="000000"/>
                <w:kern w:val="0"/>
                <w:sz w:val="16"/>
                <w:szCs w:val="16"/>
              </w:rPr>
              <w:t>0.00</w:t>
            </w:r>
          </w:p>
        </w:tc>
        <w:tc>
          <w:tcPr>
            <w:tcW w:w="416"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left"/>
              <w:rPr>
                <w:rFonts w:ascii="宋体" w:hAnsi="宋体" w:cs="Arial"/>
                <w:color w:val="000000"/>
                <w:kern w:val="0"/>
                <w:sz w:val="16"/>
                <w:szCs w:val="16"/>
              </w:rPr>
            </w:pPr>
            <w:r w:rsidRPr="000B340E">
              <w:rPr>
                <w:rFonts w:ascii="宋体" w:hAnsi="宋体" w:cs="Arial" w:hint="eastAsia"/>
                <w:color w:val="000000"/>
                <w:kern w:val="0"/>
                <w:sz w:val="16"/>
                <w:szCs w:val="16"/>
              </w:rPr>
              <w:t xml:space="preserve">　</w:t>
            </w:r>
          </w:p>
        </w:tc>
      </w:tr>
      <w:tr w:rsidR="00EA29C4" w:rsidRPr="000B340E" w:rsidTr="00017E1D">
        <w:trPr>
          <w:trHeight w:val="300"/>
        </w:trPr>
        <w:tc>
          <w:tcPr>
            <w:tcW w:w="1384" w:type="dxa"/>
            <w:tcBorders>
              <w:top w:val="nil"/>
              <w:left w:val="single" w:sz="4" w:space="0" w:color="000000"/>
              <w:bottom w:val="single" w:sz="4" w:space="0" w:color="000000"/>
              <w:right w:val="single" w:sz="4" w:space="0" w:color="000000"/>
            </w:tcBorders>
            <w:shd w:val="clear" w:color="auto" w:fill="auto"/>
            <w:noWrap/>
            <w:vAlign w:val="center"/>
            <w:hideMark/>
          </w:tcPr>
          <w:p w:rsidR="00EA29C4" w:rsidRPr="000B340E" w:rsidRDefault="00EA29C4" w:rsidP="00017E1D">
            <w:pPr>
              <w:widowControl/>
              <w:jc w:val="left"/>
              <w:rPr>
                <w:rFonts w:ascii="宋体" w:hAnsi="宋体" w:cs="Arial"/>
                <w:color w:val="000000"/>
                <w:kern w:val="0"/>
                <w:sz w:val="16"/>
                <w:szCs w:val="16"/>
              </w:rPr>
            </w:pPr>
            <w:r w:rsidRPr="000B340E">
              <w:rPr>
                <w:rFonts w:ascii="宋体" w:hAnsi="宋体" w:cs="Arial" w:hint="eastAsia"/>
                <w:color w:val="000000"/>
                <w:kern w:val="0"/>
                <w:sz w:val="16"/>
                <w:szCs w:val="16"/>
              </w:rPr>
              <w:t xml:space="preserve">　中共青岛市委党校</w:t>
            </w:r>
          </w:p>
        </w:tc>
        <w:tc>
          <w:tcPr>
            <w:tcW w:w="1418"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left"/>
              <w:rPr>
                <w:rFonts w:ascii="宋体" w:hAnsi="宋体" w:cs="Arial"/>
                <w:color w:val="000000"/>
                <w:kern w:val="0"/>
                <w:sz w:val="16"/>
                <w:szCs w:val="16"/>
              </w:rPr>
            </w:pPr>
            <w:r w:rsidRPr="000B340E">
              <w:rPr>
                <w:rFonts w:ascii="宋体" w:hAnsi="宋体" w:cs="Arial" w:hint="eastAsia"/>
                <w:color w:val="000000"/>
                <w:kern w:val="0"/>
                <w:sz w:val="16"/>
                <w:szCs w:val="16"/>
              </w:rPr>
              <w:t>公用经费-综合定额</w:t>
            </w:r>
          </w:p>
        </w:tc>
        <w:tc>
          <w:tcPr>
            <w:tcW w:w="992"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left"/>
              <w:rPr>
                <w:rFonts w:ascii="宋体" w:hAnsi="宋体" w:cs="Arial"/>
                <w:color w:val="000000"/>
                <w:kern w:val="0"/>
                <w:sz w:val="16"/>
                <w:szCs w:val="16"/>
              </w:rPr>
            </w:pPr>
            <w:r w:rsidRPr="000B340E">
              <w:rPr>
                <w:rFonts w:ascii="宋体" w:hAnsi="宋体" w:cs="Arial" w:hint="eastAsia"/>
                <w:color w:val="000000"/>
                <w:kern w:val="0"/>
                <w:sz w:val="16"/>
                <w:szCs w:val="16"/>
              </w:rPr>
              <w:t>商品和服务支出</w:t>
            </w:r>
          </w:p>
        </w:tc>
        <w:tc>
          <w:tcPr>
            <w:tcW w:w="709"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left"/>
              <w:rPr>
                <w:rFonts w:ascii="宋体" w:hAnsi="宋体" w:cs="Arial"/>
                <w:color w:val="000000"/>
                <w:kern w:val="0"/>
                <w:sz w:val="16"/>
                <w:szCs w:val="16"/>
              </w:rPr>
            </w:pPr>
            <w:r w:rsidRPr="000B340E">
              <w:rPr>
                <w:rFonts w:ascii="宋体" w:hAnsi="宋体" w:cs="Arial" w:hint="eastAsia"/>
                <w:color w:val="000000"/>
                <w:kern w:val="0"/>
                <w:sz w:val="16"/>
                <w:szCs w:val="16"/>
              </w:rPr>
              <w:t>50502</w:t>
            </w:r>
          </w:p>
        </w:tc>
        <w:tc>
          <w:tcPr>
            <w:tcW w:w="850"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left"/>
              <w:rPr>
                <w:rFonts w:ascii="宋体" w:hAnsi="宋体" w:cs="Arial"/>
                <w:color w:val="000000"/>
                <w:kern w:val="0"/>
                <w:sz w:val="16"/>
                <w:szCs w:val="16"/>
              </w:rPr>
            </w:pPr>
            <w:r w:rsidRPr="000B340E">
              <w:rPr>
                <w:rFonts w:ascii="宋体" w:hAnsi="宋体" w:cs="Arial" w:hint="eastAsia"/>
                <w:color w:val="000000"/>
                <w:kern w:val="0"/>
                <w:sz w:val="16"/>
                <w:szCs w:val="16"/>
              </w:rPr>
              <w:t>普通图书</w:t>
            </w:r>
          </w:p>
        </w:tc>
        <w:tc>
          <w:tcPr>
            <w:tcW w:w="1096"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left"/>
              <w:rPr>
                <w:rFonts w:ascii="宋体" w:hAnsi="宋体" w:cs="Arial"/>
                <w:color w:val="000000"/>
                <w:kern w:val="0"/>
                <w:sz w:val="16"/>
                <w:szCs w:val="16"/>
              </w:rPr>
            </w:pPr>
            <w:r w:rsidRPr="000B340E">
              <w:rPr>
                <w:rFonts w:ascii="宋体" w:hAnsi="宋体" w:cs="Arial" w:hint="eastAsia"/>
                <w:color w:val="000000"/>
                <w:kern w:val="0"/>
                <w:sz w:val="16"/>
                <w:szCs w:val="16"/>
              </w:rPr>
              <w:t>A050101</w:t>
            </w:r>
          </w:p>
        </w:tc>
        <w:tc>
          <w:tcPr>
            <w:tcW w:w="1030"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left"/>
              <w:rPr>
                <w:rFonts w:ascii="宋体" w:hAnsi="宋体" w:cs="Arial"/>
                <w:color w:val="000000"/>
                <w:kern w:val="0"/>
                <w:sz w:val="16"/>
                <w:szCs w:val="16"/>
              </w:rPr>
            </w:pPr>
            <w:r w:rsidRPr="000B340E">
              <w:rPr>
                <w:rFonts w:ascii="宋体" w:hAnsi="宋体" w:cs="Arial" w:hint="eastAsia"/>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right"/>
              <w:rPr>
                <w:rFonts w:ascii="宋体" w:hAnsi="宋体" w:cs="Arial"/>
                <w:color w:val="000000"/>
                <w:kern w:val="0"/>
                <w:sz w:val="16"/>
                <w:szCs w:val="16"/>
              </w:rPr>
            </w:pPr>
            <w:r w:rsidRPr="000B340E">
              <w:rPr>
                <w:rFonts w:ascii="宋体" w:hAnsi="宋体" w:cs="Arial" w:hint="eastAsia"/>
                <w:color w:val="000000"/>
                <w:kern w:val="0"/>
                <w:sz w:val="16"/>
                <w:szCs w:val="16"/>
              </w:rPr>
              <w:t>3</w:t>
            </w:r>
          </w:p>
        </w:tc>
        <w:tc>
          <w:tcPr>
            <w:tcW w:w="567"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right"/>
              <w:rPr>
                <w:rFonts w:ascii="宋体" w:hAnsi="宋体" w:cs="Arial"/>
                <w:color w:val="000000"/>
                <w:kern w:val="0"/>
                <w:sz w:val="16"/>
                <w:szCs w:val="16"/>
              </w:rPr>
            </w:pPr>
            <w:r w:rsidRPr="000B340E">
              <w:rPr>
                <w:rFonts w:ascii="宋体" w:hAnsi="宋体" w:cs="Arial" w:hint="eastAsia"/>
                <w:color w:val="000000"/>
                <w:kern w:val="0"/>
                <w:sz w:val="16"/>
                <w:szCs w:val="16"/>
              </w:rPr>
              <w:t>1</w:t>
            </w:r>
          </w:p>
        </w:tc>
        <w:tc>
          <w:tcPr>
            <w:tcW w:w="788"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left"/>
              <w:rPr>
                <w:rFonts w:ascii="宋体" w:hAnsi="宋体" w:cs="Arial"/>
                <w:color w:val="000000"/>
                <w:kern w:val="0"/>
                <w:sz w:val="16"/>
                <w:szCs w:val="16"/>
              </w:rPr>
            </w:pPr>
            <w:r w:rsidRPr="000B340E">
              <w:rPr>
                <w:rFonts w:ascii="宋体" w:hAnsi="宋体" w:cs="Arial" w:hint="eastAsia"/>
                <w:color w:val="000000"/>
                <w:kern w:val="0"/>
                <w:sz w:val="16"/>
                <w:szCs w:val="16"/>
              </w:rPr>
              <w:t>批</w:t>
            </w:r>
          </w:p>
        </w:tc>
        <w:tc>
          <w:tcPr>
            <w:tcW w:w="616"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left"/>
              <w:rPr>
                <w:rFonts w:ascii="宋体" w:hAnsi="宋体" w:cs="Arial"/>
                <w:color w:val="000000"/>
                <w:kern w:val="0"/>
                <w:sz w:val="16"/>
                <w:szCs w:val="16"/>
              </w:rPr>
            </w:pPr>
            <w:r w:rsidRPr="000B340E">
              <w:rPr>
                <w:rFonts w:ascii="宋体" w:hAnsi="宋体" w:cs="Arial" w:hint="eastAsia"/>
                <w:color w:val="000000"/>
                <w:kern w:val="0"/>
                <w:sz w:val="16"/>
                <w:szCs w:val="16"/>
              </w:rPr>
              <w:t>否</w:t>
            </w:r>
          </w:p>
        </w:tc>
        <w:tc>
          <w:tcPr>
            <w:tcW w:w="916"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right"/>
              <w:rPr>
                <w:rFonts w:ascii="宋体" w:hAnsi="宋体" w:cs="Arial"/>
                <w:color w:val="000000"/>
                <w:kern w:val="0"/>
                <w:sz w:val="16"/>
                <w:szCs w:val="16"/>
              </w:rPr>
            </w:pPr>
            <w:r w:rsidRPr="000B340E">
              <w:rPr>
                <w:rFonts w:ascii="宋体" w:hAnsi="宋体" w:cs="Arial" w:hint="eastAsia"/>
                <w:color w:val="000000"/>
                <w:kern w:val="0"/>
                <w:sz w:val="16"/>
                <w:szCs w:val="16"/>
              </w:rPr>
              <w:t>3.00</w:t>
            </w:r>
          </w:p>
        </w:tc>
        <w:tc>
          <w:tcPr>
            <w:tcW w:w="1016"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right"/>
              <w:rPr>
                <w:rFonts w:ascii="宋体" w:hAnsi="宋体" w:cs="Arial"/>
                <w:color w:val="000000"/>
                <w:kern w:val="0"/>
                <w:sz w:val="16"/>
                <w:szCs w:val="16"/>
              </w:rPr>
            </w:pPr>
            <w:r w:rsidRPr="000B340E">
              <w:rPr>
                <w:rFonts w:ascii="宋体" w:hAnsi="宋体" w:cs="Arial" w:hint="eastAsia"/>
                <w:color w:val="000000"/>
                <w:kern w:val="0"/>
                <w:sz w:val="16"/>
                <w:szCs w:val="16"/>
              </w:rPr>
              <w:t>3.00</w:t>
            </w:r>
          </w:p>
        </w:tc>
        <w:tc>
          <w:tcPr>
            <w:tcW w:w="1016"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right"/>
              <w:rPr>
                <w:rFonts w:ascii="宋体" w:hAnsi="宋体" w:cs="Arial"/>
                <w:color w:val="000000"/>
                <w:kern w:val="0"/>
                <w:sz w:val="16"/>
                <w:szCs w:val="16"/>
              </w:rPr>
            </w:pPr>
            <w:r w:rsidRPr="000B340E">
              <w:rPr>
                <w:rFonts w:ascii="宋体" w:hAnsi="宋体" w:cs="Arial" w:hint="eastAsia"/>
                <w:color w:val="000000"/>
                <w:kern w:val="0"/>
                <w:sz w:val="16"/>
                <w:szCs w:val="16"/>
              </w:rPr>
              <w:t>3.00</w:t>
            </w:r>
          </w:p>
        </w:tc>
        <w:tc>
          <w:tcPr>
            <w:tcW w:w="616"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right"/>
              <w:rPr>
                <w:rFonts w:ascii="宋体" w:hAnsi="宋体" w:cs="Arial"/>
                <w:color w:val="000000"/>
                <w:kern w:val="0"/>
                <w:sz w:val="16"/>
                <w:szCs w:val="16"/>
              </w:rPr>
            </w:pPr>
            <w:r w:rsidRPr="000B340E">
              <w:rPr>
                <w:rFonts w:ascii="宋体" w:hAnsi="宋体" w:cs="Arial" w:hint="eastAsia"/>
                <w:color w:val="000000"/>
                <w:kern w:val="0"/>
                <w:sz w:val="16"/>
                <w:szCs w:val="16"/>
              </w:rPr>
              <w:t>0.00</w:t>
            </w:r>
          </w:p>
        </w:tc>
        <w:tc>
          <w:tcPr>
            <w:tcW w:w="616"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right"/>
              <w:rPr>
                <w:rFonts w:ascii="宋体" w:hAnsi="宋体" w:cs="Arial"/>
                <w:color w:val="000000"/>
                <w:kern w:val="0"/>
                <w:sz w:val="16"/>
                <w:szCs w:val="16"/>
              </w:rPr>
            </w:pPr>
            <w:r w:rsidRPr="000B340E">
              <w:rPr>
                <w:rFonts w:ascii="宋体" w:hAnsi="宋体" w:cs="Arial" w:hint="eastAsia"/>
                <w:color w:val="000000"/>
                <w:kern w:val="0"/>
                <w:sz w:val="16"/>
                <w:szCs w:val="16"/>
              </w:rPr>
              <w:t>0.00</w:t>
            </w:r>
          </w:p>
        </w:tc>
        <w:tc>
          <w:tcPr>
            <w:tcW w:w="616"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right"/>
              <w:rPr>
                <w:rFonts w:ascii="宋体" w:hAnsi="宋体" w:cs="Arial"/>
                <w:color w:val="000000"/>
                <w:kern w:val="0"/>
                <w:sz w:val="16"/>
                <w:szCs w:val="16"/>
              </w:rPr>
            </w:pPr>
            <w:r w:rsidRPr="000B340E">
              <w:rPr>
                <w:rFonts w:ascii="宋体" w:hAnsi="宋体" w:cs="Arial" w:hint="eastAsia"/>
                <w:color w:val="000000"/>
                <w:kern w:val="0"/>
                <w:sz w:val="16"/>
                <w:szCs w:val="16"/>
              </w:rPr>
              <w:t>0.00</w:t>
            </w:r>
          </w:p>
        </w:tc>
        <w:tc>
          <w:tcPr>
            <w:tcW w:w="616"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right"/>
              <w:rPr>
                <w:rFonts w:ascii="宋体" w:hAnsi="宋体" w:cs="Arial"/>
                <w:color w:val="000000"/>
                <w:kern w:val="0"/>
                <w:sz w:val="16"/>
                <w:szCs w:val="16"/>
              </w:rPr>
            </w:pPr>
            <w:r w:rsidRPr="000B340E">
              <w:rPr>
                <w:rFonts w:ascii="宋体" w:hAnsi="宋体" w:cs="Arial" w:hint="eastAsia"/>
                <w:color w:val="000000"/>
                <w:kern w:val="0"/>
                <w:sz w:val="16"/>
                <w:szCs w:val="16"/>
              </w:rPr>
              <w:t>0.00</w:t>
            </w:r>
          </w:p>
        </w:tc>
        <w:tc>
          <w:tcPr>
            <w:tcW w:w="616"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right"/>
              <w:rPr>
                <w:rFonts w:ascii="宋体" w:hAnsi="宋体" w:cs="Arial"/>
                <w:color w:val="000000"/>
                <w:kern w:val="0"/>
                <w:sz w:val="16"/>
                <w:szCs w:val="16"/>
              </w:rPr>
            </w:pPr>
            <w:r w:rsidRPr="000B340E">
              <w:rPr>
                <w:rFonts w:ascii="宋体" w:hAnsi="宋体" w:cs="Arial" w:hint="eastAsia"/>
                <w:color w:val="000000"/>
                <w:kern w:val="0"/>
                <w:sz w:val="16"/>
                <w:szCs w:val="16"/>
              </w:rPr>
              <w:t>0.00</w:t>
            </w:r>
          </w:p>
        </w:tc>
        <w:tc>
          <w:tcPr>
            <w:tcW w:w="616"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right"/>
              <w:rPr>
                <w:rFonts w:ascii="宋体" w:hAnsi="宋体" w:cs="Arial"/>
                <w:color w:val="000000"/>
                <w:kern w:val="0"/>
                <w:sz w:val="16"/>
                <w:szCs w:val="16"/>
              </w:rPr>
            </w:pPr>
            <w:r w:rsidRPr="000B340E">
              <w:rPr>
                <w:rFonts w:ascii="宋体" w:hAnsi="宋体" w:cs="Arial" w:hint="eastAsia"/>
                <w:color w:val="000000"/>
                <w:kern w:val="0"/>
                <w:sz w:val="16"/>
                <w:szCs w:val="16"/>
              </w:rPr>
              <w:t>0.00</w:t>
            </w:r>
          </w:p>
        </w:tc>
        <w:tc>
          <w:tcPr>
            <w:tcW w:w="616"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right"/>
              <w:rPr>
                <w:rFonts w:ascii="宋体" w:hAnsi="宋体" w:cs="Arial"/>
                <w:color w:val="000000"/>
                <w:kern w:val="0"/>
                <w:sz w:val="16"/>
                <w:szCs w:val="16"/>
              </w:rPr>
            </w:pPr>
            <w:r w:rsidRPr="000B340E">
              <w:rPr>
                <w:rFonts w:ascii="宋体" w:hAnsi="宋体" w:cs="Arial" w:hint="eastAsia"/>
                <w:color w:val="000000"/>
                <w:kern w:val="0"/>
                <w:sz w:val="16"/>
                <w:szCs w:val="16"/>
              </w:rPr>
              <w:t>0.00</w:t>
            </w:r>
          </w:p>
        </w:tc>
        <w:tc>
          <w:tcPr>
            <w:tcW w:w="616"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right"/>
              <w:rPr>
                <w:rFonts w:ascii="宋体" w:hAnsi="宋体" w:cs="Arial"/>
                <w:color w:val="000000"/>
                <w:kern w:val="0"/>
                <w:sz w:val="16"/>
                <w:szCs w:val="16"/>
              </w:rPr>
            </w:pPr>
            <w:r w:rsidRPr="000B340E">
              <w:rPr>
                <w:rFonts w:ascii="宋体" w:hAnsi="宋体" w:cs="Arial" w:hint="eastAsia"/>
                <w:color w:val="000000"/>
                <w:kern w:val="0"/>
                <w:sz w:val="16"/>
                <w:szCs w:val="16"/>
              </w:rPr>
              <w:t>0.00</w:t>
            </w:r>
          </w:p>
        </w:tc>
        <w:tc>
          <w:tcPr>
            <w:tcW w:w="616"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right"/>
              <w:rPr>
                <w:rFonts w:ascii="宋体" w:hAnsi="宋体" w:cs="Arial"/>
                <w:color w:val="000000"/>
                <w:kern w:val="0"/>
                <w:sz w:val="16"/>
                <w:szCs w:val="16"/>
              </w:rPr>
            </w:pPr>
            <w:r w:rsidRPr="000B340E">
              <w:rPr>
                <w:rFonts w:ascii="宋体" w:hAnsi="宋体" w:cs="Arial" w:hint="eastAsia"/>
                <w:color w:val="000000"/>
                <w:kern w:val="0"/>
                <w:sz w:val="16"/>
                <w:szCs w:val="16"/>
              </w:rPr>
              <w:t>0.00</w:t>
            </w:r>
          </w:p>
        </w:tc>
        <w:tc>
          <w:tcPr>
            <w:tcW w:w="616"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right"/>
              <w:rPr>
                <w:rFonts w:ascii="宋体" w:hAnsi="宋体" w:cs="Arial"/>
                <w:color w:val="000000"/>
                <w:kern w:val="0"/>
                <w:sz w:val="16"/>
                <w:szCs w:val="16"/>
              </w:rPr>
            </w:pPr>
            <w:r w:rsidRPr="000B340E">
              <w:rPr>
                <w:rFonts w:ascii="宋体" w:hAnsi="宋体" w:cs="Arial" w:hint="eastAsia"/>
                <w:color w:val="000000"/>
                <w:kern w:val="0"/>
                <w:sz w:val="16"/>
                <w:szCs w:val="16"/>
              </w:rPr>
              <w:t>0.00</w:t>
            </w:r>
          </w:p>
        </w:tc>
        <w:tc>
          <w:tcPr>
            <w:tcW w:w="616"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right"/>
              <w:rPr>
                <w:rFonts w:ascii="宋体" w:hAnsi="宋体" w:cs="Arial"/>
                <w:color w:val="000000"/>
                <w:kern w:val="0"/>
                <w:sz w:val="16"/>
                <w:szCs w:val="16"/>
              </w:rPr>
            </w:pPr>
            <w:r w:rsidRPr="000B340E">
              <w:rPr>
                <w:rFonts w:ascii="宋体" w:hAnsi="宋体" w:cs="Arial" w:hint="eastAsia"/>
                <w:color w:val="000000"/>
                <w:kern w:val="0"/>
                <w:sz w:val="16"/>
                <w:szCs w:val="16"/>
              </w:rPr>
              <w:t>0.00</w:t>
            </w:r>
          </w:p>
        </w:tc>
        <w:tc>
          <w:tcPr>
            <w:tcW w:w="616"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right"/>
              <w:rPr>
                <w:rFonts w:ascii="宋体" w:hAnsi="宋体" w:cs="Arial"/>
                <w:color w:val="000000"/>
                <w:kern w:val="0"/>
                <w:sz w:val="16"/>
                <w:szCs w:val="16"/>
              </w:rPr>
            </w:pPr>
            <w:r w:rsidRPr="000B340E">
              <w:rPr>
                <w:rFonts w:ascii="宋体" w:hAnsi="宋体" w:cs="Arial" w:hint="eastAsia"/>
                <w:color w:val="000000"/>
                <w:kern w:val="0"/>
                <w:sz w:val="16"/>
                <w:szCs w:val="16"/>
              </w:rPr>
              <w:t>0.00</w:t>
            </w:r>
          </w:p>
        </w:tc>
        <w:tc>
          <w:tcPr>
            <w:tcW w:w="616"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right"/>
              <w:rPr>
                <w:rFonts w:ascii="宋体" w:hAnsi="宋体" w:cs="Arial"/>
                <w:color w:val="000000"/>
                <w:kern w:val="0"/>
                <w:sz w:val="16"/>
                <w:szCs w:val="16"/>
              </w:rPr>
            </w:pPr>
            <w:r w:rsidRPr="000B340E">
              <w:rPr>
                <w:rFonts w:ascii="宋体" w:hAnsi="宋体" w:cs="Arial" w:hint="eastAsia"/>
                <w:color w:val="000000"/>
                <w:kern w:val="0"/>
                <w:sz w:val="16"/>
                <w:szCs w:val="16"/>
              </w:rPr>
              <w:t>0.00</w:t>
            </w:r>
          </w:p>
        </w:tc>
        <w:tc>
          <w:tcPr>
            <w:tcW w:w="616"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right"/>
              <w:rPr>
                <w:rFonts w:ascii="宋体" w:hAnsi="宋体" w:cs="Arial"/>
                <w:color w:val="000000"/>
                <w:kern w:val="0"/>
                <w:sz w:val="16"/>
                <w:szCs w:val="16"/>
              </w:rPr>
            </w:pPr>
            <w:r w:rsidRPr="000B340E">
              <w:rPr>
                <w:rFonts w:ascii="宋体" w:hAnsi="宋体" w:cs="Arial" w:hint="eastAsia"/>
                <w:color w:val="000000"/>
                <w:kern w:val="0"/>
                <w:sz w:val="16"/>
                <w:szCs w:val="16"/>
              </w:rPr>
              <w:t>0.00</w:t>
            </w:r>
          </w:p>
        </w:tc>
        <w:tc>
          <w:tcPr>
            <w:tcW w:w="416"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left"/>
              <w:rPr>
                <w:rFonts w:ascii="宋体" w:hAnsi="宋体" w:cs="Arial"/>
                <w:color w:val="000000"/>
                <w:kern w:val="0"/>
                <w:sz w:val="16"/>
                <w:szCs w:val="16"/>
              </w:rPr>
            </w:pPr>
            <w:r w:rsidRPr="000B340E">
              <w:rPr>
                <w:rFonts w:ascii="宋体" w:hAnsi="宋体" w:cs="Arial" w:hint="eastAsia"/>
                <w:color w:val="000000"/>
                <w:kern w:val="0"/>
                <w:sz w:val="16"/>
                <w:szCs w:val="16"/>
              </w:rPr>
              <w:t xml:space="preserve">　</w:t>
            </w:r>
          </w:p>
        </w:tc>
      </w:tr>
      <w:tr w:rsidR="00EA29C4" w:rsidRPr="000B340E" w:rsidTr="00017E1D">
        <w:trPr>
          <w:trHeight w:val="300"/>
        </w:trPr>
        <w:tc>
          <w:tcPr>
            <w:tcW w:w="1384" w:type="dxa"/>
            <w:tcBorders>
              <w:top w:val="nil"/>
              <w:left w:val="single" w:sz="4" w:space="0" w:color="000000"/>
              <w:bottom w:val="single" w:sz="4" w:space="0" w:color="000000"/>
              <w:right w:val="single" w:sz="4" w:space="0" w:color="000000"/>
            </w:tcBorders>
            <w:shd w:val="clear" w:color="auto" w:fill="auto"/>
            <w:noWrap/>
            <w:vAlign w:val="center"/>
            <w:hideMark/>
          </w:tcPr>
          <w:p w:rsidR="00EA29C4" w:rsidRPr="000B340E" w:rsidRDefault="00EA29C4" w:rsidP="00017E1D">
            <w:pPr>
              <w:widowControl/>
              <w:jc w:val="left"/>
              <w:rPr>
                <w:rFonts w:ascii="宋体" w:hAnsi="宋体" w:cs="Arial"/>
                <w:color w:val="000000"/>
                <w:kern w:val="0"/>
                <w:sz w:val="16"/>
                <w:szCs w:val="16"/>
              </w:rPr>
            </w:pPr>
            <w:r w:rsidRPr="000B340E">
              <w:rPr>
                <w:rFonts w:ascii="宋体" w:hAnsi="宋体" w:cs="Arial" w:hint="eastAsia"/>
                <w:color w:val="000000"/>
                <w:kern w:val="0"/>
                <w:sz w:val="16"/>
                <w:szCs w:val="16"/>
              </w:rPr>
              <w:t xml:space="preserve">　中共青岛市委党校</w:t>
            </w:r>
          </w:p>
        </w:tc>
        <w:tc>
          <w:tcPr>
            <w:tcW w:w="1418"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left"/>
              <w:rPr>
                <w:rFonts w:ascii="宋体" w:hAnsi="宋体" w:cs="Arial"/>
                <w:color w:val="000000"/>
                <w:kern w:val="0"/>
                <w:sz w:val="16"/>
                <w:szCs w:val="16"/>
              </w:rPr>
            </w:pPr>
            <w:r w:rsidRPr="000B340E">
              <w:rPr>
                <w:rFonts w:ascii="宋体" w:hAnsi="宋体" w:cs="Arial" w:hint="eastAsia"/>
                <w:color w:val="000000"/>
                <w:kern w:val="0"/>
                <w:sz w:val="16"/>
                <w:szCs w:val="16"/>
              </w:rPr>
              <w:t>公用经费-综合定额</w:t>
            </w:r>
          </w:p>
        </w:tc>
        <w:tc>
          <w:tcPr>
            <w:tcW w:w="992"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left"/>
              <w:rPr>
                <w:rFonts w:ascii="宋体" w:hAnsi="宋体" w:cs="Arial"/>
                <w:color w:val="000000"/>
                <w:kern w:val="0"/>
                <w:sz w:val="16"/>
                <w:szCs w:val="16"/>
              </w:rPr>
            </w:pPr>
            <w:r w:rsidRPr="000B340E">
              <w:rPr>
                <w:rFonts w:ascii="宋体" w:hAnsi="宋体" w:cs="Arial" w:hint="eastAsia"/>
                <w:color w:val="000000"/>
                <w:kern w:val="0"/>
                <w:sz w:val="16"/>
                <w:szCs w:val="16"/>
              </w:rPr>
              <w:t>商品和服务支出</w:t>
            </w:r>
          </w:p>
        </w:tc>
        <w:tc>
          <w:tcPr>
            <w:tcW w:w="709"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left"/>
              <w:rPr>
                <w:rFonts w:ascii="宋体" w:hAnsi="宋体" w:cs="Arial"/>
                <w:color w:val="000000"/>
                <w:kern w:val="0"/>
                <w:sz w:val="16"/>
                <w:szCs w:val="16"/>
              </w:rPr>
            </w:pPr>
            <w:r w:rsidRPr="000B340E">
              <w:rPr>
                <w:rFonts w:ascii="宋体" w:hAnsi="宋体" w:cs="Arial" w:hint="eastAsia"/>
                <w:color w:val="000000"/>
                <w:kern w:val="0"/>
                <w:sz w:val="16"/>
                <w:szCs w:val="16"/>
              </w:rPr>
              <w:t>50502</w:t>
            </w:r>
          </w:p>
        </w:tc>
        <w:tc>
          <w:tcPr>
            <w:tcW w:w="850"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left"/>
              <w:rPr>
                <w:rFonts w:ascii="宋体" w:hAnsi="宋体" w:cs="Arial"/>
                <w:color w:val="000000"/>
                <w:kern w:val="0"/>
                <w:sz w:val="16"/>
                <w:szCs w:val="16"/>
              </w:rPr>
            </w:pPr>
            <w:r w:rsidRPr="000B340E">
              <w:rPr>
                <w:rFonts w:ascii="宋体" w:hAnsi="宋体" w:cs="Arial" w:hint="eastAsia"/>
                <w:color w:val="000000"/>
                <w:kern w:val="0"/>
                <w:sz w:val="16"/>
                <w:szCs w:val="16"/>
              </w:rPr>
              <w:t>热水器</w:t>
            </w:r>
          </w:p>
        </w:tc>
        <w:tc>
          <w:tcPr>
            <w:tcW w:w="1096"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left"/>
              <w:rPr>
                <w:rFonts w:ascii="宋体" w:hAnsi="宋体" w:cs="Arial"/>
                <w:color w:val="000000"/>
                <w:kern w:val="0"/>
                <w:sz w:val="16"/>
                <w:szCs w:val="16"/>
              </w:rPr>
            </w:pPr>
            <w:r w:rsidRPr="000B340E">
              <w:rPr>
                <w:rFonts w:ascii="宋体" w:hAnsi="宋体" w:cs="Arial" w:hint="eastAsia"/>
                <w:color w:val="000000"/>
                <w:kern w:val="0"/>
                <w:sz w:val="16"/>
                <w:szCs w:val="16"/>
              </w:rPr>
              <w:t>A02061808</w:t>
            </w:r>
          </w:p>
        </w:tc>
        <w:tc>
          <w:tcPr>
            <w:tcW w:w="1030"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left"/>
              <w:rPr>
                <w:rFonts w:ascii="宋体" w:hAnsi="宋体" w:cs="Arial"/>
                <w:color w:val="000000"/>
                <w:kern w:val="0"/>
                <w:sz w:val="16"/>
                <w:szCs w:val="16"/>
              </w:rPr>
            </w:pPr>
            <w:r w:rsidRPr="000B340E">
              <w:rPr>
                <w:rFonts w:ascii="宋体" w:hAnsi="宋体" w:cs="Arial" w:hint="eastAsia"/>
                <w:color w:val="000000"/>
                <w:kern w:val="0"/>
                <w:sz w:val="16"/>
                <w:szCs w:val="16"/>
              </w:rPr>
              <w:t>开水器</w:t>
            </w:r>
          </w:p>
        </w:tc>
        <w:tc>
          <w:tcPr>
            <w:tcW w:w="851"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right"/>
              <w:rPr>
                <w:rFonts w:ascii="宋体" w:hAnsi="宋体" w:cs="Arial"/>
                <w:color w:val="000000"/>
                <w:kern w:val="0"/>
                <w:sz w:val="16"/>
                <w:szCs w:val="16"/>
              </w:rPr>
            </w:pPr>
            <w:r w:rsidRPr="000B340E">
              <w:rPr>
                <w:rFonts w:ascii="宋体" w:hAnsi="宋体" w:cs="Arial" w:hint="eastAsia"/>
                <w:color w:val="000000"/>
                <w:kern w:val="0"/>
                <w:sz w:val="16"/>
                <w:szCs w:val="16"/>
              </w:rPr>
              <w:t>0.75</w:t>
            </w:r>
          </w:p>
        </w:tc>
        <w:tc>
          <w:tcPr>
            <w:tcW w:w="567"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right"/>
              <w:rPr>
                <w:rFonts w:ascii="宋体" w:hAnsi="宋体" w:cs="Arial"/>
                <w:color w:val="000000"/>
                <w:kern w:val="0"/>
                <w:sz w:val="16"/>
                <w:szCs w:val="16"/>
              </w:rPr>
            </w:pPr>
            <w:r w:rsidRPr="000B340E">
              <w:rPr>
                <w:rFonts w:ascii="宋体" w:hAnsi="宋体" w:cs="Arial" w:hint="eastAsia"/>
                <w:color w:val="000000"/>
                <w:kern w:val="0"/>
                <w:sz w:val="16"/>
                <w:szCs w:val="16"/>
              </w:rPr>
              <w:t>8</w:t>
            </w:r>
          </w:p>
        </w:tc>
        <w:tc>
          <w:tcPr>
            <w:tcW w:w="788"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left"/>
              <w:rPr>
                <w:rFonts w:ascii="宋体" w:hAnsi="宋体" w:cs="Arial"/>
                <w:color w:val="000000"/>
                <w:kern w:val="0"/>
                <w:sz w:val="16"/>
                <w:szCs w:val="16"/>
              </w:rPr>
            </w:pPr>
            <w:r w:rsidRPr="000B340E">
              <w:rPr>
                <w:rFonts w:ascii="宋体" w:hAnsi="宋体" w:cs="Arial" w:hint="eastAsia"/>
                <w:color w:val="000000"/>
                <w:kern w:val="0"/>
                <w:sz w:val="16"/>
                <w:szCs w:val="16"/>
              </w:rPr>
              <w:t>台</w:t>
            </w:r>
          </w:p>
        </w:tc>
        <w:tc>
          <w:tcPr>
            <w:tcW w:w="616"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left"/>
              <w:rPr>
                <w:rFonts w:ascii="宋体" w:hAnsi="宋体" w:cs="Arial"/>
                <w:color w:val="000000"/>
                <w:kern w:val="0"/>
                <w:sz w:val="16"/>
                <w:szCs w:val="16"/>
              </w:rPr>
            </w:pPr>
            <w:r w:rsidRPr="000B340E">
              <w:rPr>
                <w:rFonts w:ascii="宋体" w:hAnsi="宋体" w:cs="Arial" w:hint="eastAsia"/>
                <w:color w:val="000000"/>
                <w:kern w:val="0"/>
                <w:sz w:val="16"/>
                <w:szCs w:val="16"/>
              </w:rPr>
              <w:t>否</w:t>
            </w:r>
          </w:p>
        </w:tc>
        <w:tc>
          <w:tcPr>
            <w:tcW w:w="916"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right"/>
              <w:rPr>
                <w:rFonts w:ascii="宋体" w:hAnsi="宋体" w:cs="Arial"/>
                <w:color w:val="000000"/>
                <w:kern w:val="0"/>
                <w:sz w:val="16"/>
                <w:szCs w:val="16"/>
              </w:rPr>
            </w:pPr>
            <w:r w:rsidRPr="000B340E">
              <w:rPr>
                <w:rFonts w:ascii="宋体" w:hAnsi="宋体" w:cs="Arial" w:hint="eastAsia"/>
                <w:color w:val="000000"/>
                <w:kern w:val="0"/>
                <w:sz w:val="16"/>
                <w:szCs w:val="16"/>
              </w:rPr>
              <w:t>6.00</w:t>
            </w:r>
          </w:p>
        </w:tc>
        <w:tc>
          <w:tcPr>
            <w:tcW w:w="1016"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right"/>
              <w:rPr>
                <w:rFonts w:ascii="宋体" w:hAnsi="宋体" w:cs="Arial"/>
                <w:color w:val="000000"/>
                <w:kern w:val="0"/>
                <w:sz w:val="16"/>
                <w:szCs w:val="16"/>
              </w:rPr>
            </w:pPr>
            <w:r w:rsidRPr="000B340E">
              <w:rPr>
                <w:rFonts w:ascii="宋体" w:hAnsi="宋体" w:cs="Arial" w:hint="eastAsia"/>
                <w:color w:val="000000"/>
                <w:kern w:val="0"/>
                <w:sz w:val="16"/>
                <w:szCs w:val="16"/>
              </w:rPr>
              <w:t>6.00</w:t>
            </w:r>
          </w:p>
        </w:tc>
        <w:tc>
          <w:tcPr>
            <w:tcW w:w="1016"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right"/>
              <w:rPr>
                <w:rFonts w:ascii="宋体" w:hAnsi="宋体" w:cs="Arial"/>
                <w:color w:val="000000"/>
                <w:kern w:val="0"/>
                <w:sz w:val="16"/>
                <w:szCs w:val="16"/>
              </w:rPr>
            </w:pPr>
            <w:r w:rsidRPr="000B340E">
              <w:rPr>
                <w:rFonts w:ascii="宋体" w:hAnsi="宋体" w:cs="Arial" w:hint="eastAsia"/>
                <w:color w:val="000000"/>
                <w:kern w:val="0"/>
                <w:sz w:val="16"/>
                <w:szCs w:val="16"/>
              </w:rPr>
              <w:t>6.00</w:t>
            </w:r>
          </w:p>
        </w:tc>
        <w:tc>
          <w:tcPr>
            <w:tcW w:w="616"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right"/>
              <w:rPr>
                <w:rFonts w:ascii="宋体" w:hAnsi="宋体" w:cs="Arial"/>
                <w:color w:val="000000"/>
                <w:kern w:val="0"/>
                <w:sz w:val="16"/>
                <w:szCs w:val="16"/>
              </w:rPr>
            </w:pPr>
            <w:r w:rsidRPr="000B340E">
              <w:rPr>
                <w:rFonts w:ascii="宋体" w:hAnsi="宋体" w:cs="Arial" w:hint="eastAsia"/>
                <w:color w:val="000000"/>
                <w:kern w:val="0"/>
                <w:sz w:val="16"/>
                <w:szCs w:val="16"/>
              </w:rPr>
              <w:t>0.00</w:t>
            </w:r>
          </w:p>
        </w:tc>
        <w:tc>
          <w:tcPr>
            <w:tcW w:w="616"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right"/>
              <w:rPr>
                <w:rFonts w:ascii="宋体" w:hAnsi="宋体" w:cs="Arial"/>
                <w:color w:val="000000"/>
                <w:kern w:val="0"/>
                <w:sz w:val="16"/>
                <w:szCs w:val="16"/>
              </w:rPr>
            </w:pPr>
            <w:r w:rsidRPr="000B340E">
              <w:rPr>
                <w:rFonts w:ascii="宋体" w:hAnsi="宋体" w:cs="Arial" w:hint="eastAsia"/>
                <w:color w:val="000000"/>
                <w:kern w:val="0"/>
                <w:sz w:val="16"/>
                <w:szCs w:val="16"/>
              </w:rPr>
              <w:t>0.00</w:t>
            </w:r>
          </w:p>
        </w:tc>
        <w:tc>
          <w:tcPr>
            <w:tcW w:w="616"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right"/>
              <w:rPr>
                <w:rFonts w:ascii="宋体" w:hAnsi="宋体" w:cs="Arial"/>
                <w:color w:val="000000"/>
                <w:kern w:val="0"/>
                <w:sz w:val="16"/>
                <w:szCs w:val="16"/>
              </w:rPr>
            </w:pPr>
            <w:r w:rsidRPr="000B340E">
              <w:rPr>
                <w:rFonts w:ascii="宋体" w:hAnsi="宋体" w:cs="Arial" w:hint="eastAsia"/>
                <w:color w:val="000000"/>
                <w:kern w:val="0"/>
                <w:sz w:val="16"/>
                <w:szCs w:val="16"/>
              </w:rPr>
              <w:t>0.00</w:t>
            </w:r>
          </w:p>
        </w:tc>
        <w:tc>
          <w:tcPr>
            <w:tcW w:w="616"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right"/>
              <w:rPr>
                <w:rFonts w:ascii="宋体" w:hAnsi="宋体" w:cs="Arial"/>
                <w:color w:val="000000"/>
                <w:kern w:val="0"/>
                <w:sz w:val="16"/>
                <w:szCs w:val="16"/>
              </w:rPr>
            </w:pPr>
            <w:r w:rsidRPr="000B340E">
              <w:rPr>
                <w:rFonts w:ascii="宋体" w:hAnsi="宋体" w:cs="Arial" w:hint="eastAsia"/>
                <w:color w:val="000000"/>
                <w:kern w:val="0"/>
                <w:sz w:val="16"/>
                <w:szCs w:val="16"/>
              </w:rPr>
              <w:t>0.00</w:t>
            </w:r>
          </w:p>
        </w:tc>
        <w:tc>
          <w:tcPr>
            <w:tcW w:w="616"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right"/>
              <w:rPr>
                <w:rFonts w:ascii="宋体" w:hAnsi="宋体" w:cs="Arial"/>
                <w:color w:val="000000"/>
                <w:kern w:val="0"/>
                <w:sz w:val="16"/>
                <w:szCs w:val="16"/>
              </w:rPr>
            </w:pPr>
            <w:r w:rsidRPr="000B340E">
              <w:rPr>
                <w:rFonts w:ascii="宋体" w:hAnsi="宋体" w:cs="Arial" w:hint="eastAsia"/>
                <w:color w:val="000000"/>
                <w:kern w:val="0"/>
                <w:sz w:val="16"/>
                <w:szCs w:val="16"/>
              </w:rPr>
              <w:t>0.00</w:t>
            </w:r>
          </w:p>
        </w:tc>
        <w:tc>
          <w:tcPr>
            <w:tcW w:w="616"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right"/>
              <w:rPr>
                <w:rFonts w:ascii="宋体" w:hAnsi="宋体" w:cs="Arial"/>
                <w:color w:val="000000"/>
                <w:kern w:val="0"/>
                <w:sz w:val="16"/>
                <w:szCs w:val="16"/>
              </w:rPr>
            </w:pPr>
            <w:r w:rsidRPr="000B340E">
              <w:rPr>
                <w:rFonts w:ascii="宋体" w:hAnsi="宋体" w:cs="Arial" w:hint="eastAsia"/>
                <w:color w:val="000000"/>
                <w:kern w:val="0"/>
                <w:sz w:val="16"/>
                <w:szCs w:val="16"/>
              </w:rPr>
              <w:t>0.00</w:t>
            </w:r>
          </w:p>
        </w:tc>
        <w:tc>
          <w:tcPr>
            <w:tcW w:w="616"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right"/>
              <w:rPr>
                <w:rFonts w:ascii="宋体" w:hAnsi="宋体" w:cs="Arial"/>
                <w:color w:val="000000"/>
                <w:kern w:val="0"/>
                <w:sz w:val="16"/>
                <w:szCs w:val="16"/>
              </w:rPr>
            </w:pPr>
            <w:r w:rsidRPr="000B340E">
              <w:rPr>
                <w:rFonts w:ascii="宋体" w:hAnsi="宋体" w:cs="Arial" w:hint="eastAsia"/>
                <w:color w:val="000000"/>
                <w:kern w:val="0"/>
                <w:sz w:val="16"/>
                <w:szCs w:val="16"/>
              </w:rPr>
              <w:t>0.00</w:t>
            </w:r>
          </w:p>
        </w:tc>
        <w:tc>
          <w:tcPr>
            <w:tcW w:w="616"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right"/>
              <w:rPr>
                <w:rFonts w:ascii="宋体" w:hAnsi="宋体" w:cs="Arial"/>
                <w:color w:val="000000"/>
                <w:kern w:val="0"/>
                <w:sz w:val="16"/>
                <w:szCs w:val="16"/>
              </w:rPr>
            </w:pPr>
            <w:r w:rsidRPr="000B340E">
              <w:rPr>
                <w:rFonts w:ascii="宋体" w:hAnsi="宋体" w:cs="Arial" w:hint="eastAsia"/>
                <w:color w:val="000000"/>
                <w:kern w:val="0"/>
                <w:sz w:val="16"/>
                <w:szCs w:val="16"/>
              </w:rPr>
              <w:t>0.00</w:t>
            </w:r>
          </w:p>
        </w:tc>
        <w:tc>
          <w:tcPr>
            <w:tcW w:w="616"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right"/>
              <w:rPr>
                <w:rFonts w:ascii="宋体" w:hAnsi="宋体" w:cs="Arial"/>
                <w:color w:val="000000"/>
                <w:kern w:val="0"/>
                <w:sz w:val="16"/>
                <w:szCs w:val="16"/>
              </w:rPr>
            </w:pPr>
            <w:r w:rsidRPr="000B340E">
              <w:rPr>
                <w:rFonts w:ascii="宋体" w:hAnsi="宋体" w:cs="Arial" w:hint="eastAsia"/>
                <w:color w:val="000000"/>
                <w:kern w:val="0"/>
                <w:sz w:val="16"/>
                <w:szCs w:val="16"/>
              </w:rPr>
              <w:t>0.00</w:t>
            </w:r>
          </w:p>
        </w:tc>
        <w:tc>
          <w:tcPr>
            <w:tcW w:w="616"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right"/>
              <w:rPr>
                <w:rFonts w:ascii="宋体" w:hAnsi="宋体" w:cs="Arial"/>
                <w:color w:val="000000"/>
                <w:kern w:val="0"/>
                <w:sz w:val="16"/>
                <w:szCs w:val="16"/>
              </w:rPr>
            </w:pPr>
            <w:r w:rsidRPr="000B340E">
              <w:rPr>
                <w:rFonts w:ascii="宋体" w:hAnsi="宋体" w:cs="Arial" w:hint="eastAsia"/>
                <w:color w:val="000000"/>
                <w:kern w:val="0"/>
                <w:sz w:val="16"/>
                <w:szCs w:val="16"/>
              </w:rPr>
              <w:t>0.00</w:t>
            </w:r>
          </w:p>
        </w:tc>
        <w:tc>
          <w:tcPr>
            <w:tcW w:w="616"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right"/>
              <w:rPr>
                <w:rFonts w:ascii="宋体" w:hAnsi="宋体" w:cs="Arial"/>
                <w:color w:val="000000"/>
                <w:kern w:val="0"/>
                <w:sz w:val="16"/>
                <w:szCs w:val="16"/>
              </w:rPr>
            </w:pPr>
            <w:r w:rsidRPr="000B340E">
              <w:rPr>
                <w:rFonts w:ascii="宋体" w:hAnsi="宋体" w:cs="Arial" w:hint="eastAsia"/>
                <w:color w:val="000000"/>
                <w:kern w:val="0"/>
                <w:sz w:val="16"/>
                <w:szCs w:val="16"/>
              </w:rPr>
              <w:t>0.00</w:t>
            </w:r>
          </w:p>
        </w:tc>
        <w:tc>
          <w:tcPr>
            <w:tcW w:w="616"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right"/>
              <w:rPr>
                <w:rFonts w:ascii="宋体" w:hAnsi="宋体" w:cs="Arial"/>
                <w:color w:val="000000"/>
                <w:kern w:val="0"/>
                <w:sz w:val="16"/>
                <w:szCs w:val="16"/>
              </w:rPr>
            </w:pPr>
            <w:r w:rsidRPr="000B340E">
              <w:rPr>
                <w:rFonts w:ascii="宋体" w:hAnsi="宋体" w:cs="Arial" w:hint="eastAsia"/>
                <w:color w:val="000000"/>
                <w:kern w:val="0"/>
                <w:sz w:val="16"/>
                <w:szCs w:val="16"/>
              </w:rPr>
              <w:t>0.00</w:t>
            </w:r>
          </w:p>
        </w:tc>
        <w:tc>
          <w:tcPr>
            <w:tcW w:w="616"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right"/>
              <w:rPr>
                <w:rFonts w:ascii="宋体" w:hAnsi="宋体" w:cs="Arial"/>
                <w:color w:val="000000"/>
                <w:kern w:val="0"/>
                <w:sz w:val="16"/>
                <w:szCs w:val="16"/>
              </w:rPr>
            </w:pPr>
            <w:r w:rsidRPr="000B340E">
              <w:rPr>
                <w:rFonts w:ascii="宋体" w:hAnsi="宋体" w:cs="Arial" w:hint="eastAsia"/>
                <w:color w:val="000000"/>
                <w:kern w:val="0"/>
                <w:sz w:val="16"/>
                <w:szCs w:val="16"/>
              </w:rPr>
              <w:t>0.00</w:t>
            </w:r>
          </w:p>
        </w:tc>
        <w:tc>
          <w:tcPr>
            <w:tcW w:w="616"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right"/>
              <w:rPr>
                <w:rFonts w:ascii="宋体" w:hAnsi="宋体" w:cs="Arial"/>
                <w:color w:val="000000"/>
                <w:kern w:val="0"/>
                <w:sz w:val="16"/>
                <w:szCs w:val="16"/>
              </w:rPr>
            </w:pPr>
            <w:r w:rsidRPr="000B340E">
              <w:rPr>
                <w:rFonts w:ascii="宋体" w:hAnsi="宋体" w:cs="Arial" w:hint="eastAsia"/>
                <w:color w:val="000000"/>
                <w:kern w:val="0"/>
                <w:sz w:val="16"/>
                <w:szCs w:val="16"/>
              </w:rPr>
              <w:t>0.00</w:t>
            </w:r>
          </w:p>
        </w:tc>
        <w:tc>
          <w:tcPr>
            <w:tcW w:w="416"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left"/>
              <w:rPr>
                <w:rFonts w:ascii="宋体" w:hAnsi="宋体" w:cs="Arial"/>
                <w:color w:val="000000"/>
                <w:kern w:val="0"/>
                <w:sz w:val="16"/>
                <w:szCs w:val="16"/>
              </w:rPr>
            </w:pPr>
            <w:r w:rsidRPr="000B340E">
              <w:rPr>
                <w:rFonts w:ascii="宋体" w:hAnsi="宋体" w:cs="Arial" w:hint="eastAsia"/>
                <w:color w:val="000000"/>
                <w:kern w:val="0"/>
                <w:sz w:val="16"/>
                <w:szCs w:val="16"/>
              </w:rPr>
              <w:t xml:space="preserve">　</w:t>
            </w:r>
          </w:p>
        </w:tc>
      </w:tr>
      <w:tr w:rsidR="00EA29C4" w:rsidRPr="000B340E" w:rsidTr="00017E1D">
        <w:trPr>
          <w:trHeight w:val="300"/>
        </w:trPr>
        <w:tc>
          <w:tcPr>
            <w:tcW w:w="1384" w:type="dxa"/>
            <w:tcBorders>
              <w:top w:val="nil"/>
              <w:left w:val="single" w:sz="4" w:space="0" w:color="000000"/>
              <w:bottom w:val="single" w:sz="4" w:space="0" w:color="000000"/>
              <w:right w:val="single" w:sz="4" w:space="0" w:color="000000"/>
            </w:tcBorders>
            <w:shd w:val="clear" w:color="auto" w:fill="auto"/>
            <w:noWrap/>
            <w:vAlign w:val="center"/>
            <w:hideMark/>
          </w:tcPr>
          <w:p w:rsidR="00EA29C4" w:rsidRPr="000B340E" w:rsidRDefault="00EA29C4" w:rsidP="00017E1D">
            <w:pPr>
              <w:widowControl/>
              <w:jc w:val="left"/>
              <w:rPr>
                <w:rFonts w:ascii="宋体" w:hAnsi="宋体" w:cs="Arial"/>
                <w:color w:val="000000"/>
                <w:kern w:val="0"/>
                <w:sz w:val="16"/>
                <w:szCs w:val="16"/>
              </w:rPr>
            </w:pPr>
            <w:r w:rsidRPr="000B340E">
              <w:rPr>
                <w:rFonts w:ascii="宋体" w:hAnsi="宋体" w:cs="Arial" w:hint="eastAsia"/>
                <w:color w:val="000000"/>
                <w:kern w:val="0"/>
                <w:sz w:val="16"/>
                <w:szCs w:val="16"/>
              </w:rPr>
              <w:t xml:space="preserve">　中共青岛市委党校</w:t>
            </w:r>
          </w:p>
        </w:tc>
        <w:tc>
          <w:tcPr>
            <w:tcW w:w="1418"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left"/>
              <w:rPr>
                <w:rFonts w:ascii="宋体" w:hAnsi="宋体" w:cs="Arial"/>
                <w:color w:val="000000"/>
                <w:kern w:val="0"/>
                <w:sz w:val="16"/>
                <w:szCs w:val="16"/>
              </w:rPr>
            </w:pPr>
            <w:r w:rsidRPr="000B340E">
              <w:rPr>
                <w:rFonts w:ascii="宋体" w:hAnsi="宋体" w:cs="Arial" w:hint="eastAsia"/>
                <w:color w:val="000000"/>
                <w:kern w:val="0"/>
                <w:sz w:val="16"/>
                <w:szCs w:val="16"/>
              </w:rPr>
              <w:t>公用经费-综合定额</w:t>
            </w:r>
          </w:p>
        </w:tc>
        <w:tc>
          <w:tcPr>
            <w:tcW w:w="992"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left"/>
              <w:rPr>
                <w:rFonts w:ascii="宋体" w:hAnsi="宋体" w:cs="Arial"/>
                <w:color w:val="000000"/>
                <w:kern w:val="0"/>
                <w:sz w:val="16"/>
                <w:szCs w:val="16"/>
              </w:rPr>
            </w:pPr>
            <w:r w:rsidRPr="000B340E">
              <w:rPr>
                <w:rFonts w:ascii="宋体" w:hAnsi="宋体" w:cs="Arial" w:hint="eastAsia"/>
                <w:color w:val="000000"/>
                <w:kern w:val="0"/>
                <w:sz w:val="16"/>
                <w:szCs w:val="16"/>
              </w:rPr>
              <w:t>商品和服务支出</w:t>
            </w:r>
          </w:p>
        </w:tc>
        <w:tc>
          <w:tcPr>
            <w:tcW w:w="709"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left"/>
              <w:rPr>
                <w:rFonts w:ascii="宋体" w:hAnsi="宋体" w:cs="Arial"/>
                <w:color w:val="000000"/>
                <w:kern w:val="0"/>
                <w:sz w:val="16"/>
                <w:szCs w:val="16"/>
              </w:rPr>
            </w:pPr>
            <w:r w:rsidRPr="000B340E">
              <w:rPr>
                <w:rFonts w:ascii="宋体" w:hAnsi="宋体" w:cs="Arial" w:hint="eastAsia"/>
                <w:color w:val="000000"/>
                <w:kern w:val="0"/>
                <w:sz w:val="16"/>
                <w:szCs w:val="16"/>
              </w:rPr>
              <w:t>50502</w:t>
            </w:r>
          </w:p>
        </w:tc>
        <w:tc>
          <w:tcPr>
            <w:tcW w:w="850"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left"/>
              <w:rPr>
                <w:rFonts w:ascii="宋体" w:hAnsi="宋体" w:cs="Arial"/>
                <w:color w:val="000000"/>
                <w:kern w:val="0"/>
                <w:sz w:val="16"/>
                <w:szCs w:val="16"/>
              </w:rPr>
            </w:pPr>
            <w:r w:rsidRPr="000B340E">
              <w:rPr>
                <w:rFonts w:ascii="宋体" w:hAnsi="宋体" w:cs="Arial" w:hint="eastAsia"/>
                <w:color w:val="000000"/>
                <w:kern w:val="0"/>
                <w:sz w:val="16"/>
                <w:szCs w:val="16"/>
              </w:rPr>
              <w:t>空调机</w:t>
            </w:r>
          </w:p>
        </w:tc>
        <w:tc>
          <w:tcPr>
            <w:tcW w:w="1096"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left"/>
              <w:rPr>
                <w:rFonts w:ascii="宋体" w:hAnsi="宋体" w:cs="Arial"/>
                <w:color w:val="000000"/>
                <w:kern w:val="0"/>
                <w:sz w:val="16"/>
                <w:szCs w:val="16"/>
              </w:rPr>
            </w:pPr>
            <w:r w:rsidRPr="000B340E">
              <w:rPr>
                <w:rFonts w:ascii="宋体" w:hAnsi="宋体" w:cs="Arial" w:hint="eastAsia"/>
                <w:color w:val="000000"/>
                <w:kern w:val="0"/>
                <w:sz w:val="16"/>
                <w:szCs w:val="16"/>
              </w:rPr>
              <w:t>A0206180203</w:t>
            </w:r>
          </w:p>
        </w:tc>
        <w:tc>
          <w:tcPr>
            <w:tcW w:w="1030"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left"/>
              <w:rPr>
                <w:rFonts w:ascii="宋体" w:hAnsi="宋体" w:cs="Arial"/>
                <w:color w:val="000000"/>
                <w:kern w:val="0"/>
                <w:sz w:val="16"/>
                <w:szCs w:val="16"/>
              </w:rPr>
            </w:pPr>
            <w:r w:rsidRPr="000B340E">
              <w:rPr>
                <w:rFonts w:ascii="宋体" w:hAnsi="宋体" w:cs="Arial" w:hint="eastAsia"/>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right"/>
              <w:rPr>
                <w:rFonts w:ascii="宋体" w:hAnsi="宋体" w:cs="Arial"/>
                <w:color w:val="000000"/>
                <w:kern w:val="0"/>
                <w:sz w:val="16"/>
                <w:szCs w:val="16"/>
              </w:rPr>
            </w:pPr>
            <w:r w:rsidRPr="000B340E">
              <w:rPr>
                <w:rFonts w:ascii="宋体" w:hAnsi="宋体" w:cs="Arial" w:hint="eastAsia"/>
                <w:color w:val="000000"/>
                <w:kern w:val="0"/>
                <w:sz w:val="16"/>
                <w:szCs w:val="16"/>
              </w:rPr>
              <w:t>1.5</w:t>
            </w:r>
          </w:p>
        </w:tc>
        <w:tc>
          <w:tcPr>
            <w:tcW w:w="567"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right"/>
              <w:rPr>
                <w:rFonts w:ascii="宋体" w:hAnsi="宋体" w:cs="Arial"/>
                <w:color w:val="000000"/>
                <w:kern w:val="0"/>
                <w:sz w:val="16"/>
                <w:szCs w:val="16"/>
              </w:rPr>
            </w:pPr>
            <w:r w:rsidRPr="000B340E">
              <w:rPr>
                <w:rFonts w:ascii="宋体" w:hAnsi="宋体" w:cs="Arial" w:hint="eastAsia"/>
                <w:color w:val="000000"/>
                <w:kern w:val="0"/>
                <w:sz w:val="16"/>
                <w:szCs w:val="16"/>
              </w:rPr>
              <w:t>2</w:t>
            </w:r>
          </w:p>
        </w:tc>
        <w:tc>
          <w:tcPr>
            <w:tcW w:w="788"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left"/>
              <w:rPr>
                <w:rFonts w:ascii="宋体" w:hAnsi="宋体" w:cs="Arial"/>
                <w:color w:val="000000"/>
                <w:kern w:val="0"/>
                <w:sz w:val="16"/>
                <w:szCs w:val="16"/>
              </w:rPr>
            </w:pPr>
            <w:r w:rsidRPr="000B340E">
              <w:rPr>
                <w:rFonts w:ascii="宋体" w:hAnsi="宋体" w:cs="Arial" w:hint="eastAsia"/>
                <w:color w:val="000000"/>
                <w:kern w:val="0"/>
                <w:sz w:val="16"/>
                <w:szCs w:val="16"/>
              </w:rPr>
              <w:t>台</w:t>
            </w:r>
          </w:p>
        </w:tc>
        <w:tc>
          <w:tcPr>
            <w:tcW w:w="616"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left"/>
              <w:rPr>
                <w:rFonts w:ascii="宋体" w:hAnsi="宋体" w:cs="Arial"/>
                <w:color w:val="000000"/>
                <w:kern w:val="0"/>
                <w:sz w:val="16"/>
                <w:szCs w:val="16"/>
              </w:rPr>
            </w:pPr>
            <w:r w:rsidRPr="000B340E">
              <w:rPr>
                <w:rFonts w:ascii="宋体" w:hAnsi="宋体" w:cs="Arial" w:hint="eastAsia"/>
                <w:color w:val="000000"/>
                <w:kern w:val="0"/>
                <w:sz w:val="16"/>
                <w:szCs w:val="16"/>
              </w:rPr>
              <w:t>否</w:t>
            </w:r>
          </w:p>
        </w:tc>
        <w:tc>
          <w:tcPr>
            <w:tcW w:w="916"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right"/>
              <w:rPr>
                <w:rFonts w:ascii="宋体" w:hAnsi="宋体" w:cs="Arial"/>
                <w:color w:val="000000"/>
                <w:kern w:val="0"/>
                <w:sz w:val="16"/>
                <w:szCs w:val="16"/>
              </w:rPr>
            </w:pPr>
            <w:r w:rsidRPr="000B340E">
              <w:rPr>
                <w:rFonts w:ascii="宋体" w:hAnsi="宋体" w:cs="Arial" w:hint="eastAsia"/>
                <w:color w:val="000000"/>
                <w:kern w:val="0"/>
                <w:sz w:val="16"/>
                <w:szCs w:val="16"/>
              </w:rPr>
              <w:t>3.00</w:t>
            </w:r>
          </w:p>
        </w:tc>
        <w:tc>
          <w:tcPr>
            <w:tcW w:w="1016"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right"/>
              <w:rPr>
                <w:rFonts w:ascii="宋体" w:hAnsi="宋体" w:cs="Arial"/>
                <w:color w:val="000000"/>
                <w:kern w:val="0"/>
                <w:sz w:val="16"/>
                <w:szCs w:val="16"/>
              </w:rPr>
            </w:pPr>
            <w:r w:rsidRPr="000B340E">
              <w:rPr>
                <w:rFonts w:ascii="宋体" w:hAnsi="宋体" w:cs="Arial" w:hint="eastAsia"/>
                <w:color w:val="000000"/>
                <w:kern w:val="0"/>
                <w:sz w:val="16"/>
                <w:szCs w:val="16"/>
              </w:rPr>
              <w:t>3.00</w:t>
            </w:r>
          </w:p>
        </w:tc>
        <w:tc>
          <w:tcPr>
            <w:tcW w:w="1016"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right"/>
              <w:rPr>
                <w:rFonts w:ascii="宋体" w:hAnsi="宋体" w:cs="Arial"/>
                <w:color w:val="000000"/>
                <w:kern w:val="0"/>
                <w:sz w:val="16"/>
                <w:szCs w:val="16"/>
              </w:rPr>
            </w:pPr>
            <w:r w:rsidRPr="000B340E">
              <w:rPr>
                <w:rFonts w:ascii="宋体" w:hAnsi="宋体" w:cs="Arial" w:hint="eastAsia"/>
                <w:color w:val="000000"/>
                <w:kern w:val="0"/>
                <w:sz w:val="16"/>
                <w:szCs w:val="16"/>
              </w:rPr>
              <w:t>3.00</w:t>
            </w:r>
          </w:p>
        </w:tc>
        <w:tc>
          <w:tcPr>
            <w:tcW w:w="616"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right"/>
              <w:rPr>
                <w:rFonts w:ascii="宋体" w:hAnsi="宋体" w:cs="Arial"/>
                <w:color w:val="000000"/>
                <w:kern w:val="0"/>
                <w:sz w:val="16"/>
                <w:szCs w:val="16"/>
              </w:rPr>
            </w:pPr>
            <w:r w:rsidRPr="000B340E">
              <w:rPr>
                <w:rFonts w:ascii="宋体" w:hAnsi="宋体" w:cs="Arial" w:hint="eastAsia"/>
                <w:color w:val="000000"/>
                <w:kern w:val="0"/>
                <w:sz w:val="16"/>
                <w:szCs w:val="16"/>
              </w:rPr>
              <w:t>0.00</w:t>
            </w:r>
          </w:p>
        </w:tc>
        <w:tc>
          <w:tcPr>
            <w:tcW w:w="616"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right"/>
              <w:rPr>
                <w:rFonts w:ascii="宋体" w:hAnsi="宋体" w:cs="Arial"/>
                <w:color w:val="000000"/>
                <w:kern w:val="0"/>
                <w:sz w:val="16"/>
                <w:szCs w:val="16"/>
              </w:rPr>
            </w:pPr>
            <w:r w:rsidRPr="000B340E">
              <w:rPr>
                <w:rFonts w:ascii="宋体" w:hAnsi="宋体" w:cs="Arial" w:hint="eastAsia"/>
                <w:color w:val="000000"/>
                <w:kern w:val="0"/>
                <w:sz w:val="16"/>
                <w:szCs w:val="16"/>
              </w:rPr>
              <w:t>0.00</w:t>
            </w:r>
          </w:p>
        </w:tc>
        <w:tc>
          <w:tcPr>
            <w:tcW w:w="616"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right"/>
              <w:rPr>
                <w:rFonts w:ascii="宋体" w:hAnsi="宋体" w:cs="Arial"/>
                <w:color w:val="000000"/>
                <w:kern w:val="0"/>
                <w:sz w:val="16"/>
                <w:szCs w:val="16"/>
              </w:rPr>
            </w:pPr>
            <w:r w:rsidRPr="000B340E">
              <w:rPr>
                <w:rFonts w:ascii="宋体" w:hAnsi="宋体" w:cs="Arial" w:hint="eastAsia"/>
                <w:color w:val="000000"/>
                <w:kern w:val="0"/>
                <w:sz w:val="16"/>
                <w:szCs w:val="16"/>
              </w:rPr>
              <w:t>0.00</w:t>
            </w:r>
          </w:p>
        </w:tc>
        <w:tc>
          <w:tcPr>
            <w:tcW w:w="616"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right"/>
              <w:rPr>
                <w:rFonts w:ascii="宋体" w:hAnsi="宋体" w:cs="Arial"/>
                <w:color w:val="000000"/>
                <w:kern w:val="0"/>
                <w:sz w:val="16"/>
                <w:szCs w:val="16"/>
              </w:rPr>
            </w:pPr>
            <w:r w:rsidRPr="000B340E">
              <w:rPr>
                <w:rFonts w:ascii="宋体" w:hAnsi="宋体" w:cs="Arial" w:hint="eastAsia"/>
                <w:color w:val="000000"/>
                <w:kern w:val="0"/>
                <w:sz w:val="16"/>
                <w:szCs w:val="16"/>
              </w:rPr>
              <w:t>0.00</w:t>
            </w:r>
          </w:p>
        </w:tc>
        <w:tc>
          <w:tcPr>
            <w:tcW w:w="616"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right"/>
              <w:rPr>
                <w:rFonts w:ascii="宋体" w:hAnsi="宋体" w:cs="Arial"/>
                <w:color w:val="000000"/>
                <w:kern w:val="0"/>
                <w:sz w:val="16"/>
                <w:szCs w:val="16"/>
              </w:rPr>
            </w:pPr>
            <w:r w:rsidRPr="000B340E">
              <w:rPr>
                <w:rFonts w:ascii="宋体" w:hAnsi="宋体" w:cs="Arial" w:hint="eastAsia"/>
                <w:color w:val="000000"/>
                <w:kern w:val="0"/>
                <w:sz w:val="16"/>
                <w:szCs w:val="16"/>
              </w:rPr>
              <w:t>0.00</w:t>
            </w:r>
          </w:p>
        </w:tc>
        <w:tc>
          <w:tcPr>
            <w:tcW w:w="616"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right"/>
              <w:rPr>
                <w:rFonts w:ascii="宋体" w:hAnsi="宋体" w:cs="Arial"/>
                <w:color w:val="000000"/>
                <w:kern w:val="0"/>
                <w:sz w:val="16"/>
                <w:szCs w:val="16"/>
              </w:rPr>
            </w:pPr>
            <w:r w:rsidRPr="000B340E">
              <w:rPr>
                <w:rFonts w:ascii="宋体" w:hAnsi="宋体" w:cs="Arial" w:hint="eastAsia"/>
                <w:color w:val="000000"/>
                <w:kern w:val="0"/>
                <w:sz w:val="16"/>
                <w:szCs w:val="16"/>
              </w:rPr>
              <w:t>0.00</w:t>
            </w:r>
          </w:p>
        </w:tc>
        <w:tc>
          <w:tcPr>
            <w:tcW w:w="616"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right"/>
              <w:rPr>
                <w:rFonts w:ascii="宋体" w:hAnsi="宋体" w:cs="Arial"/>
                <w:color w:val="000000"/>
                <w:kern w:val="0"/>
                <w:sz w:val="16"/>
                <w:szCs w:val="16"/>
              </w:rPr>
            </w:pPr>
            <w:r w:rsidRPr="000B340E">
              <w:rPr>
                <w:rFonts w:ascii="宋体" w:hAnsi="宋体" w:cs="Arial" w:hint="eastAsia"/>
                <w:color w:val="000000"/>
                <w:kern w:val="0"/>
                <w:sz w:val="16"/>
                <w:szCs w:val="16"/>
              </w:rPr>
              <w:t>0.00</w:t>
            </w:r>
          </w:p>
        </w:tc>
        <w:tc>
          <w:tcPr>
            <w:tcW w:w="616"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right"/>
              <w:rPr>
                <w:rFonts w:ascii="宋体" w:hAnsi="宋体" w:cs="Arial"/>
                <w:color w:val="000000"/>
                <w:kern w:val="0"/>
                <w:sz w:val="16"/>
                <w:szCs w:val="16"/>
              </w:rPr>
            </w:pPr>
            <w:r w:rsidRPr="000B340E">
              <w:rPr>
                <w:rFonts w:ascii="宋体" w:hAnsi="宋体" w:cs="Arial" w:hint="eastAsia"/>
                <w:color w:val="000000"/>
                <w:kern w:val="0"/>
                <w:sz w:val="16"/>
                <w:szCs w:val="16"/>
              </w:rPr>
              <w:t>0.00</w:t>
            </w:r>
          </w:p>
        </w:tc>
        <w:tc>
          <w:tcPr>
            <w:tcW w:w="616"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right"/>
              <w:rPr>
                <w:rFonts w:ascii="宋体" w:hAnsi="宋体" w:cs="Arial"/>
                <w:color w:val="000000"/>
                <w:kern w:val="0"/>
                <w:sz w:val="16"/>
                <w:szCs w:val="16"/>
              </w:rPr>
            </w:pPr>
            <w:r w:rsidRPr="000B340E">
              <w:rPr>
                <w:rFonts w:ascii="宋体" w:hAnsi="宋体" w:cs="Arial" w:hint="eastAsia"/>
                <w:color w:val="000000"/>
                <w:kern w:val="0"/>
                <w:sz w:val="16"/>
                <w:szCs w:val="16"/>
              </w:rPr>
              <w:t>0.00</w:t>
            </w:r>
          </w:p>
        </w:tc>
        <w:tc>
          <w:tcPr>
            <w:tcW w:w="616"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right"/>
              <w:rPr>
                <w:rFonts w:ascii="宋体" w:hAnsi="宋体" w:cs="Arial"/>
                <w:color w:val="000000"/>
                <w:kern w:val="0"/>
                <w:sz w:val="16"/>
                <w:szCs w:val="16"/>
              </w:rPr>
            </w:pPr>
            <w:r w:rsidRPr="000B340E">
              <w:rPr>
                <w:rFonts w:ascii="宋体" w:hAnsi="宋体" w:cs="Arial" w:hint="eastAsia"/>
                <w:color w:val="000000"/>
                <w:kern w:val="0"/>
                <w:sz w:val="16"/>
                <w:szCs w:val="16"/>
              </w:rPr>
              <w:t>0.00</w:t>
            </w:r>
          </w:p>
        </w:tc>
        <w:tc>
          <w:tcPr>
            <w:tcW w:w="616"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right"/>
              <w:rPr>
                <w:rFonts w:ascii="宋体" w:hAnsi="宋体" w:cs="Arial"/>
                <w:color w:val="000000"/>
                <w:kern w:val="0"/>
                <w:sz w:val="16"/>
                <w:szCs w:val="16"/>
              </w:rPr>
            </w:pPr>
            <w:r w:rsidRPr="000B340E">
              <w:rPr>
                <w:rFonts w:ascii="宋体" w:hAnsi="宋体" w:cs="Arial" w:hint="eastAsia"/>
                <w:color w:val="000000"/>
                <w:kern w:val="0"/>
                <w:sz w:val="16"/>
                <w:szCs w:val="16"/>
              </w:rPr>
              <w:t>0.00</w:t>
            </w:r>
          </w:p>
        </w:tc>
        <w:tc>
          <w:tcPr>
            <w:tcW w:w="616"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right"/>
              <w:rPr>
                <w:rFonts w:ascii="宋体" w:hAnsi="宋体" w:cs="Arial"/>
                <w:color w:val="000000"/>
                <w:kern w:val="0"/>
                <w:sz w:val="16"/>
                <w:szCs w:val="16"/>
              </w:rPr>
            </w:pPr>
            <w:r w:rsidRPr="000B340E">
              <w:rPr>
                <w:rFonts w:ascii="宋体" w:hAnsi="宋体" w:cs="Arial" w:hint="eastAsia"/>
                <w:color w:val="000000"/>
                <w:kern w:val="0"/>
                <w:sz w:val="16"/>
                <w:szCs w:val="16"/>
              </w:rPr>
              <w:t>0.00</w:t>
            </w:r>
          </w:p>
        </w:tc>
        <w:tc>
          <w:tcPr>
            <w:tcW w:w="616"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right"/>
              <w:rPr>
                <w:rFonts w:ascii="宋体" w:hAnsi="宋体" w:cs="Arial"/>
                <w:color w:val="000000"/>
                <w:kern w:val="0"/>
                <w:sz w:val="16"/>
                <w:szCs w:val="16"/>
              </w:rPr>
            </w:pPr>
            <w:r w:rsidRPr="000B340E">
              <w:rPr>
                <w:rFonts w:ascii="宋体" w:hAnsi="宋体" w:cs="Arial" w:hint="eastAsia"/>
                <w:color w:val="000000"/>
                <w:kern w:val="0"/>
                <w:sz w:val="16"/>
                <w:szCs w:val="16"/>
              </w:rPr>
              <w:t>0.00</w:t>
            </w:r>
          </w:p>
        </w:tc>
        <w:tc>
          <w:tcPr>
            <w:tcW w:w="616"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right"/>
              <w:rPr>
                <w:rFonts w:ascii="宋体" w:hAnsi="宋体" w:cs="Arial"/>
                <w:color w:val="000000"/>
                <w:kern w:val="0"/>
                <w:sz w:val="16"/>
                <w:szCs w:val="16"/>
              </w:rPr>
            </w:pPr>
            <w:r w:rsidRPr="000B340E">
              <w:rPr>
                <w:rFonts w:ascii="宋体" w:hAnsi="宋体" w:cs="Arial" w:hint="eastAsia"/>
                <w:color w:val="000000"/>
                <w:kern w:val="0"/>
                <w:sz w:val="16"/>
                <w:szCs w:val="16"/>
              </w:rPr>
              <w:t>0.00</w:t>
            </w:r>
          </w:p>
        </w:tc>
        <w:tc>
          <w:tcPr>
            <w:tcW w:w="416"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left"/>
              <w:rPr>
                <w:rFonts w:ascii="宋体" w:hAnsi="宋体" w:cs="Arial"/>
                <w:color w:val="000000"/>
                <w:kern w:val="0"/>
                <w:sz w:val="16"/>
                <w:szCs w:val="16"/>
              </w:rPr>
            </w:pPr>
            <w:r w:rsidRPr="000B340E">
              <w:rPr>
                <w:rFonts w:ascii="宋体" w:hAnsi="宋体" w:cs="Arial" w:hint="eastAsia"/>
                <w:color w:val="000000"/>
                <w:kern w:val="0"/>
                <w:sz w:val="16"/>
                <w:szCs w:val="16"/>
              </w:rPr>
              <w:t xml:space="preserve">　</w:t>
            </w:r>
          </w:p>
        </w:tc>
      </w:tr>
      <w:tr w:rsidR="00EA29C4" w:rsidRPr="000B340E" w:rsidTr="00017E1D">
        <w:trPr>
          <w:trHeight w:val="300"/>
        </w:trPr>
        <w:tc>
          <w:tcPr>
            <w:tcW w:w="1384" w:type="dxa"/>
            <w:tcBorders>
              <w:top w:val="nil"/>
              <w:left w:val="single" w:sz="4" w:space="0" w:color="000000"/>
              <w:bottom w:val="single" w:sz="4" w:space="0" w:color="000000"/>
              <w:right w:val="single" w:sz="4" w:space="0" w:color="000000"/>
            </w:tcBorders>
            <w:shd w:val="clear" w:color="auto" w:fill="auto"/>
            <w:noWrap/>
            <w:vAlign w:val="center"/>
            <w:hideMark/>
          </w:tcPr>
          <w:p w:rsidR="00EA29C4" w:rsidRPr="000B340E" w:rsidRDefault="00EA29C4" w:rsidP="00017E1D">
            <w:pPr>
              <w:widowControl/>
              <w:jc w:val="left"/>
              <w:rPr>
                <w:rFonts w:ascii="宋体" w:hAnsi="宋体" w:cs="Arial"/>
                <w:color w:val="000000"/>
                <w:kern w:val="0"/>
                <w:sz w:val="16"/>
                <w:szCs w:val="16"/>
              </w:rPr>
            </w:pPr>
            <w:r w:rsidRPr="000B340E">
              <w:rPr>
                <w:rFonts w:ascii="宋体" w:hAnsi="宋体" w:cs="Arial" w:hint="eastAsia"/>
                <w:color w:val="000000"/>
                <w:kern w:val="0"/>
                <w:sz w:val="16"/>
                <w:szCs w:val="16"/>
              </w:rPr>
              <w:t xml:space="preserve">　中共青岛市委党校</w:t>
            </w:r>
          </w:p>
        </w:tc>
        <w:tc>
          <w:tcPr>
            <w:tcW w:w="1418"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left"/>
              <w:rPr>
                <w:rFonts w:ascii="宋体" w:hAnsi="宋体" w:cs="Arial"/>
                <w:color w:val="000000"/>
                <w:kern w:val="0"/>
                <w:sz w:val="16"/>
                <w:szCs w:val="16"/>
              </w:rPr>
            </w:pPr>
            <w:r w:rsidRPr="000B340E">
              <w:rPr>
                <w:rFonts w:ascii="宋体" w:hAnsi="宋体" w:cs="Arial" w:hint="eastAsia"/>
                <w:color w:val="000000"/>
                <w:kern w:val="0"/>
                <w:sz w:val="16"/>
                <w:szCs w:val="16"/>
              </w:rPr>
              <w:t>公用经费-综合定额</w:t>
            </w:r>
          </w:p>
        </w:tc>
        <w:tc>
          <w:tcPr>
            <w:tcW w:w="992"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left"/>
              <w:rPr>
                <w:rFonts w:ascii="宋体" w:hAnsi="宋体" w:cs="Arial"/>
                <w:color w:val="000000"/>
                <w:kern w:val="0"/>
                <w:sz w:val="16"/>
                <w:szCs w:val="16"/>
              </w:rPr>
            </w:pPr>
            <w:r w:rsidRPr="000B340E">
              <w:rPr>
                <w:rFonts w:ascii="宋体" w:hAnsi="宋体" w:cs="Arial" w:hint="eastAsia"/>
                <w:color w:val="000000"/>
                <w:kern w:val="0"/>
                <w:sz w:val="16"/>
                <w:szCs w:val="16"/>
              </w:rPr>
              <w:t>商品和服务支出</w:t>
            </w:r>
          </w:p>
        </w:tc>
        <w:tc>
          <w:tcPr>
            <w:tcW w:w="709"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left"/>
              <w:rPr>
                <w:rFonts w:ascii="宋体" w:hAnsi="宋体" w:cs="Arial"/>
                <w:color w:val="000000"/>
                <w:kern w:val="0"/>
                <w:sz w:val="16"/>
                <w:szCs w:val="16"/>
              </w:rPr>
            </w:pPr>
            <w:r w:rsidRPr="000B340E">
              <w:rPr>
                <w:rFonts w:ascii="宋体" w:hAnsi="宋体" w:cs="Arial" w:hint="eastAsia"/>
                <w:color w:val="000000"/>
                <w:kern w:val="0"/>
                <w:sz w:val="16"/>
                <w:szCs w:val="16"/>
              </w:rPr>
              <w:t>50502</w:t>
            </w:r>
          </w:p>
        </w:tc>
        <w:tc>
          <w:tcPr>
            <w:tcW w:w="850"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left"/>
              <w:rPr>
                <w:rFonts w:ascii="宋体" w:hAnsi="宋体" w:cs="Arial"/>
                <w:color w:val="000000"/>
                <w:kern w:val="0"/>
                <w:sz w:val="16"/>
                <w:szCs w:val="16"/>
              </w:rPr>
            </w:pPr>
            <w:r w:rsidRPr="000B340E">
              <w:rPr>
                <w:rFonts w:ascii="宋体" w:hAnsi="宋体" w:cs="Arial" w:hint="eastAsia"/>
                <w:color w:val="000000"/>
                <w:kern w:val="0"/>
                <w:sz w:val="16"/>
                <w:szCs w:val="16"/>
              </w:rPr>
              <w:t>扫描仪(含高拍仪）</w:t>
            </w:r>
          </w:p>
        </w:tc>
        <w:tc>
          <w:tcPr>
            <w:tcW w:w="1096"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left"/>
              <w:rPr>
                <w:rFonts w:ascii="宋体" w:hAnsi="宋体" w:cs="Arial"/>
                <w:color w:val="000000"/>
                <w:kern w:val="0"/>
                <w:sz w:val="16"/>
                <w:szCs w:val="16"/>
              </w:rPr>
            </w:pPr>
            <w:r w:rsidRPr="000B340E">
              <w:rPr>
                <w:rFonts w:ascii="宋体" w:hAnsi="宋体" w:cs="Arial" w:hint="eastAsia"/>
                <w:color w:val="000000"/>
                <w:kern w:val="0"/>
                <w:sz w:val="16"/>
                <w:szCs w:val="16"/>
              </w:rPr>
              <w:t>A0201060901</w:t>
            </w:r>
          </w:p>
        </w:tc>
        <w:tc>
          <w:tcPr>
            <w:tcW w:w="1030"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left"/>
              <w:rPr>
                <w:rFonts w:ascii="宋体" w:hAnsi="宋体" w:cs="Arial"/>
                <w:color w:val="000000"/>
                <w:kern w:val="0"/>
                <w:sz w:val="16"/>
                <w:szCs w:val="16"/>
              </w:rPr>
            </w:pPr>
            <w:r w:rsidRPr="000B340E">
              <w:rPr>
                <w:rFonts w:ascii="宋体" w:hAnsi="宋体" w:cs="Arial" w:hint="eastAsia"/>
                <w:color w:val="000000"/>
                <w:kern w:val="0"/>
                <w:sz w:val="16"/>
                <w:szCs w:val="16"/>
              </w:rPr>
              <w:t>高拍仪</w:t>
            </w:r>
          </w:p>
        </w:tc>
        <w:tc>
          <w:tcPr>
            <w:tcW w:w="851"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right"/>
              <w:rPr>
                <w:rFonts w:ascii="宋体" w:hAnsi="宋体" w:cs="Arial"/>
                <w:color w:val="000000"/>
                <w:kern w:val="0"/>
                <w:sz w:val="16"/>
                <w:szCs w:val="16"/>
              </w:rPr>
            </w:pPr>
            <w:r w:rsidRPr="000B340E">
              <w:rPr>
                <w:rFonts w:ascii="宋体" w:hAnsi="宋体" w:cs="Arial" w:hint="eastAsia"/>
                <w:color w:val="000000"/>
                <w:kern w:val="0"/>
                <w:sz w:val="16"/>
                <w:szCs w:val="16"/>
              </w:rPr>
              <w:t>0.3</w:t>
            </w:r>
          </w:p>
        </w:tc>
        <w:tc>
          <w:tcPr>
            <w:tcW w:w="567"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right"/>
              <w:rPr>
                <w:rFonts w:ascii="宋体" w:hAnsi="宋体" w:cs="Arial"/>
                <w:color w:val="000000"/>
                <w:kern w:val="0"/>
                <w:sz w:val="16"/>
                <w:szCs w:val="16"/>
              </w:rPr>
            </w:pPr>
            <w:r w:rsidRPr="000B340E">
              <w:rPr>
                <w:rFonts w:ascii="宋体" w:hAnsi="宋体" w:cs="Arial" w:hint="eastAsia"/>
                <w:color w:val="000000"/>
                <w:kern w:val="0"/>
                <w:sz w:val="16"/>
                <w:szCs w:val="16"/>
              </w:rPr>
              <w:t>2</w:t>
            </w:r>
          </w:p>
        </w:tc>
        <w:tc>
          <w:tcPr>
            <w:tcW w:w="788"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left"/>
              <w:rPr>
                <w:rFonts w:ascii="宋体" w:hAnsi="宋体" w:cs="Arial"/>
                <w:color w:val="000000"/>
                <w:kern w:val="0"/>
                <w:sz w:val="16"/>
                <w:szCs w:val="16"/>
              </w:rPr>
            </w:pPr>
            <w:r w:rsidRPr="000B340E">
              <w:rPr>
                <w:rFonts w:ascii="宋体" w:hAnsi="宋体" w:cs="Arial" w:hint="eastAsia"/>
                <w:color w:val="000000"/>
                <w:kern w:val="0"/>
                <w:sz w:val="16"/>
                <w:szCs w:val="16"/>
              </w:rPr>
              <w:t>个</w:t>
            </w:r>
          </w:p>
        </w:tc>
        <w:tc>
          <w:tcPr>
            <w:tcW w:w="616"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left"/>
              <w:rPr>
                <w:rFonts w:ascii="宋体" w:hAnsi="宋体" w:cs="Arial"/>
                <w:color w:val="000000"/>
                <w:kern w:val="0"/>
                <w:sz w:val="16"/>
                <w:szCs w:val="16"/>
              </w:rPr>
            </w:pPr>
            <w:r w:rsidRPr="000B340E">
              <w:rPr>
                <w:rFonts w:ascii="宋体" w:hAnsi="宋体" w:cs="Arial" w:hint="eastAsia"/>
                <w:color w:val="000000"/>
                <w:kern w:val="0"/>
                <w:sz w:val="16"/>
                <w:szCs w:val="16"/>
              </w:rPr>
              <w:t>是</w:t>
            </w:r>
          </w:p>
        </w:tc>
        <w:tc>
          <w:tcPr>
            <w:tcW w:w="916"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right"/>
              <w:rPr>
                <w:rFonts w:ascii="宋体" w:hAnsi="宋体" w:cs="Arial"/>
                <w:color w:val="000000"/>
                <w:kern w:val="0"/>
                <w:sz w:val="16"/>
                <w:szCs w:val="16"/>
              </w:rPr>
            </w:pPr>
            <w:r w:rsidRPr="000B340E">
              <w:rPr>
                <w:rFonts w:ascii="宋体" w:hAnsi="宋体" w:cs="Arial" w:hint="eastAsia"/>
                <w:color w:val="000000"/>
                <w:kern w:val="0"/>
                <w:sz w:val="16"/>
                <w:szCs w:val="16"/>
              </w:rPr>
              <w:t>0.60</w:t>
            </w:r>
          </w:p>
        </w:tc>
        <w:tc>
          <w:tcPr>
            <w:tcW w:w="1016"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right"/>
              <w:rPr>
                <w:rFonts w:ascii="宋体" w:hAnsi="宋体" w:cs="Arial"/>
                <w:color w:val="000000"/>
                <w:kern w:val="0"/>
                <w:sz w:val="16"/>
                <w:szCs w:val="16"/>
              </w:rPr>
            </w:pPr>
            <w:r w:rsidRPr="000B340E">
              <w:rPr>
                <w:rFonts w:ascii="宋体" w:hAnsi="宋体" w:cs="Arial" w:hint="eastAsia"/>
                <w:color w:val="000000"/>
                <w:kern w:val="0"/>
                <w:sz w:val="16"/>
                <w:szCs w:val="16"/>
              </w:rPr>
              <w:t>0.60</w:t>
            </w:r>
          </w:p>
        </w:tc>
        <w:tc>
          <w:tcPr>
            <w:tcW w:w="1016"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right"/>
              <w:rPr>
                <w:rFonts w:ascii="宋体" w:hAnsi="宋体" w:cs="Arial"/>
                <w:color w:val="000000"/>
                <w:kern w:val="0"/>
                <w:sz w:val="16"/>
                <w:szCs w:val="16"/>
              </w:rPr>
            </w:pPr>
            <w:r w:rsidRPr="000B340E">
              <w:rPr>
                <w:rFonts w:ascii="宋体" w:hAnsi="宋体" w:cs="Arial" w:hint="eastAsia"/>
                <w:color w:val="000000"/>
                <w:kern w:val="0"/>
                <w:sz w:val="16"/>
                <w:szCs w:val="16"/>
              </w:rPr>
              <w:t>0.60</w:t>
            </w:r>
          </w:p>
        </w:tc>
        <w:tc>
          <w:tcPr>
            <w:tcW w:w="616"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right"/>
              <w:rPr>
                <w:rFonts w:ascii="宋体" w:hAnsi="宋体" w:cs="Arial"/>
                <w:color w:val="000000"/>
                <w:kern w:val="0"/>
                <w:sz w:val="16"/>
                <w:szCs w:val="16"/>
              </w:rPr>
            </w:pPr>
            <w:r w:rsidRPr="000B340E">
              <w:rPr>
                <w:rFonts w:ascii="宋体" w:hAnsi="宋体" w:cs="Arial" w:hint="eastAsia"/>
                <w:color w:val="000000"/>
                <w:kern w:val="0"/>
                <w:sz w:val="16"/>
                <w:szCs w:val="16"/>
              </w:rPr>
              <w:t>0.00</w:t>
            </w:r>
          </w:p>
        </w:tc>
        <w:tc>
          <w:tcPr>
            <w:tcW w:w="616"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right"/>
              <w:rPr>
                <w:rFonts w:ascii="宋体" w:hAnsi="宋体" w:cs="Arial"/>
                <w:color w:val="000000"/>
                <w:kern w:val="0"/>
                <w:sz w:val="16"/>
                <w:szCs w:val="16"/>
              </w:rPr>
            </w:pPr>
            <w:r w:rsidRPr="000B340E">
              <w:rPr>
                <w:rFonts w:ascii="宋体" w:hAnsi="宋体" w:cs="Arial" w:hint="eastAsia"/>
                <w:color w:val="000000"/>
                <w:kern w:val="0"/>
                <w:sz w:val="16"/>
                <w:szCs w:val="16"/>
              </w:rPr>
              <w:t>0.00</w:t>
            </w:r>
          </w:p>
        </w:tc>
        <w:tc>
          <w:tcPr>
            <w:tcW w:w="616"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right"/>
              <w:rPr>
                <w:rFonts w:ascii="宋体" w:hAnsi="宋体" w:cs="Arial"/>
                <w:color w:val="000000"/>
                <w:kern w:val="0"/>
                <w:sz w:val="16"/>
                <w:szCs w:val="16"/>
              </w:rPr>
            </w:pPr>
            <w:r w:rsidRPr="000B340E">
              <w:rPr>
                <w:rFonts w:ascii="宋体" w:hAnsi="宋体" w:cs="Arial" w:hint="eastAsia"/>
                <w:color w:val="000000"/>
                <w:kern w:val="0"/>
                <w:sz w:val="16"/>
                <w:szCs w:val="16"/>
              </w:rPr>
              <w:t>0.00</w:t>
            </w:r>
          </w:p>
        </w:tc>
        <w:tc>
          <w:tcPr>
            <w:tcW w:w="616"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right"/>
              <w:rPr>
                <w:rFonts w:ascii="宋体" w:hAnsi="宋体" w:cs="Arial"/>
                <w:color w:val="000000"/>
                <w:kern w:val="0"/>
                <w:sz w:val="16"/>
                <w:szCs w:val="16"/>
              </w:rPr>
            </w:pPr>
            <w:r w:rsidRPr="000B340E">
              <w:rPr>
                <w:rFonts w:ascii="宋体" w:hAnsi="宋体" w:cs="Arial" w:hint="eastAsia"/>
                <w:color w:val="000000"/>
                <w:kern w:val="0"/>
                <w:sz w:val="16"/>
                <w:szCs w:val="16"/>
              </w:rPr>
              <w:t>0.00</w:t>
            </w:r>
          </w:p>
        </w:tc>
        <w:tc>
          <w:tcPr>
            <w:tcW w:w="616"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right"/>
              <w:rPr>
                <w:rFonts w:ascii="宋体" w:hAnsi="宋体" w:cs="Arial"/>
                <w:color w:val="000000"/>
                <w:kern w:val="0"/>
                <w:sz w:val="16"/>
                <w:szCs w:val="16"/>
              </w:rPr>
            </w:pPr>
            <w:r w:rsidRPr="000B340E">
              <w:rPr>
                <w:rFonts w:ascii="宋体" w:hAnsi="宋体" w:cs="Arial" w:hint="eastAsia"/>
                <w:color w:val="000000"/>
                <w:kern w:val="0"/>
                <w:sz w:val="16"/>
                <w:szCs w:val="16"/>
              </w:rPr>
              <w:t>0.00</w:t>
            </w:r>
          </w:p>
        </w:tc>
        <w:tc>
          <w:tcPr>
            <w:tcW w:w="616"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right"/>
              <w:rPr>
                <w:rFonts w:ascii="宋体" w:hAnsi="宋体" w:cs="Arial"/>
                <w:color w:val="000000"/>
                <w:kern w:val="0"/>
                <w:sz w:val="16"/>
                <w:szCs w:val="16"/>
              </w:rPr>
            </w:pPr>
            <w:r w:rsidRPr="000B340E">
              <w:rPr>
                <w:rFonts w:ascii="宋体" w:hAnsi="宋体" w:cs="Arial" w:hint="eastAsia"/>
                <w:color w:val="000000"/>
                <w:kern w:val="0"/>
                <w:sz w:val="16"/>
                <w:szCs w:val="16"/>
              </w:rPr>
              <w:t>0.00</w:t>
            </w:r>
          </w:p>
        </w:tc>
        <w:tc>
          <w:tcPr>
            <w:tcW w:w="616"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right"/>
              <w:rPr>
                <w:rFonts w:ascii="宋体" w:hAnsi="宋体" w:cs="Arial"/>
                <w:color w:val="000000"/>
                <w:kern w:val="0"/>
                <w:sz w:val="16"/>
                <w:szCs w:val="16"/>
              </w:rPr>
            </w:pPr>
            <w:r w:rsidRPr="000B340E">
              <w:rPr>
                <w:rFonts w:ascii="宋体" w:hAnsi="宋体" w:cs="Arial" w:hint="eastAsia"/>
                <w:color w:val="000000"/>
                <w:kern w:val="0"/>
                <w:sz w:val="16"/>
                <w:szCs w:val="16"/>
              </w:rPr>
              <w:t>0.00</w:t>
            </w:r>
          </w:p>
        </w:tc>
        <w:tc>
          <w:tcPr>
            <w:tcW w:w="616"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right"/>
              <w:rPr>
                <w:rFonts w:ascii="宋体" w:hAnsi="宋体" w:cs="Arial"/>
                <w:color w:val="000000"/>
                <w:kern w:val="0"/>
                <w:sz w:val="16"/>
                <w:szCs w:val="16"/>
              </w:rPr>
            </w:pPr>
            <w:r w:rsidRPr="000B340E">
              <w:rPr>
                <w:rFonts w:ascii="宋体" w:hAnsi="宋体" w:cs="Arial" w:hint="eastAsia"/>
                <w:color w:val="000000"/>
                <w:kern w:val="0"/>
                <w:sz w:val="16"/>
                <w:szCs w:val="16"/>
              </w:rPr>
              <w:t>0.00</w:t>
            </w:r>
          </w:p>
        </w:tc>
        <w:tc>
          <w:tcPr>
            <w:tcW w:w="616"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right"/>
              <w:rPr>
                <w:rFonts w:ascii="宋体" w:hAnsi="宋体" w:cs="Arial"/>
                <w:color w:val="000000"/>
                <w:kern w:val="0"/>
                <w:sz w:val="16"/>
                <w:szCs w:val="16"/>
              </w:rPr>
            </w:pPr>
            <w:r w:rsidRPr="000B340E">
              <w:rPr>
                <w:rFonts w:ascii="宋体" w:hAnsi="宋体" w:cs="Arial" w:hint="eastAsia"/>
                <w:color w:val="000000"/>
                <w:kern w:val="0"/>
                <w:sz w:val="16"/>
                <w:szCs w:val="16"/>
              </w:rPr>
              <w:t>0.00</w:t>
            </w:r>
          </w:p>
        </w:tc>
        <w:tc>
          <w:tcPr>
            <w:tcW w:w="616"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right"/>
              <w:rPr>
                <w:rFonts w:ascii="宋体" w:hAnsi="宋体" w:cs="Arial"/>
                <w:color w:val="000000"/>
                <w:kern w:val="0"/>
                <w:sz w:val="16"/>
                <w:szCs w:val="16"/>
              </w:rPr>
            </w:pPr>
            <w:r w:rsidRPr="000B340E">
              <w:rPr>
                <w:rFonts w:ascii="宋体" w:hAnsi="宋体" w:cs="Arial" w:hint="eastAsia"/>
                <w:color w:val="000000"/>
                <w:kern w:val="0"/>
                <w:sz w:val="16"/>
                <w:szCs w:val="16"/>
              </w:rPr>
              <w:t>0.00</w:t>
            </w:r>
          </w:p>
        </w:tc>
        <w:tc>
          <w:tcPr>
            <w:tcW w:w="616"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right"/>
              <w:rPr>
                <w:rFonts w:ascii="宋体" w:hAnsi="宋体" w:cs="Arial"/>
                <w:color w:val="000000"/>
                <w:kern w:val="0"/>
                <w:sz w:val="16"/>
                <w:szCs w:val="16"/>
              </w:rPr>
            </w:pPr>
            <w:r w:rsidRPr="000B340E">
              <w:rPr>
                <w:rFonts w:ascii="宋体" w:hAnsi="宋体" w:cs="Arial" w:hint="eastAsia"/>
                <w:color w:val="000000"/>
                <w:kern w:val="0"/>
                <w:sz w:val="16"/>
                <w:szCs w:val="16"/>
              </w:rPr>
              <w:t>0.00</w:t>
            </w:r>
          </w:p>
        </w:tc>
        <w:tc>
          <w:tcPr>
            <w:tcW w:w="616"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right"/>
              <w:rPr>
                <w:rFonts w:ascii="宋体" w:hAnsi="宋体" w:cs="Arial"/>
                <w:color w:val="000000"/>
                <w:kern w:val="0"/>
                <w:sz w:val="16"/>
                <w:szCs w:val="16"/>
              </w:rPr>
            </w:pPr>
            <w:r w:rsidRPr="000B340E">
              <w:rPr>
                <w:rFonts w:ascii="宋体" w:hAnsi="宋体" w:cs="Arial" w:hint="eastAsia"/>
                <w:color w:val="000000"/>
                <w:kern w:val="0"/>
                <w:sz w:val="16"/>
                <w:szCs w:val="16"/>
              </w:rPr>
              <w:t>0.00</w:t>
            </w:r>
          </w:p>
        </w:tc>
        <w:tc>
          <w:tcPr>
            <w:tcW w:w="616"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right"/>
              <w:rPr>
                <w:rFonts w:ascii="宋体" w:hAnsi="宋体" w:cs="Arial"/>
                <w:color w:val="000000"/>
                <w:kern w:val="0"/>
                <w:sz w:val="16"/>
                <w:szCs w:val="16"/>
              </w:rPr>
            </w:pPr>
            <w:r w:rsidRPr="000B340E">
              <w:rPr>
                <w:rFonts w:ascii="宋体" w:hAnsi="宋体" w:cs="Arial" w:hint="eastAsia"/>
                <w:color w:val="000000"/>
                <w:kern w:val="0"/>
                <w:sz w:val="16"/>
                <w:szCs w:val="16"/>
              </w:rPr>
              <w:t>0.00</w:t>
            </w:r>
          </w:p>
        </w:tc>
        <w:tc>
          <w:tcPr>
            <w:tcW w:w="616"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right"/>
              <w:rPr>
                <w:rFonts w:ascii="宋体" w:hAnsi="宋体" w:cs="Arial"/>
                <w:color w:val="000000"/>
                <w:kern w:val="0"/>
                <w:sz w:val="16"/>
                <w:szCs w:val="16"/>
              </w:rPr>
            </w:pPr>
            <w:r w:rsidRPr="000B340E">
              <w:rPr>
                <w:rFonts w:ascii="宋体" w:hAnsi="宋体" w:cs="Arial" w:hint="eastAsia"/>
                <w:color w:val="000000"/>
                <w:kern w:val="0"/>
                <w:sz w:val="16"/>
                <w:szCs w:val="16"/>
              </w:rPr>
              <w:t>0.00</w:t>
            </w:r>
          </w:p>
        </w:tc>
        <w:tc>
          <w:tcPr>
            <w:tcW w:w="416"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left"/>
              <w:rPr>
                <w:rFonts w:ascii="宋体" w:hAnsi="宋体" w:cs="Arial"/>
                <w:color w:val="000000"/>
                <w:kern w:val="0"/>
                <w:sz w:val="16"/>
                <w:szCs w:val="16"/>
              </w:rPr>
            </w:pPr>
            <w:r w:rsidRPr="000B340E">
              <w:rPr>
                <w:rFonts w:ascii="宋体" w:hAnsi="宋体" w:cs="Arial" w:hint="eastAsia"/>
                <w:color w:val="000000"/>
                <w:kern w:val="0"/>
                <w:sz w:val="16"/>
                <w:szCs w:val="16"/>
              </w:rPr>
              <w:t xml:space="preserve">　</w:t>
            </w:r>
          </w:p>
        </w:tc>
      </w:tr>
      <w:tr w:rsidR="00EA29C4" w:rsidRPr="000B340E" w:rsidTr="00017E1D">
        <w:trPr>
          <w:trHeight w:val="300"/>
        </w:trPr>
        <w:tc>
          <w:tcPr>
            <w:tcW w:w="1384" w:type="dxa"/>
            <w:tcBorders>
              <w:top w:val="nil"/>
              <w:left w:val="single" w:sz="4" w:space="0" w:color="000000"/>
              <w:bottom w:val="single" w:sz="4" w:space="0" w:color="000000"/>
              <w:right w:val="single" w:sz="4" w:space="0" w:color="000000"/>
            </w:tcBorders>
            <w:shd w:val="clear" w:color="auto" w:fill="auto"/>
            <w:noWrap/>
            <w:vAlign w:val="center"/>
            <w:hideMark/>
          </w:tcPr>
          <w:p w:rsidR="00EA29C4" w:rsidRPr="000B340E" w:rsidRDefault="00EA29C4" w:rsidP="00017E1D">
            <w:pPr>
              <w:widowControl/>
              <w:jc w:val="left"/>
              <w:rPr>
                <w:rFonts w:ascii="宋体" w:hAnsi="宋体" w:cs="Arial"/>
                <w:color w:val="000000"/>
                <w:kern w:val="0"/>
                <w:sz w:val="16"/>
                <w:szCs w:val="16"/>
              </w:rPr>
            </w:pPr>
            <w:r w:rsidRPr="000B340E">
              <w:rPr>
                <w:rFonts w:ascii="宋体" w:hAnsi="宋体" w:cs="Arial" w:hint="eastAsia"/>
                <w:color w:val="000000"/>
                <w:kern w:val="0"/>
                <w:sz w:val="16"/>
                <w:szCs w:val="16"/>
              </w:rPr>
              <w:t xml:space="preserve">　中共青岛市委党校</w:t>
            </w:r>
          </w:p>
        </w:tc>
        <w:tc>
          <w:tcPr>
            <w:tcW w:w="1418"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left"/>
              <w:rPr>
                <w:rFonts w:ascii="宋体" w:hAnsi="宋体" w:cs="Arial"/>
                <w:color w:val="000000"/>
                <w:kern w:val="0"/>
                <w:sz w:val="16"/>
                <w:szCs w:val="16"/>
              </w:rPr>
            </w:pPr>
            <w:r w:rsidRPr="000B340E">
              <w:rPr>
                <w:rFonts w:ascii="宋体" w:hAnsi="宋体" w:cs="Arial" w:hint="eastAsia"/>
                <w:color w:val="000000"/>
                <w:kern w:val="0"/>
                <w:sz w:val="16"/>
                <w:szCs w:val="16"/>
              </w:rPr>
              <w:t>公用经费-分项定额</w:t>
            </w:r>
          </w:p>
        </w:tc>
        <w:tc>
          <w:tcPr>
            <w:tcW w:w="992"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left"/>
              <w:rPr>
                <w:rFonts w:ascii="宋体" w:hAnsi="宋体" w:cs="Arial"/>
                <w:color w:val="000000"/>
                <w:kern w:val="0"/>
                <w:sz w:val="16"/>
                <w:szCs w:val="16"/>
              </w:rPr>
            </w:pPr>
            <w:r w:rsidRPr="000B340E">
              <w:rPr>
                <w:rFonts w:ascii="宋体" w:hAnsi="宋体" w:cs="Arial" w:hint="eastAsia"/>
                <w:color w:val="000000"/>
                <w:kern w:val="0"/>
                <w:sz w:val="16"/>
                <w:szCs w:val="16"/>
              </w:rPr>
              <w:t>商品和服务支出</w:t>
            </w:r>
          </w:p>
        </w:tc>
        <w:tc>
          <w:tcPr>
            <w:tcW w:w="709"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left"/>
              <w:rPr>
                <w:rFonts w:ascii="宋体" w:hAnsi="宋体" w:cs="Arial"/>
                <w:color w:val="000000"/>
                <w:kern w:val="0"/>
                <w:sz w:val="16"/>
                <w:szCs w:val="16"/>
              </w:rPr>
            </w:pPr>
            <w:r w:rsidRPr="000B340E">
              <w:rPr>
                <w:rFonts w:ascii="宋体" w:hAnsi="宋体" w:cs="Arial" w:hint="eastAsia"/>
                <w:color w:val="000000"/>
                <w:kern w:val="0"/>
                <w:sz w:val="16"/>
                <w:szCs w:val="16"/>
              </w:rPr>
              <w:t>50502</w:t>
            </w:r>
          </w:p>
        </w:tc>
        <w:tc>
          <w:tcPr>
            <w:tcW w:w="850"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left"/>
              <w:rPr>
                <w:rFonts w:ascii="宋体" w:hAnsi="宋体" w:cs="Arial"/>
                <w:color w:val="000000"/>
                <w:kern w:val="0"/>
                <w:sz w:val="16"/>
                <w:szCs w:val="16"/>
              </w:rPr>
            </w:pPr>
            <w:r w:rsidRPr="000B340E">
              <w:rPr>
                <w:rFonts w:ascii="宋体" w:hAnsi="宋体" w:cs="Arial" w:hint="eastAsia"/>
                <w:color w:val="000000"/>
                <w:kern w:val="0"/>
                <w:sz w:val="16"/>
                <w:szCs w:val="16"/>
              </w:rPr>
              <w:t>物业管理服务</w:t>
            </w:r>
          </w:p>
        </w:tc>
        <w:tc>
          <w:tcPr>
            <w:tcW w:w="1096"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left"/>
              <w:rPr>
                <w:rFonts w:ascii="宋体" w:hAnsi="宋体" w:cs="Arial"/>
                <w:color w:val="000000"/>
                <w:kern w:val="0"/>
                <w:sz w:val="16"/>
                <w:szCs w:val="16"/>
              </w:rPr>
            </w:pPr>
            <w:r w:rsidRPr="000B340E">
              <w:rPr>
                <w:rFonts w:ascii="宋体" w:hAnsi="宋体" w:cs="Arial" w:hint="eastAsia"/>
                <w:color w:val="000000"/>
                <w:kern w:val="0"/>
                <w:sz w:val="16"/>
                <w:szCs w:val="16"/>
              </w:rPr>
              <w:t>C1204</w:t>
            </w:r>
          </w:p>
        </w:tc>
        <w:tc>
          <w:tcPr>
            <w:tcW w:w="1030"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left"/>
              <w:rPr>
                <w:rFonts w:ascii="宋体" w:hAnsi="宋体" w:cs="Arial"/>
                <w:color w:val="000000"/>
                <w:kern w:val="0"/>
                <w:sz w:val="16"/>
                <w:szCs w:val="16"/>
              </w:rPr>
            </w:pPr>
            <w:r w:rsidRPr="000B340E">
              <w:rPr>
                <w:rFonts w:ascii="宋体" w:hAnsi="宋体" w:cs="Arial" w:hint="eastAsia"/>
                <w:color w:val="000000"/>
                <w:kern w:val="0"/>
                <w:sz w:val="16"/>
                <w:szCs w:val="16"/>
              </w:rPr>
              <w:t>安保社会化服务</w:t>
            </w:r>
          </w:p>
        </w:tc>
        <w:tc>
          <w:tcPr>
            <w:tcW w:w="851"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right"/>
              <w:rPr>
                <w:rFonts w:ascii="宋体" w:hAnsi="宋体" w:cs="Arial"/>
                <w:color w:val="000000"/>
                <w:kern w:val="0"/>
                <w:sz w:val="16"/>
                <w:szCs w:val="16"/>
              </w:rPr>
            </w:pPr>
            <w:r w:rsidRPr="000B340E">
              <w:rPr>
                <w:rFonts w:ascii="宋体" w:hAnsi="宋体" w:cs="Arial" w:hint="eastAsia"/>
                <w:color w:val="000000"/>
                <w:kern w:val="0"/>
                <w:sz w:val="16"/>
                <w:szCs w:val="16"/>
              </w:rPr>
              <w:t>70</w:t>
            </w:r>
          </w:p>
        </w:tc>
        <w:tc>
          <w:tcPr>
            <w:tcW w:w="567"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right"/>
              <w:rPr>
                <w:rFonts w:ascii="宋体" w:hAnsi="宋体" w:cs="Arial"/>
                <w:color w:val="000000"/>
                <w:kern w:val="0"/>
                <w:sz w:val="16"/>
                <w:szCs w:val="16"/>
              </w:rPr>
            </w:pPr>
            <w:r w:rsidRPr="000B340E">
              <w:rPr>
                <w:rFonts w:ascii="宋体" w:hAnsi="宋体" w:cs="Arial" w:hint="eastAsia"/>
                <w:color w:val="000000"/>
                <w:kern w:val="0"/>
                <w:sz w:val="16"/>
                <w:szCs w:val="16"/>
              </w:rPr>
              <w:t>1</w:t>
            </w:r>
          </w:p>
        </w:tc>
        <w:tc>
          <w:tcPr>
            <w:tcW w:w="788"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left"/>
              <w:rPr>
                <w:rFonts w:ascii="宋体" w:hAnsi="宋体" w:cs="Arial"/>
                <w:color w:val="000000"/>
                <w:kern w:val="0"/>
                <w:sz w:val="16"/>
                <w:szCs w:val="16"/>
              </w:rPr>
            </w:pPr>
            <w:r w:rsidRPr="000B340E">
              <w:rPr>
                <w:rFonts w:ascii="宋体" w:hAnsi="宋体" w:cs="Arial" w:hint="eastAsia"/>
                <w:color w:val="000000"/>
                <w:kern w:val="0"/>
                <w:sz w:val="16"/>
                <w:szCs w:val="16"/>
              </w:rPr>
              <w:t>个</w:t>
            </w:r>
          </w:p>
        </w:tc>
        <w:tc>
          <w:tcPr>
            <w:tcW w:w="616"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left"/>
              <w:rPr>
                <w:rFonts w:ascii="宋体" w:hAnsi="宋体" w:cs="Arial"/>
                <w:color w:val="000000"/>
                <w:kern w:val="0"/>
                <w:sz w:val="16"/>
                <w:szCs w:val="16"/>
              </w:rPr>
            </w:pPr>
            <w:r w:rsidRPr="000B340E">
              <w:rPr>
                <w:rFonts w:ascii="宋体" w:hAnsi="宋体" w:cs="Arial" w:hint="eastAsia"/>
                <w:color w:val="000000"/>
                <w:kern w:val="0"/>
                <w:sz w:val="16"/>
                <w:szCs w:val="16"/>
              </w:rPr>
              <w:t>否</w:t>
            </w:r>
          </w:p>
        </w:tc>
        <w:tc>
          <w:tcPr>
            <w:tcW w:w="916"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right"/>
              <w:rPr>
                <w:rFonts w:ascii="宋体" w:hAnsi="宋体" w:cs="Arial"/>
                <w:color w:val="000000"/>
                <w:kern w:val="0"/>
                <w:sz w:val="16"/>
                <w:szCs w:val="16"/>
              </w:rPr>
            </w:pPr>
            <w:r w:rsidRPr="000B340E">
              <w:rPr>
                <w:rFonts w:ascii="宋体" w:hAnsi="宋体" w:cs="Arial" w:hint="eastAsia"/>
                <w:color w:val="000000"/>
                <w:kern w:val="0"/>
                <w:sz w:val="16"/>
                <w:szCs w:val="16"/>
              </w:rPr>
              <w:t>70.00</w:t>
            </w:r>
          </w:p>
        </w:tc>
        <w:tc>
          <w:tcPr>
            <w:tcW w:w="1016"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right"/>
              <w:rPr>
                <w:rFonts w:ascii="宋体" w:hAnsi="宋体" w:cs="Arial"/>
                <w:color w:val="000000"/>
                <w:kern w:val="0"/>
                <w:sz w:val="16"/>
                <w:szCs w:val="16"/>
              </w:rPr>
            </w:pPr>
            <w:r w:rsidRPr="000B340E">
              <w:rPr>
                <w:rFonts w:ascii="宋体" w:hAnsi="宋体" w:cs="Arial" w:hint="eastAsia"/>
                <w:color w:val="000000"/>
                <w:kern w:val="0"/>
                <w:sz w:val="16"/>
                <w:szCs w:val="16"/>
              </w:rPr>
              <w:t>70.00</w:t>
            </w:r>
          </w:p>
        </w:tc>
        <w:tc>
          <w:tcPr>
            <w:tcW w:w="1016"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right"/>
              <w:rPr>
                <w:rFonts w:ascii="宋体" w:hAnsi="宋体" w:cs="Arial"/>
                <w:color w:val="000000"/>
                <w:kern w:val="0"/>
                <w:sz w:val="16"/>
                <w:szCs w:val="16"/>
              </w:rPr>
            </w:pPr>
            <w:r w:rsidRPr="000B340E">
              <w:rPr>
                <w:rFonts w:ascii="宋体" w:hAnsi="宋体" w:cs="Arial" w:hint="eastAsia"/>
                <w:color w:val="000000"/>
                <w:kern w:val="0"/>
                <w:sz w:val="16"/>
                <w:szCs w:val="16"/>
              </w:rPr>
              <w:t>70.00</w:t>
            </w:r>
          </w:p>
        </w:tc>
        <w:tc>
          <w:tcPr>
            <w:tcW w:w="616"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right"/>
              <w:rPr>
                <w:rFonts w:ascii="宋体" w:hAnsi="宋体" w:cs="Arial"/>
                <w:color w:val="000000"/>
                <w:kern w:val="0"/>
                <w:sz w:val="16"/>
                <w:szCs w:val="16"/>
              </w:rPr>
            </w:pPr>
            <w:r w:rsidRPr="000B340E">
              <w:rPr>
                <w:rFonts w:ascii="宋体" w:hAnsi="宋体" w:cs="Arial" w:hint="eastAsia"/>
                <w:color w:val="000000"/>
                <w:kern w:val="0"/>
                <w:sz w:val="16"/>
                <w:szCs w:val="16"/>
              </w:rPr>
              <w:t>0.00</w:t>
            </w:r>
          </w:p>
        </w:tc>
        <w:tc>
          <w:tcPr>
            <w:tcW w:w="616"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right"/>
              <w:rPr>
                <w:rFonts w:ascii="宋体" w:hAnsi="宋体" w:cs="Arial"/>
                <w:color w:val="000000"/>
                <w:kern w:val="0"/>
                <w:sz w:val="16"/>
                <w:szCs w:val="16"/>
              </w:rPr>
            </w:pPr>
            <w:r w:rsidRPr="000B340E">
              <w:rPr>
                <w:rFonts w:ascii="宋体" w:hAnsi="宋体" w:cs="Arial" w:hint="eastAsia"/>
                <w:color w:val="000000"/>
                <w:kern w:val="0"/>
                <w:sz w:val="16"/>
                <w:szCs w:val="16"/>
              </w:rPr>
              <w:t>0.00</w:t>
            </w:r>
          </w:p>
        </w:tc>
        <w:tc>
          <w:tcPr>
            <w:tcW w:w="616"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right"/>
              <w:rPr>
                <w:rFonts w:ascii="宋体" w:hAnsi="宋体" w:cs="Arial"/>
                <w:color w:val="000000"/>
                <w:kern w:val="0"/>
                <w:sz w:val="16"/>
                <w:szCs w:val="16"/>
              </w:rPr>
            </w:pPr>
            <w:r w:rsidRPr="000B340E">
              <w:rPr>
                <w:rFonts w:ascii="宋体" w:hAnsi="宋体" w:cs="Arial" w:hint="eastAsia"/>
                <w:color w:val="000000"/>
                <w:kern w:val="0"/>
                <w:sz w:val="16"/>
                <w:szCs w:val="16"/>
              </w:rPr>
              <w:t>0.00</w:t>
            </w:r>
          </w:p>
        </w:tc>
        <w:tc>
          <w:tcPr>
            <w:tcW w:w="616"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right"/>
              <w:rPr>
                <w:rFonts w:ascii="宋体" w:hAnsi="宋体" w:cs="Arial"/>
                <w:color w:val="000000"/>
                <w:kern w:val="0"/>
                <w:sz w:val="16"/>
                <w:szCs w:val="16"/>
              </w:rPr>
            </w:pPr>
            <w:r w:rsidRPr="000B340E">
              <w:rPr>
                <w:rFonts w:ascii="宋体" w:hAnsi="宋体" w:cs="Arial" w:hint="eastAsia"/>
                <w:color w:val="000000"/>
                <w:kern w:val="0"/>
                <w:sz w:val="16"/>
                <w:szCs w:val="16"/>
              </w:rPr>
              <w:t>0.00</w:t>
            </w:r>
          </w:p>
        </w:tc>
        <w:tc>
          <w:tcPr>
            <w:tcW w:w="616"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right"/>
              <w:rPr>
                <w:rFonts w:ascii="宋体" w:hAnsi="宋体" w:cs="Arial"/>
                <w:color w:val="000000"/>
                <w:kern w:val="0"/>
                <w:sz w:val="16"/>
                <w:szCs w:val="16"/>
              </w:rPr>
            </w:pPr>
            <w:r w:rsidRPr="000B340E">
              <w:rPr>
                <w:rFonts w:ascii="宋体" w:hAnsi="宋体" w:cs="Arial" w:hint="eastAsia"/>
                <w:color w:val="000000"/>
                <w:kern w:val="0"/>
                <w:sz w:val="16"/>
                <w:szCs w:val="16"/>
              </w:rPr>
              <w:t>0.00</w:t>
            </w:r>
          </w:p>
        </w:tc>
        <w:tc>
          <w:tcPr>
            <w:tcW w:w="616"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right"/>
              <w:rPr>
                <w:rFonts w:ascii="宋体" w:hAnsi="宋体" w:cs="Arial"/>
                <w:color w:val="000000"/>
                <w:kern w:val="0"/>
                <w:sz w:val="16"/>
                <w:szCs w:val="16"/>
              </w:rPr>
            </w:pPr>
            <w:r w:rsidRPr="000B340E">
              <w:rPr>
                <w:rFonts w:ascii="宋体" w:hAnsi="宋体" w:cs="Arial" w:hint="eastAsia"/>
                <w:color w:val="000000"/>
                <w:kern w:val="0"/>
                <w:sz w:val="16"/>
                <w:szCs w:val="16"/>
              </w:rPr>
              <w:t>0.00</w:t>
            </w:r>
          </w:p>
        </w:tc>
        <w:tc>
          <w:tcPr>
            <w:tcW w:w="616"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right"/>
              <w:rPr>
                <w:rFonts w:ascii="宋体" w:hAnsi="宋体" w:cs="Arial"/>
                <w:color w:val="000000"/>
                <w:kern w:val="0"/>
                <w:sz w:val="16"/>
                <w:szCs w:val="16"/>
              </w:rPr>
            </w:pPr>
            <w:r w:rsidRPr="000B340E">
              <w:rPr>
                <w:rFonts w:ascii="宋体" w:hAnsi="宋体" w:cs="Arial" w:hint="eastAsia"/>
                <w:color w:val="000000"/>
                <w:kern w:val="0"/>
                <w:sz w:val="16"/>
                <w:szCs w:val="16"/>
              </w:rPr>
              <w:t>0.00</w:t>
            </w:r>
          </w:p>
        </w:tc>
        <w:tc>
          <w:tcPr>
            <w:tcW w:w="616"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right"/>
              <w:rPr>
                <w:rFonts w:ascii="宋体" w:hAnsi="宋体" w:cs="Arial"/>
                <w:color w:val="000000"/>
                <w:kern w:val="0"/>
                <w:sz w:val="16"/>
                <w:szCs w:val="16"/>
              </w:rPr>
            </w:pPr>
            <w:r w:rsidRPr="000B340E">
              <w:rPr>
                <w:rFonts w:ascii="宋体" w:hAnsi="宋体" w:cs="Arial" w:hint="eastAsia"/>
                <w:color w:val="000000"/>
                <w:kern w:val="0"/>
                <w:sz w:val="16"/>
                <w:szCs w:val="16"/>
              </w:rPr>
              <w:t>0.00</w:t>
            </w:r>
          </w:p>
        </w:tc>
        <w:tc>
          <w:tcPr>
            <w:tcW w:w="616"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right"/>
              <w:rPr>
                <w:rFonts w:ascii="宋体" w:hAnsi="宋体" w:cs="Arial"/>
                <w:color w:val="000000"/>
                <w:kern w:val="0"/>
                <w:sz w:val="16"/>
                <w:szCs w:val="16"/>
              </w:rPr>
            </w:pPr>
            <w:r w:rsidRPr="000B340E">
              <w:rPr>
                <w:rFonts w:ascii="宋体" w:hAnsi="宋体" w:cs="Arial" w:hint="eastAsia"/>
                <w:color w:val="000000"/>
                <w:kern w:val="0"/>
                <w:sz w:val="16"/>
                <w:szCs w:val="16"/>
              </w:rPr>
              <w:t>0.00</w:t>
            </w:r>
          </w:p>
        </w:tc>
        <w:tc>
          <w:tcPr>
            <w:tcW w:w="616"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right"/>
              <w:rPr>
                <w:rFonts w:ascii="宋体" w:hAnsi="宋体" w:cs="Arial"/>
                <w:color w:val="000000"/>
                <w:kern w:val="0"/>
                <w:sz w:val="16"/>
                <w:szCs w:val="16"/>
              </w:rPr>
            </w:pPr>
            <w:r w:rsidRPr="000B340E">
              <w:rPr>
                <w:rFonts w:ascii="宋体" w:hAnsi="宋体" w:cs="Arial" w:hint="eastAsia"/>
                <w:color w:val="000000"/>
                <w:kern w:val="0"/>
                <w:sz w:val="16"/>
                <w:szCs w:val="16"/>
              </w:rPr>
              <w:t>0.00</w:t>
            </w:r>
          </w:p>
        </w:tc>
        <w:tc>
          <w:tcPr>
            <w:tcW w:w="616"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right"/>
              <w:rPr>
                <w:rFonts w:ascii="宋体" w:hAnsi="宋体" w:cs="Arial"/>
                <w:color w:val="000000"/>
                <w:kern w:val="0"/>
                <w:sz w:val="16"/>
                <w:szCs w:val="16"/>
              </w:rPr>
            </w:pPr>
            <w:r w:rsidRPr="000B340E">
              <w:rPr>
                <w:rFonts w:ascii="宋体" w:hAnsi="宋体" w:cs="Arial" w:hint="eastAsia"/>
                <w:color w:val="000000"/>
                <w:kern w:val="0"/>
                <w:sz w:val="16"/>
                <w:szCs w:val="16"/>
              </w:rPr>
              <w:t>0.00</w:t>
            </w:r>
          </w:p>
        </w:tc>
        <w:tc>
          <w:tcPr>
            <w:tcW w:w="616"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right"/>
              <w:rPr>
                <w:rFonts w:ascii="宋体" w:hAnsi="宋体" w:cs="Arial"/>
                <w:color w:val="000000"/>
                <w:kern w:val="0"/>
                <w:sz w:val="16"/>
                <w:szCs w:val="16"/>
              </w:rPr>
            </w:pPr>
            <w:r w:rsidRPr="000B340E">
              <w:rPr>
                <w:rFonts w:ascii="宋体" w:hAnsi="宋体" w:cs="Arial" w:hint="eastAsia"/>
                <w:color w:val="000000"/>
                <w:kern w:val="0"/>
                <w:sz w:val="16"/>
                <w:szCs w:val="16"/>
              </w:rPr>
              <w:t>0.00</w:t>
            </w:r>
          </w:p>
        </w:tc>
        <w:tc>
          <w:tcPr>
            <w:tcW w:w="616"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right"/>
              <w:rPr>
                <w:rFonts w:ascii="宋体" w:hAnsi="宋体" w:cs="Arial"/>
                <w:color w:val="000000"/>
                <w:kern w:val="0"/>
                <w:sz w:val="16"/>
                <w:szCs w:val="16"/>
              </w:rPr>
            </w:pPr>
            <w:r w:rsidRPr="000B340E">
              <w:rPr>
                <w:rFonts w:ascii="宋体" w:hAnsi="宋体" w:cs="Arial" w:hint="eastAsia"/>
                <w:color w:val="000000"/>
                <w:kern w:val="0"/>
                <w:sz w:val="16"/>
                <w:szCs w:val="16"/>
              </w:rPr>
              <w:t>0.00</w:t>
            </w:r>
          </w:p>
        </w:tc>
        <w:tc>
          <w:tcPr>
            <w:tcW w:w="616"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right"/>
              <w:rPr>
                <w:rFonts w:ascii="宋体" w:hAnsi="宋体" w:cs="Arial"/>
                <w:color w:val="000000"/>
                <w:kern w:val="0"/>
                <w:sz w:val="16"/>
                <w:szCs w:val="16"/>
              </w:rPr>
            </w:pPr>
            <w:r w:rsidRPr="000B340E">
              <w:rPr>
                <w:rFonts w:ascii="宋体" w:hAnsi="宋体" w:cs="Arial" w:hint="eastAsia"/>
                <w:color w:val="000000"/>
                <w:kern w:val="0"/>
                <w:sz w:val="16"/>
                <w:szCs w:val="16"/>
              </w:rPr>
              <w:t>0.00</w:t>
            </w:r>
          </w:p>
        </w:tc>
        <w:tc>
          <w:tcPr>
            <w:tcW w:w="416"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left"/>
              <w:rPr>
                <w:rFonts w:ascii="宋体" w:hAnsi="宋体" w:cs="Arial"/>
                <w:color w:val="000000"/>
                <w:kern w:val="0"/>
                <w:sz w:val="16"/>
                <w:szCs w:val="16"/>
              </w:rPr>
            </w:pPr>
            <w:r w:rsidRPr="000B340E">
              <w:rPr>
                <w:rFonts w:ascii="宋体" w:hAnsi="宋体" w:cs="Arial" w:hint="eastAsia"/>
                <w:color w:val="000000"/>
                <w:kern w:val="0"/>
                <w:sz w:val="16"/>
                <w:szCs w:val="16"/>
              </w:rPr>
              <w:t xml:space="preserve">　</w:t>
            </w:r>
          </w:p>
        </w:tc>
      </w:tr>
      <w:tr w:rsidR="00EA29C4" w:rsidRPr="000B340E" w:rsidTr="00017E1D">
        <w:trPr>
          <w:trHeight w:val="300"/>
        </w:trPr>
        <w:tc>
          <w:tcPr>
            <w:tcW w:w="1384" w:type="dxa"/>
            <w:tcBorders>
              <w:top w:val="nil"/>
              <w:left w:val="single" w:sz="4" w:space="0" w:color="000000"/>
              <w:bottom w:val="single" w:sz="4" w:space="0" w:color="000000"/>
              <w:right w:val="single" w:sz="4" w:space="0" w:color="000000"/>
            </w:tcBorders>
            <w:shd w:val="clear" w:color="auto" w:fill="auto"/>
            <w:noWrap/>
            <w:vAlign w:val="center"/>
            <w:hideMark/>
          </w:tcPr>
          <w:p w:rsidR="00EA29C4" w:rsidRPr="000B340E" w:rsidRDefault="00EA29C4" w:rsidP="00017E1D">
            <w:pPr>
              <w:widowControl/>
              <w:jc w:val="left"/>
              <w:rPr>
                <w:rFonts w:ascii="宋体" w:hAnsi="宋体" w:cs="Arial"/>
                <w:color w:val="000000"/>
                <w:kern w:val="0"/>
                <w:sz w:val="16"/>
                <w:szCs w:val="16"/>
              </w:rPr>
            </w:pPr>
            <w:r w:rsidRPr="000B340E">
              <w:rPr>
                <w:rFonts w:ascii="宋体" w:hAnsi="宋体" w:cs="Arial" w:hint="eastAsia"/>
                <w:color w:val="000000"/>
                <w:kern w:val="0"/>
                <w:sz w:val="16"/>
                <w:szCs w:val="16"/>
              </w:rPr>
              <w:t xml:space="preserve">　中共青岛市委党校</w:t>
            </w:r>
          </w:p>
        </w:tc>
        <w:tc>
          <w:tcPr>
            <w:tcW w:w="1418"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left"/>
              <w:rPr>
                <w:rFonts w:ascii="宋体" w:hAnsi="宋体" w:cs="Arial"/>
                <w:color w:val="000000"/>
                <w:kern w:val="0"/>
                <w:sz w:val="16"/>
                <w:szCs w:val="16"/>
              </w:rPr>
            </w:pPr>
            <w:r w:rsidRPr="000B340E">
              <w:rPr>
                <w:rFonts w:ascii="宋体" w:hAnsi="宋体" w:cs="Arial" w:hint="eastAsia"/>
                <w:color w:val="000000"/>
                <w:kern w:val="0"/>
                <w:sz w:val="16"/>
                <w:szCs w:val="16"/>
              </w:rPr>
              <w:t>公用经费-分项定额</w:t>
            </w:r>
          </w:p>
        </w:tc>
        <w:tc>
          <w:tcPr>
            <w:tcW w:w="992"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left"/>
              <w:rPr>
                <w:rFonts w:ascii="宋体" w:hAnsi="宋体" w:cs="Arial"/>
                <w:color w:val="000000"/>
                <w:kern w:val="0"/>
                <w:sz w:val="16"/>
                <w:szCs w:val="16"/>
              </w:rPr>
            </w:pPr>
            <w:r w:rsidRPr="000B340E">
              <w:rPr>
                <w:rFonts w:ascii="宋体" w:hAnsi="宋体" w:cs="Arial" w:hint="eastAsia"/>
                <w:color w:val="000000"/>
                <w:kern w:val="0"/>
                <w:sz w:val="16"/>
                <w:szCs w:val="16"/>
              </w:rPr>
              <w:t>商品和服务支出</w:t>
            </w:r>
          </w:p>
        </w:tc>
        <w:tc>
          <w:tcPr>
            <w:tcW w:w="709"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left"/>
              <w:rPr>
                <w:rFonts w:ascii="宋体" w:hAnsi="宋体" w:cs="Arial"/>
                <w:color w:val="000000"/>
                <w:kern w:val="0"/>
                <w:sz w:val="16"/>
                <w:szCs w:val="16"/>
              </w:rPr>
            </w:pPr>
            <w:r w:rsidRPr="000B340E">
              <w:rPr>
                <w:rFonts w:ascii="宋体" w:hAnsi="宋体" w:cs="Arial" w:hint="eastAsia"/>
                <w:color w:val="000000"/>
                <w:kern w:val="0"/>
                <w:sz w:val="16"/>
                <w:szCs w:val="16"/>
              </w:rPr>
              <w:t>50502</w:t>
            </w:r>
          </w:p>
        </w:tc>
        <w:tc>
          <w:tcPr>
            <w:tcW w:w="850"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left"/>
              <w:rPr>
                <w:rFonts w:ascii="宋体" w:hAnsi="宋体" w:cs="Arial"/>
                <w:color w:val="000000"/>
                <w:kern w:val="0"/>
                <w:sz w:val="16"/>
                <w:szCs w:val="16"/>
              </w:rPr>
            </w:pPr>
            <w:r w:rsidRPr="000B340E">
              <w:rPr>
                <w:rFonts w:ascii="宋体" w:hAnsi="宋体" w:cs="Arial" w:hint="eastAsia"/>
                <w:color w:val="000000"/>
                <w:kern w:val="0"/>
                <w:sz w:val="16"/>
                <w:szCs w:val="16"/>
              </w:rPr>
              <w:t>其他货物</w:t>
            </w:r>
          </w:p>
        </w:tc>
        <w:tc>
          <w:tcPr>
            <w:tcW w:w="1096"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left"/>
              <w:rPr>
                <w:rFonts w:ascii="宋体" w:hAnsi="宋体" w:cs="Arial"/>
                <w:color w:val="000000"/>
                <w:kern w:val="0"/>
                <w:sz w:val="16"/>
                <w:szCs w:val="16"/>
              </w:rPr>
            </w:pPr>
            <w:r w:rsidRPr="000B340E">
              <w:rPr>
                <w:rFonts w:ascii="宋体" w:hAnsi="宋体" w:cs="Arial" w:hint="eastAsia"/>
                <w:color w:val="000000"/>
                <w:kern w:val="0"/>
                <w:sz w:val="16"/>
                <w:szCs w:val="16"/>
              </w:rPr>
              <w:t>A99</w:t>
            </w:r>
          </w:p>
        </w:tc>
        <w:tc>
          <w:tcPr>
            <w:tcW w:w="1030"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left"/>
              <w:rPr>
                <w:rFonts w:ascii="宋体" w:hAnsi="宋体" w:cs="Arial"/>
                <w:color w:val="000000"/>
                <w:kern w:val="0"/>
                <w:sz w:val="16"/>
                <w:szCs w:val="16"/>
              </w:rPr>
            </w:pPr>
            <w:r w:rsidRPr="000B340E">
              <w:rPr>
                <w:rFonts w:ascii="宋体" w:hAnsi="宋体" w:cs="Arial" w:hint="eastAsia"/>
                <w:color w:val="000000"/>
                <w:kern w:val="0"/>
                <w:sz w:val="16"/>
                <w:szCs w:val="16"/>
              </w:rPr>
              <w:t>保洁、卫生、客房等用品</w:t>
            </w:r>
          </w:p>
        </w:tc>
        <w:tc>
          <w:tcPr>
            <w:tcW w:w="851"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right"/>
              <w:rPr>
                <w:rFonts w:ascii="宋体" w:hAnsi="宋体" w:cs="Arial"/>
                <w:color w:val="000000"/>
                <w:kern w:val="0"/>
                <w:sz w:val="16"/>
                <w:szCs w:val="16"/>
              </w:rPr>
            </w:pPr>
            <w:r w:rsidRPr="000B340E">
              <w:rPr>
                <w:rFonts w:ascii="宋体" w:hAnsi="宋体" w:cs="Arial" w:hint="eastAsia"/>
                <w:color w:val="000000"/>
                <w:kern w:val="0"/>
                <w:sz w:val="16"/>
                <w:szCs w:val="16"/>
              </w:rPr>
              <w:t>68</w:t>
            </w:r>
          </w:p>
        </w:tc>
        <w:tc>
          <w:tcPr>
            <w:tcW w:w="567"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right"/>
              <w:rPr>
                <w:rFonts w:ascii="宋体" w:hAnsi="宋体" w:cs="Arial"/>
                <w:color w:val="000000"/>
                <w:kern w:val="0"/>
                <w:sz w:val="16"/>
                <w:szCs w:val="16"/>
              </w:rPr>
            </w:pPr>
            <w:r w:rsidRPr="000B340E">
              <w:rPr>
                <w:rFonts w:ascii="宋体" w:hAnsi="宋体" w:cs="Arial" w:hint="eastAsia"/>
                <w:color w:val="000000"/>
                <w:kern w:val="0"/>
                <w:sz w:val="16"/>
                <w:szCs w:val="16"/>
              </w:rPr>
              <w:t>1</w:t>
            </w:r>
          </w:p>
        </w:tc>
        <w:tc>
          <w:tcPr>
            <w:tcW w:w="788"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left"/>
              <w:rPr>
                <w:rFonts w:ascii="宋体" w:hAnsi="宋体" w:cs="Arial"/>
                <w:color w:val="000000"/>
                <w:kern w:val="0"/>
                <w:sz w:val="16"/>
                <w:szCs w:val="16"/>
              </w:rPr>
            </w:pPr>
            <w:r w:rsidRPr="000B340E">
              <w:rPr>
                <w:rFonts w:ascii="宋体" w:hAnsi="宋体" w:cs="Arial" w:hint="eastAsia"/>
                <w:color w:val="000000"/>
                <w:kern w:val="0"/>
                <w:sz w:val="16"/>
                <w:szCs w:val="16"/>
              </w:rPr>
              <w:t>批</w:t>
            </w:r>
          </w:p>
        </w:tc>
        <w:tc>
          <w:tcPr>
            <w:tcW w:w="616"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left"/>
              <w:rPr>
                <w:rFonts w:ascii="宋体" w:hAnsi="宋体" w:cs="Arial"/>
                <w:color w:val="000000"/>
                <w:kern w:val="0"/>
                <w:sz w:val="16"/>
                <w:szCs w:val="16"/>
              </w:rPr>
            </w:pPr>
            <w:r w:rsidRPr="000B340E">
              <w:rPr>
                <w:rFonts w:ascii="宋体" w:hAnsi="宋体" w:cs="Arial" w:hint="eastAsia"/>
                <w:color w:val="000000"/>
                <w:kern w:val="0"/>
                <w:sz w:val="16"/>
                <w:szCs w:val="16"/>
              </w:rPr>
              <w:t>否</w:t>
            </w:r>
          </w:p>
        </w:tc>
        <w:tc>
          <w:tcPr>
            <w:tcW w:w="916"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right"/>
              <w:rPr>
                <w:rFonts w:ascii="宋体" w:hAnsi="宋体" w:cs="Arial"/>
                <w:color w:val="000000"/>
                <w:kern w:val="0"/>
                <w:sz w:val="16"/>
                <w:szCs w:val="16"/>
              </w:rPr>
            </w:pPr>
            <w:r w:rsidRPr="000B340E">
              <w:rPr>
                <w:rFonts w:ascii="宋体" w:hAnsi="宋体" w:cs="Arial" w:hint="eastAsia"/>
                <w:color w:val="000000"/>
                <w:kern w:val="0"/>
                <w:sz w:val="16"/>
                <w:szCs w:val="16"/>
              </w:rPr>
              <w:t>68.00</w:t>
            </w:r>
          </w:p>
        </w:tc>
        <w:tc>
          <w:tcPr>
            <w:tcW w:w="1016"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right"/>
              <w:rPr>
                <w:rFonts w:ascii="宋体" w:hAnsi="宋体" w:cs="Arial"/>
                <w:color w:val="000000"/>
                <w:kern w:val="0"/>
                <w:sz w:val="16"/>
                <w:szCs w:val="16"/>
              </w:rPr>
            </w:pPr>
            <w:r w:rsidRPr="000B340E">
              <w:rPr>
                <w:rFonts w:ascii="宋体" w:hAnsi="宋体" w:cs="Arial" w:hint="eastAsia"/>
                <w:color w:val="000000"/>
                <w:kern w:val="0"/>
                <w:sz w:val="16"/>
                <w:szCs w:val="16"/>
              </w:rPr>
              <w:t>68.00</w:t>
            </w:r>
          </w:p>
        </w:tc>
        <w:tc>
          <w:tcPr>
            <w:tcW w:w="1016"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right"/>
              <w:rPr>
                <w:rFonts w:ascii="宋体" w:hAnsi="宋体" w:cs="Arial"/>
                <w:color w:val="000000"/>
                <w:kern w:val="0"/>
                <w:sz w:val="16"/>
                <w:szCs w:val="16"/>
              </w:rPr>
            </w:pPr>
            <w:r w:rsidRPr="000B340E">
              <w:rPr>
                <w:rFonts w:ascii="宋体" w:hAnsi="宋体" w:cs="Arial" w:hint="eastAsia"/>
                <w:color w:val="000000"/>
                <w:kern w:val="0"/>
                <w:sz w:val="16"/>
                <w:szCs w:val="16"/>
              </w:rPr>
              <w:t>68.00</w:t>
            </w:r>
          </w:p>
        </w:tc>
        <w:tc>
          <w:tcPr>
            <w:tcW w:w="616"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right"/>
              <w:rPr>
                <w:rFonts w:ascii="宋体" w:hAnsi="宋体" w:cs="Arial"/>
                <w:color w:val="000000"/>
                <w:kern w:val="0"/>
                <w:sz w:val="16"/>
                <w:szCs w:val="16"/>
              </w:rPr>
            </w:pPr>
            <w:r w:rsidRPr="000B340E">
              <w:rPr>
                <w:rFonts w:ascii="宋体" w:hAnsi="宋体" w:cs="Arial" w:hint="eastAsia"/>
                <w:color w:val="000000"/>
                <w:kern w:val="0"/>
                <w:sz w:val="16"/>
                <w:szCs w:val="16"/>
              </w:rPr>
              <w:t>0.00</w:t>
            </w:r>
          </w:p>
        </w:tc>
        <w:tc>
          <w:tcPr>
            <w:tcW w:w="616"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right"/>
              <w:rPr>
                <w:rFonts w:ascii="宋体" w:hAnsi="宋体" w:cs="Arial"/>
                <w:color w:val="000000"/>
                <w:kern w:val="0"/>
                <w:sz w:val="16"/>
                <w:szCs w:val="16"/>
              </w:rPr>
            </w:pPr>
            <w:r w:rsidRPr="000B340E">
              <w:rPr>
                <w:rFonts w:ascii="宋体" w:hAnsi="宋体" w:cs="Arial" w:hint="eastAsia"/>
                <w:color w:val="000000"/>
                <w:kern w:val="0"/>
                <w:sz w:val="16"/>
                <w:szCs w:val="16"/>
              </w:rPr>
              <w:t>0.00</w:t>
            </w:r>
          </w:p>
        </w:tc>
        <w:tc>
          <w:tcPr>
            <w:tcW w:w="616"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right"/>
              <w:rPr>
                <w:rFonts w:ascii="宋体" w:hAnsi="宋体" w:cs="Arial"/>
                <w:color w:val="000000"/>
                <w:kern w:val="0"/>
                <w:sz w:val="16"/>
                <w:szCs w:val="16"/>
              </w:rPr>
            </w:pPr>
            <w:r w:rsidRPr="000B340E">
              <w:rPr>
                <w:rFonts w:ascii="宋体" w:hAnsi="宋体" w:cs="Arial" w:hint="eastAsia"/>
                <w:color w:val="000000"/>
                <w:kern w:val="0"/>
                <w:sz w:val="16"/>
                <w:szCs w:val="16"/>
              </w:rPr>
              <w:t>0.00</w:t>
            </w:r>
          </w:p>
        </w:tc>
        <w:tc>
          <w:tcPr>
            <w:tcW w:w="616"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right"/>
              <w:rPr>
                <w:rFonts w:ascii="宋体" w:hAnsi="宋体" w:cs="Arial"/>
                <w:color w:val="000000"/>
                <w:kern w:val="0"/>
                <w:sz w:val="16"/>
                <w:szCs w:val="16"/>
              </w:rPr>
            </w:pPr>
            <w:r w:rsidRPr="000B340E">
              <w:rPr>
                <w:rFonts w:ascii="宋体" w:hAnsi="宋体" w:cs="Arial" w:hint="eastAsia"/>
                <w:color w:val="000000"/>
                <w:kern w:val="0"/>
                <w:sz w:val="16"/>
                <w:szCs w:val="16"/>
              </w:rPr>
              <w:t>0.00</w:t>
            </w:r>
          </w:p>
        </w:tc>
        <w:tc>
          <w:tcPr>
            <w:tcW w:w="616"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right"/>
              <w:rPr>
                <w:rFonts w:ascii="宋体" w:hAnsi="宋体" w:cs="Arial"/>
                <w:color w:val="000000"/>
                <w:kern w:val="0"/>
                <w:sz w:val="16"/>
                <w:szCs w:val="16"/>
              </w:rPr>
            </w:pPr>
            <w:r w:rsidRPr="000B340E">
              <w:rPr>
                <w:rFonts w:ascii="宋体" w:hAnsi="宋体" w:cs="Arial" w:hint="eastAsia"/>
                <w:color w:val="000000"/>
                <w:kern w:val="0"/>
                <w:sz w:val="16"/>
                <w:szCs w:val="16"/>
              </w:rPr>
              <w:t>0.00</w:t>
            </w:r>
          </w:p>
        </w:tc>
        <w:tc>
          <w:tcPr>
            <w:tcW w:w="616"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right"/>
              <w:rPr>
                <w:rFonts w:ascii="宋体" w:hAnsi="宋体" w:cs="Arial"/>
                <w:color w:val="000000"/>
                <w:kern w:val="0"/>
                <w:sz w:val="16"/>
                <w:szCs w:val="16"/>
              </w:rPr>
            </w:pPr>
            <w:r w:rsidRPr="000B340E">
              <w:rPr>
                <w:rFonts w:ascii="宋体" w:hAnsi="宋体" w:cs="Arial" w:hint="eastAsia"/>
                <w:color w:val="000000"/>
                <w:kern w:val="0"/>
                <w:sz w:val="16"/>
                <w:szCs w:val="16"/>
              </w:rPr>
              <w:t>0.00</w:t>
            </w:r>
          </w:p>
        </w:tc>
        <w:tc>
          <w:tcPr>
            <w:tcW w:w="616"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right"/>
              <w:rPr>
                <w:rFonts w:ascii="宋体" w:hAnsi="宋体" w:cs="Arial"/>
                <w:color w:val="000000"/>
                <w:kern w:val="0"/>
                <w:sz w:val="16"/>
                <w:szCs w:val="16"/>
              </w:rPr>
            </w:pPr>
            <w:r w:rsidRPr="000B340E">
              <w:rPr>
                <w:rFonts w:ascii="宋体" w:hAnsi="宋体" w:cs="Arial" w:hint="eastAsia"/>
                <w:color w:val="000000"/>
                <w:kern w:val="0"/>
                <w:sz w:val="16"/>
                <w:szCs w:val="16"/>
              </w:rPr>
              <w:t>0.00</w:t>
            </w:r>
          </w:p>
        </w:tc>
        <w:tc>
          <w:tcPr>
            <w:tcW w:w="616"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right"/>
              <w:rPr>
                <w:rFonts w:ascii="宋体" w:hAnsi="宋体" w:cs="Arial"/>
                <w:color w:val="000000"/>
                <w:kern w:val="0"/>
                <w:sz w:val="16"/>
                <w:szCs w:val="16"/>
              </w:rPr>
            </w:pPr>
            <w:r w:rsidRPr="000B340E">
              <w:rPr>
                <w:rFonts w:ascii="宋体" w:hAnsi="宋体" w:cs="Arial" w:hint="eastAsia"/>
                <w:color w:val="000000"/>
                <w:kern w:val="0"/>
                <w:sz w:val="16"/>
                <w:szCs w:val="16"/>
              </w:rPr>
              <w:t>0.00</w:t>
            </w:r>
          </w:p>
        </w:tc>
        <w:tc>
          <w:tcPr>
            <w:tcW w:w="616"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right"/>
              <w:rPr>
                <w:rFonts w:ascii="宋体" w:hAnsi="宋体" w:cs="Arial"/>
                <w:color w:val="000000"/>
                <w:kern w:val="0"/>
                <w:sz w:val="16"/>
                <w:szCs w:val="16"/>
              </w:rPr>
            </w:pPr>
            <w:r w:rsidRPr="000B340E">
              <w:rPr>
                <w:rFonts w:ascii="宋体" w:hAnsi="宋体" w:cs="Arial" w:hint="eastAsia"/>
                <w:color w:val="000000"/>
                <w:kern w:val="0"/>
                <w:sz w:val="16"/>
                <w:szCs w:val="16"/>
              </w:rPr>
              <w:t>0.00</w:t>
            </w:r>
          </w:p>
        </w:tc>
        <w:tc>
          <w:tcPr>
            <w:tcW w:w="616"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right"/>
              <w:rPr>
                <w:rFonts w:ascii="宋体" w:hAnsi="宋体" w:cs="Arial"/>
                <w:color w:val="000000"/>
                <w:kern w:val="0"/>
                <w:sz w:val="16"/>
                <w:szCs w:val="16"/>
              </w:rPr>
            </w:pPr>
            <w:r w:rsidRPr="000B340E">
              <w:rPr>
                <w:rFonts w:ascii="宋体" w:hAnsi="宋体" w:cs="Arial" w:hint="eastAsia"/>
                <w:color w:val="000000"/>
                <w:kern w:val="0"/>
                <w:sz w:val="16"/>
                <w:szCs w:val="16"/>
              </w:rPr>
              <w:t>0.00</w:t>
            </w:r>
          </w:p>
        </w:tc>
        <w:tc>
          <w:tcPr>
            <w:tcW w:w="616"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right"/>
              <w:rPr>
                <w:rFonts w:ascii="宋体" w:hAnsi="宋体" w:cs="Arial"/>
                <w:color w:val="000000"/>
                <w:kern w:val="0"/>
                <w:sz w:val="16"/>
                <w:szCs w:val="16"/>
              </w:rPr>
            </w:pPr>
            <w:r w:rsidRPr="000B340E">
              <w:rPr>
                <w:rFonts w:ascii="宋体" w:hAnsi="宋体" w:cs="Arial" w:hint="eastAsia"/>
                <w:color w:val="000000"/>
                <w:kern w:val="0"/>
                <w:sz w:val="16"/>
                <w:szCs w:val="16"/>
              </w:rPr>
              <w:t>0.00</w:t>
            </w:r>
          </w:p>
        </w:tc>
        <w:tc>
          <w:tcPr>
            <w:tcW w:w="616"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right"/>
              <w:rPr>
                <w:rFonts w:ascii="宋体" w:hAnsi="宋体" w:cs="Arial"/>
                <w:color w:val="000000"/>
                <w:kern w:val="0"/>
                <w:sz w:val="16"/>
                <w:szCs w:val="16"/>
              </w:rPr>
            </w:pPr>
            <w:r w:rsidRPr="000B340E">
              <w:rPr>
                <w:rFonts w:ascii="宋体" w:hAnsi="宋体" w:cs="Arial" w:hint="eastAsia"/>
                <w:color w:val="000000"/>
                <w:kern w:val="0"/>
                <w:sz w:val="16"/>
                <w:szCs w:val="16"/>
              </w:rPr>
              <w:t>0.00</w:t>
            </w:r>
          </w:p>
        </w:tc>
        <w:tc>
          <w:tcPr>
            <w:tcW w:w="616"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right"/>
              <w:rPr>
                <w:rFonts w:ascii="宋体" w:hAnsi="宋体" w:cs="Arial"/>
                <w:color w:val="000000"/>
                <w:kern w:val="0"/>
                <w:sz w:val="16"/>
                <w:szCs w:val="16"/>
              </w:rPr>
            </w:pPr>
            <w:r w:rsidRPr="000B340E">
              <w:rPr>
                <w:rFonts w:ascii="宋体" w:hAnsi="宋体" w:cs="Arial" w:hint="eastAsia"/>
                <w:color w:val="000000"/>
                <w:kern w:val="0"/>
                <w:sz w:val="16"/>
                <w:szCs w:val="16"/>
              </w:rPr>
              <w:t>0.00</w:t>
            </w:r>
          </w:p>
        </w:tc>
        <w:tc>
          <w:tcPr>
            <w:tcW w:w="616"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right"/>
              <w:rPr>
                <w:rFonts w:ascii="宋体" w:hAnsi="宋体" w:cs="Arial"/>
                <w:color w:val="000000"/>
                <w:kern w:val="0"/>
                <w:sz w:val="16"/>
                <w:szCs w:val="16"/>
              </w:rPr>
            </w:pPr>
            <w:r w:rsidRPr="000B340E">
              <w:rPr>
                <w:rFonts w:ascii="宋体" w:hAnsi="宋体" w:cs="Arial" w:hint="eastAsia"/>
                <w:color w:val="000000"/>
                <w:kern w:val="0"/>
                <w:sz w:val="16"/>
                <w:szCs w:val="16"/>
              </w:rPr>
              <w:t>0.00</w:t>
            </w:r>
          </w:p>
        </w:tc>
        <w:tc>
          <w:tcPr>
            <w:tcW w:w="416" w:type="dxa"/>
            <w:tcBorders>
              <w:top w:val="nil"/>
              <w:left w:val="nil"/>
              <w:bottom w:val="single" w:sz="4" w:space="0" w:color="000000"/>
              <w:right w:val="single" w:sz="4" w:space="0" w:color="000000"/>
            </w:tcBorders>
            <w:shd w:val="clear" w:color="auto" w:fill="auto"/>
            <w:noWrap/>
            <w:vAlign w:val="center"/>
            <w:hideMark/>
          </w:tcPr>
          <w:p w:rsidR="00EA29C4" w:rsidRPr="000B340E" w:rsidRDefault="00EA29C4" w:rsidP="00017E1D">
            <w:pPr>
              <w:widowControl/>
              <w:jc w:val="left"/>
              <w:rPr>
                <w:rFonts w:ascii="宋体" w:hAnsi="宋体" w:cs="Arial"/>
                <w:color w:val="000000"/>
                <w:kern w:val="0"/>
                <w:sz w:val="16"/>
                <w:szCs w:val="16"/>
              </w:rPr>
            </w:pPr>
            <w:r w:rsidRPr="000B340E">
              <w:rPr>
                <w:rFonts w:ascii="宋体" w:hAnsi="宋体" w:cs="Arial" w:hint="eastAsia"/>
                <w:color w:val="000000"/>
                <w:kern w:val="0"/>
                <w:sz w:val="16"/>
                <w:szCs w:val="16"/>
              </w:rPr>
              <w:t xml:space="preserve">　</w:t>
            </w:r>
          </w:p>
        </w:tc>
      </w:tr>
    </w:tbl>
    <w:p w:rsidR="00EA29C4" w:rsidRDefault="00EA29C4" w:rsidP="00EA29C4">
      <w:pPr>
        <w:jc w:val="right"/>
        <w:rPr>
          <w:rFonts w:ascii="黑体" w:eastAsia="黑体"/>
          <w:sz w:val="20"/>
          <w:szCs w:val="20"/>
        </w:rPr>
      </w:pPr>
    </w:p>
    <w:p w:rsidR="00EA29C4" w:rsidRDefault="00EA29C4" w:rsidP="00EA29C4">
      <w:pPr>
        <w:jc w:val="right"/>
        <w:rPr>
          <w:rFonts w:ascii="黑体" w:eastAsia="黑体"/>
          <w:sz w:val="20"/>
          <w:szCs w:val="20"/>
        </w:rPr>
      </w:pPr>
    </w:p>
    <w:p w:rsidR="00EA29C4" w:rsidRDefault="00EA29C4" w:rsidP="00EA29C4">
      <w:pPr>
        <w:jc w:val="right"/>
        <w:rPr>
          <w:rFonts w:ascii="黑体" w:eastAsia="黑体"/>
          <w:sz w:val="20"/>
          <w:szCs w:val="20"/>
        </w:rPr>
      </w:pPr>
    </w:p>
    <w:p w:rsidR="00EA29C4" w:rsidRDefault="00EA29C4" w:rsidP="00EA29C4">
      <w:pPr>
        <w:jc w:val="center"/>
        <w:rPr>
          <w:rFonts w:ascii="黑体" w:eastAsia="黑体"/>
          <w:b/>
          <w:sz w:val="30"/>
          <w:szCs w:val="30"/>
        </w:rPr>
      </w:pPr>
    </w:p>
    <w:p w:rsidR="00EA29C4" w:rsidRDefault="00EA29C4" w:rsidP="00EA29C4">
      <w:pPr>
        <w:jc w:val="center"/>
        <w:rPr>
          <w:rFonts w:ascii="黑体" w:eastAsia="黑体"/>
          <w:b/>
          <w:sz w:val="30"/>
          <w:szCs w:val="30"/>
        </w:rPr>
      </w:pPr>
    </w:p>
    <w:p w:rsidR="00EA29C4" w:rsidRDefault="00EA29C4" w:rsidP="00EA29C4">
      <w:pPr>
        <w:jc w:val="center"/>
        <w:rPr>
          <w:rFonts w:ascii="黑体" w:eastAsia="黑体"/>
          <w:b/>
          <w:sz w:val="30"/>
          <w:szCs w:val="30"/>
        </w:rPr>
      </w:pPr>
    </w:p>
    <w:p w:rsidR="00EA29C4" w:rsidRDefault="00EA29C4" w:rsidP="00EA29C4">
      <w:pPr>
        <w:jc w:val="center"/>
        <w:rPr>
          <w:rFonts w:ascii="黑体" w:eastAsia="黑体"/>
          <w:b/>
          <w:sz w:val="30"/>
          <w:szCs w:val="30"/>
        </w:rPr>
      </w:pPr>
    </w:p>
    <w:p w:rsidR="00EA29C4" w:rsidRDefault="00EA29C4" w:rsidP="00EA29C4">
      <w:pPr>
        <w:jc w:val="center"/>
        <w:rPr>
          <w:rFonts w:ascii="黑体" w:eastAsia="黑体"/>
          <w:b/>
          <w:sz w:val="30"/>
          <w:szCs w:val="30"/>
        </w:rPr>
      </w:pPr>
    </w:p>
    <w:p w:rsidR="00EA29C4" w:rsidRDefault="00EA29C4" w:rsidP="00EA29C4">
      <w:pPr>
        <w:jc w:val="center"/>
        <w:rPr>
          <w:rFonts w:ascii="黑体" w:eastAsia="黑体"/>
          <w:b/>
          <w:sz w:val="30"/>
          <w:szCs w:val="30"/>
        </w:rPr>
      </w:pPr>
    </w:p>
    <w:p w:rsidR="00EA29C4" w:rsidRDefault="00EA29C4" w:rsidP="00EA29C4">
      <w:pPr>
        <w:jc w:val="center"/>
        <w:rPr>
          <w:rFonts w:ascii="黑体" w:eastAsia="黑体"/>
          <w:b/>
          <w:sz w:val="30"/>
          <w:szCs w:val="30"/>
        </w:rPr>
      </w:pPr>
    </w:p>
    <w:p w:rsidR="00EA29C4" w:rsidRDefault="00EA29C4" w:rsidP="00EA29C4">
      <w:pPr>
        <w:jc w:val="center"/>
        <w:rPr>
          <w:rFonts w:ascii="黑体" w:eastAsia="黑体"/>
          <w:b/>
          <w:sz w:val="30"/>
          <w:szCs w:val="30"/>
        </w:rPr>
      </w:pPr>
    </w:p>
    <w:p w:rsidR="00EA29C4" w:rsidRDefault="00EA29C4" w:rsidP="00EA29C4">
      <w:pPr>
        <w:jc w:val="center"/>
        <w:rPr>
          <w:rFonts w:ascii="黑体" w:eastAsia="黑体"/>
          <w:b/>
          <w:sz w:val="30"/>
          <w:szCs w:val="30"/>
        </w:rPr>
      </w:pPr>
    </w:p>
    <w:p w:rsidR="00EA29C4" w:rsidRDefault="00EA29C4" w:rsidP="00EA29C4">
      <w:pPr>
        <w:jc w:val="center"/>
        <w:rPr>
          <w:rFonts w:ascii="黑体" w:eastAsia="黑体"/>
          <w:b/>
          <w:sz w:val="30"/>
          <w:szCs w:val="30"/>
        </w:rPr>
      </w:pPr>
    </w:p>
    <w:p w:rsidR="00EA29C4" w:rsidRDefault="00EA29C4" w:rsidP="00EA29C4">
      <w:pPr>
        <w:jc w:val="center"/>
        <w:rPr>
          <w:rFonts w:ascii="黑体" w:eastAsia="黑体"/>
          <w:b/>
          <w:sz w:val="30"/>
          <w:szCs w:val="30"/>
        </w:rPr>
      </w:pPr>
    </w:p>
    <w:p w:rsidR="00EA29C4" w:rsidRDefault="00EA29C4" w:rsidP="00EA29C4">
      <w:pPr>
        <w:jc w:val="center"/>
        <w:rPr>
          <w:rFonts w:ascii="黑体" w:eastAsia="黑体"/>
          <w:b/>
          <w:sz w:val="30"/>
          <w:szCs w:val="30"/>
        </w:rPr>
      </w:pPr>
    </w:p>
    <w:p w:rsidR="00EA29C4" w:rsidRDefault="00EA29C4" w:rsidP="00EA29C4">
      <w:pPr>
        <w:jc w:val="center"/>
        <w:rPr>
          <w:rFonts w:ascii="黑体" w:eastAsia="黑体"/>
          <w:b/>
          <w:sz w:val="30"/>
          <w:szCs w:val="30"/>
        </w:rPr>
      </w:pPr>
    </w:p>
    <w:p w:rsidR="00EA29C4" w:rsidRDefault="00EA29C4" w:rsidP="00EA29C4">
      <w:pPr>
        <w:jc w:val="center"/>
        <w:rPr>
          <w:rFonts w:ascii="黑体" w:eastAsia="黑体"/>
          <w:b/>
          <w:sz w:val="30"/>
          <w:szCs w:val="30"/>
        </w:rPr>
      </w:pPr>
    </w:p>
    <w:p w:rsidR="00EA29C4" w:rsidRDefault="00EA29C4" w:rsidP="00EA29C4">
      <w:pPr>
        <w:jc w:val="center"/>
        <w:rPr>
          <w:rFonts w:ascii="黑体" w:eastAsia="黑体"/>
          <w:b/>
          <w:sz w:val="30"/>
          <w:szCs w:val="30"/>
        </w:rPr>
      </w:pPr>
    </w:p>
    <w:p w:rsidR="00EA29C4" w:rsidRDefault="00EA29C4" w:rsidP="00EA29C4">
      <w:pPr>
        <w:jc w:val="center"/>
        <w:rPr>
          <w:rFonts w:ascii="黑体" w:eastAsia="黑体"/>
          <w:b/>
          <w:sz w:val="30"/>
          <w:szCs w:val="30"/>
        </w:rPr>
      </w:pPr>
    </w:p>
    <w:p w:rsidR="00EA29C4" w:rsidRDefault="00EA29C4" w:rsidP="00EA29C4">
      <w:pPr>
        <w:jc w:val="center"/>
        <w:rPr>
          <w:rFonts w:ascii="黑体" w:eastAsia="黑体"/>
          <w:b/>
          <w:sz w:val="30"/>
          <w:szCs w:val="30"/>
        </w:rPr>
      </w:pPr>
    </w:p>
    <w:p w:rsidR="00EA29C4" w:rsidRDefault="00EA29C4" w:rsidP="00EA29C4">
      <w:pPr>
        <w:jc w:val="center"/>
        <w:rPr>
          <w:rFonts w:ascii="黑体" w:eastAsia="黑体"/>
          <w:b/>
          <w:sz w:val="30"/>
          <w:szCs w:val="30"/>
        </w:rPr>
      </w:pPr>
    </w:p>
    <w:p w:rsidR="00EA29C4" w:rsidRDefault="00EA29C4" w:rsidP="00EA29C4">
      <w:pPr>
        <w:jc w:val="center"/>
        <w:rPr>
          <w:rFonts w:ascii="黑体" w:eastAsia="黑体"/>
          <w:b/>
          <w:sz w:val="30"/>
          <w:szCs w:val="30"/>
        </w:rPr>
      </w:pPr>
    </w:p>
    <w:p w:rsidR="00EA29C4" w:rsidRDefault="00EA29C4" w:rsidP="00EA29C4">
      <w:pPr>
        <w:jc w:val="center"/>
        <w:rPr>
          <w:rFonts w:ascii="黑体" w:eastAsia="黑体"/>
          <w:b/>
          <w:sz w:val="30"/>
          <w:szCs w:val="30"/>
        </w:rPr>
      </w:pPr>
    </w:p>
    <w:p w:rsidR="00EA29C4" w:rsidRDefault="00EA29C4" w:rsidP="00EA29C4">
      <w:pPr>
        <w:jc w:val="center"/>
        <w:rPr>
          <w:rFonts w:ascii="黑体" w:eastAsia="黑体"/>
          <w:b/>
          <w:sz w:val="30"/>
          <w:szCs w:val="30"/>
        </w:rPr>
      </w:pPr>
    </w:p>
    <w:p w:rsidR="00EA29C4" w:rsidRDefault="00EA29C4" w:rsidP="00EA29C4">
      <w:pPr>
        <w:jc w:val="center"/>
        <w:rPr>
          <w:rFonts w:ascii="黑体" w:eastAsia="黑体"/>
          <w:b/>
          <w:sz w:val="30"/>
          <w:szCs w:val="30"/>
        </w:rPr>
      </w:pPr>
    </w:p>
    <w:p w:rsidR="00EA29C4" w:rsidRDefault="00EA29C4" w:rsidP="00EA29C4">
      <w:pPr>
        <w:jc w:val="center"/>
        <w:rPr>
          <w:rFonts w:ascii="黑体" w:eastAsia="黑体"/>
          <w:b/>
          <w:sz w:val="30"/>
          <w:szCs w:val="30"/>
        </w:rPr>
      </w:pPr>
    </w:p>
    <w:p w:rsidR="00EA29C4" w:rsidRDefault="00EA29C4" w:rsidP="00EA29C4">
      <w:pPr>
        <w:jc w:val="center"/>
        <w:rPr>
          <w:rFonts w:ascii="黑体" w:eastAsia="黑体"/>
          <w:b/>
          <w:sz w:val="30"/>
          <w:szCs w:val="30"/>
        </w:rPr>
      </w:pPr>
    </w:p>
    <w:p w:rsidR="00EA29C4" w:rsidRDefault="00EA29C4" w:rsidP="00EA29C4">
      <w:pPr>
        <w:jc w:val="center"/>
        <w:rPr>
          <w:rFonts w:ascii="黑体" w:eastAsia="黑体"/>
          <w:b/>
          <w:sz w:val="30"/>
          <w:szCs w:val="30"/>
        </w:rPr>
      </w:pPr>
    </w:p>
    <w:p w:rsidR="00EA29C4" w:rsidRDefault="00EA29C4" w:rsidP="00EA29C4">
      <w:pPr>
        <w:jc w:val="center"/>
        <w:rPr>
          <w:rFonts w:ascii="黑体" w:eastAsia="黑体"/>
          <w:b/>
          <w:sz w:val="30"/>
          <w:szCs w:val="30"/>
        </w:rPr>
      </w:pPr>
    </w:p>
    <w:p w:rsidR="00EA29C4" w:rsidRDefault="00EA29C4" w:rsidP="00EA29C4">
      <w:pPr>
        <w:jc w:val="center"/>
        <w:rPr>
          <w:rFonts w:ascii="黑体" w:eastAsia="黑体"/>
          <w:b/>
          <w:sz w:val="30"/>
          <w:szCs w:val="30"/>
        </w:rPr>
      </w:pPr>
    </w:p>
    <w:p w:rsidR="00EA29C4" w:rsidRDefault="00EA29C4" w:rsidP="00EA29C4">
      <w:pPr>
        <w:jc w:val="center"/>
        <w:rPr>
          <w:rFonts w:ascii="黑体" w:eastAsia="黑体"/>
          <w:b/>
          <w:sz w:val="30"/>
          <w:szCs w:val="30"/>
        </w:rPr>
      </w:pPr>
    </w:p>
    <w:p w:rsidR="00307782" w:rsidRDefault="00307782" w:rsidP="00500093">
      <w:pPr>
        <w:rPr>
          <w:rFonts w:ascii="黑体" w:eastAsia="黑体"/>
          <w:b/>
          <w:sz w:val="30"/>
          <w:szCs w:val="30"/>
        </w:rPr>
        <w:sectPr w:rsidR="00307782" w:rsidSect="00EA29C4">
          <w:pgSz w:w="23814" w:h="16839" w:orient="landscape" w:code="8"/>
          <w:pgMar w:top="1797" w:right="0" w:bottom="1797" w:left="0" w:header="851" w:footer="992" w:gutter="0"/>
          <w:cols w:space="720"/>
          <w:docGrid w:linePitch="312" w:charSpace="640"/>
        </w:sectPr>
      </w:pPr>
    </w:p>
    <w:p w:rsidR="00C76019" w:rsidRDefault="00C76019" w:rsidP="00500093">
      <w:pPr>
        <w:rPr>
          <w:rFonts w:ascii="黑体" w:eastAsia="黑体"/>
          <w:sz w:val="52"/>
          <w:szCs w:val="52"/>
        </w:rPr>
      </w:pPr>
    </w:p>
    <w:p w:rsidR="00C76019" w:rsidRDefault="00C76019" w:rsidP="00500093">
      <w:pPr>
        <w:rPr>
          <w:rFonts w:ascii="黑体" w:eastAsia="黑体"/>
          <w:sz w:val="52"/>
          <w:szCs w:val="52"/>
        </w:rPr>
      </w:pPr>
    </w:p>
    <w:p w:rsidR="00C76019" w:rsidRDefault="00C76019" w:rsidP="00500093">
      <w:pPr>
        <w:rPr>
          <w:rFonts w:ascii="黑体" w:eastAsia="黑体"/>
          <w:sz w:val="52"/>
          <w:szCs w:val="52"/>
        </w:rPr>
      </w:pPr>
    </w:p>
    <w:p w:rsidR="00C76019" w:rsidRDefault="00C76019" w:rsidP="00500093">
      <w:pPr>
        <w:rPr>
          <w:rFonts w:ascii="黑体" w:eastAsia="黑体"/>
          <w:sz w:val="52"/>
          <w:szCs w:val="52"/>
        </w:rPr>
      </w:pPr>
    </w:p>
    <w:p w:rsidR="00C76019" w:rsidRDefault="00C76019" w:rsidP="00500093">
      <w:pPr>
        <w:rPr>
          <w:rFonts w:ascii="黑体" w:eastAsia="黑体"/>
          <w:sz w:val="52"/>
          <w:szCs w:val="52"/>
        </w:rPr>
      </w:pPr>
    </w:p>
    <w:p w:rsidR="00500093" w:rsidRDefault="00500093" w:rsidP="00500093">
      <w:pPr>
        <w:rPr>
          <w:rFonts w:ascii="黑体" w:eastAsia="黑体"/>
          <w:sz w:val="52"/>
          <w:szCs w:val="52"/>
        </w:rPr>
      </w:pPr>
      <w:r>
        <w:rPr>
          <w:rFonts w:ascii="黑体" w:eastAsia="黑体" w:hint="eastAsia"/>
          <w:sz w:val="52"/>
          <w:szCs w:val="52"/>
        </w:rPr>
        <w:t>第三部分</w:t>
      </w:r>
    </w:p>
    <w:p w:rsidR="00500093" w:rsidRDefault="00500093" w:rsidP="00500093">
      <w:pPr>
        <w:rPr>
          <w:rFonts w:ascii="黑体" w:eastAsia="黑体"/>
          <w:sz w:val="52"/>
          <w:szCs w:val="52"/>
        </w:rPr>
      </w:pPr>
    </w:p>
    <w:p w:rsidR="00500093" w:rsidRDefault="00500093" w:rsidP="00500093">
      <w:pPr>
        <w:rPr>
          <w:rFonts w:ascii="黑体" w:eastAsia="黑体"/>
          <w:sz w:val="52"/>
          <w:szCs w:val="52"/>
        </w:rPr>
      </w:pPr>
    </w:p>
    <w:p w:rsidR="00500093" w:rsidRDefault="00500093" w:rsidP="00500093">
      <w:pPr>
        <w:rPr>
          <w:rFonts w:ascii="黑体" w:eastAsia="黑体"/>
          <w:sz w:val="52"/>
          <w:szCs w:val="52"/>
        </w:rPr>
      </w:pPr>
    </w:p>
    <w:p w:rsidR="00500093" w:rsidRDefault="00500093" w:rsidP="00500093">
      <w:pPr>
        <w:ind w:leftChars="8" w:left="277" w:hangingChars="50" w:hanging="260"/>
        <w:jc w:val="center"/>
        <w:rPr>
          <w:rFonts w:ascii="黑体" w:eastAsia="黑体"/>
          <w:sz w:val="52"/>
          <w:szCs w:val="52"/>
        </w:rPr>
      </w:pPr>
      <w:r>
        <w:rPr>
          <w:rFonts w:ascii="黑体" w:eastAsia="黑体" w:hint="eastAsia"/>
          <w:sz w:val="52"/>
          <w:szCs w:val="52"/>
        </w:rPr>
        <w:t>2020年部门预算情况和</w:t>
      </w:r>
    </w:p>
    <w:p w:rsidR="00500093" w:rsidRDefault="00500093" w:rsidP="00500093">
      <w:pPr>
        <w:ind w:leftChars="8" w:left="277" w:hangingChars="50" w:hanging="260"/>
        <w:jc w:val="center"/>
        <w:rPr>
          <w:rFonts w:ascii="黑体" w:eastAsia="黑体"/>
          <w:sz w:val="52"/>
          <w:szCs w:val="52"/>
        </w:rPr>
      </w:pPr>
      <w:r>
        <w:rPr>
          <w:rFonts w:ascii="黑体" w:eastAsia="黑体" w:hint="eastAsia"/>
          <w:sz w:val="52"/>
          <w:szCs w:val="52"/>
        </w:rPr>
        <w:t>重要事项说明</w:t>
      </w:r>
    </w:p>
    <w:p w:rsidR="00500093" w:rsidRDefault="00500093" w:rsidP="00500093">
      <w:pPr>
        <w:ind w:leftChars="8" w:left="277" w:hangingChars="50" w:hanging="260"/>
        <w:jc w:val="center"/>
        <w:rPr>
          <w:rFonts w:ascii="黑体" w:eastAsia="黑体"/>
          <w:sz w:val="52"/>
          <w:szCs w:val="52"/>
        </w:rPr>
      </w:pPr>
    </w:p>
    <w:p w:rsidR="00500093" w:rsidRDefault="00500093" w:rsidP="00500093">
      <w:pPr>
        <w:rPr>
          <w:rFonts w:ascii="黑体" w:eastAsia="黑体"/>
          <w:b/>
          <w:sz w:val="30"/>
          <w:szCs w:val="30"/>
        </w:rPr>
      </w:pPr>
    </w:p>
    <w:p w:rsidR="00500093" w:rsidRDefault="00500093" w:rsidP="00500093">
      <w:pPr>
        <w:rPr>
          <w:rFonts w:ascii="黑体" w:eastAsia="黑体"/>
          <w:b/>
          <w:sz w:val="30"/>
          <w:szCs w:val="30"/>
        </w:rPr>
      </w:pPr>
    </w:p>
    <w:p w:rsidR="005A6B87" w:rsidRDefault="005A6B87" w:rsidP="005A6B87">
      <w:pPr>
        <w:rPr>
          <w:sz w:val="52"/>
          <w:szCs w:val="52"/>
        </w:rPr>
      </w:pPr>
    </w:p>
    <w:p w:rsidR="005A6B87" w:rsidRDefault="005A6B87" w:rsidP="005A6B87"/>
    <w:p w:rsidR="005A6B87" w:rsidRDefault="005A6B87" w:rsidP="005A6B87"/>
    <w:p w:rsidR="005A6B87" w:rsidRDefault="005A6B87" w:rsidP="005A6B87"/>
    <w:p w:rsidR="005A6B87" w:rsidRDefault="005A6B87" w:rsidP="005A6B87"/>
    <w:p w:rsidR="00092C82" w:rsidRDefault="00092C82" w:rsidP="00092C82">
      <w:pPr>
        <w:spacing w:line="580" w:lineRule="exact"/>
        <w:ind w:firstLineChars="200" w:firstLine="640"/>
        <w:rPr>
          <w:rFonts w:ascii="黑体" w:eastAsia="黑体"/>
          <w:sz w:val="32"/>
          <w:szCs w:val="32"/>
        </w:rPr>
      </w:pPr>
      <w:r>
        <w:rPr>
          <w:rFonts w:ascii="黑体" w:eastAsia="黑体" w:hint="eastAsia"/>
          <w:sz w:val="32"/>
          <w:szCs w:val="32"/>
        </w:rPr>
        <w:lastRenderedPageBreak/>
        <w:t>一、2020年部门预算情况说明</w:t>
      </w:r>
    </w:p>
    <w:p w:rsidR="00092C82" w:rsidRDefault="00092C82" w:rsidP="00092C82">
      <w:pPr>
        <w:spacing w:line="580" w:lineRule="exact"/>
        <w:ind w:firstLineChars="200" w:firstLine="640"/>
        <w:rPr>
          <w:rFonts w:ascii="楷体_GB2312" w:eastAsia="楷体_GB2312"/>
          <w:sz w:val="32"/>
          <w:szCs w:val="32"/>
        </w:rPr>
      </w:pPr>
      <w:r>
        <w:rPr>
          <w:rFonts w:ascii="楷体_GB2312" w:eastAsia="楷体_GB2312" w:hint="eastAsia"/>
          <w:sz w:val="32"/>
          <w:szCs w:val="32"/>
        </w:rPr>
        <w:t>（一）2020年收支预算总体情况说明</w:t>
      </w:r>
    </w:p>
    <w:p w:rsidR="00092C82" w:rsidRDefault="00092C82" w:rsidP="00092C82">
      <w:pPr>
        <w:spacing w:line="580" w:lineRule="exact"/>
        <w:ind w:firstLineChars="200" w:firstLine="640"/>
        <w:rPr>
          <w:rFonts w:ascii="仿宋_GB2312" w:eastAsia="仿宋_GB2312" w:hAnsi="宋体" w:cs="Courier New"/>
          <w:sz w:val="32"/>
          <w:szCs w:val="32"/>
        </w:rPr>
      </w:pPr>
      <w:r>
        <w:rPr>
          <w:rFonts w:ascii="仿宋_GB2312" w:eastAsia="仿宋_GB2312" w:hint="eastAsia"/>
          <w:sz w:val="32"/>
          <w:szCs w:val="32"/>
        </w:rPr>
        <w:t>按照综合预算的原则，市委党校</w:t>
      </w:r>
      <w:r>
        <w:rPr>
          <w:rFonts w:ascii="仿宋_GB2312" w:eastAsia="仿宋_GB2312" w:hAnsi="宋体" w:cs="Courier New" w:hint="eastAsia"/>
          <w:sz w:val="32"/>
          <w:szCs w:val="32"/>
        </w:rPr>
        <w:t>收入包括：一般公共预算拨款收入、</w:t>
      </w:r>
      <w:r w:rsidRPr="003349C9">
        <w:rPr>
          <w:rFonts w:ascii="仿宋_GB2312" w:eastAsia="仿宋_GB2312" w:hAnsi="宋体" w:cs="Courier New" w:hint="eastAsia"/>
          <w:sz w:val="32"/>
          <w:szCs w:val="32"/>
        </w:rPr>
        <w:t>纳入预算管理的其他政府非税收入</w:t>
      </w:r>
      <w:r>
        <w:rPr>
          <w:rFonts w:ascii="仿宋_GB2312" w:eastAsia="仿宋_GB2312" w:hAnsi="宋体" w:cs="Courier New" w:hint="eastAsia"/>
          <w:sz w:val="32"/>
          <w:szCs w:val="32"/>
        </w:rPr>
        <w:t>、</w:t>
      </w:r>
      <w:r w:rsidRPr="003349C9">
        <w:rPr>
          <w:rFonts w:ascii="仿宋_GB2312" w:eastAsia="仿宋_GB2312" w:hAnsi="宋体" w:cs="Courier New" w:hint="eastAsia"/>
          <w:sz w:val="32"/>
          <w:szCs w:val="32"/>
        </w:rPr>
        <w:t>纳入财政专户管理的政府非税收入</w:t>
      </w:r>
      <w:r>
        <w:rPr>
          <w:rFonts w:ascii="仿宋_GB2312" w:eastAsia="仿宋_GB2312" w:hAnsi="宋体" w:cs="Courier New" w:hint="eastAsia"/>
          <w:sz w:val="32"/>
          <w:szCs w:val="32"/>
        </w:rPr>
        <w:t>、事业收入、其他收入；支出包括：一般公共服务支出、社会保障和就业支出、住房保障支出。</w:t>
      </w:r>
    </w:p>
    <w:p w:rsidR="00092C82" w:rsidRDefault="00092C82" w:rsidP="00092C82">
      <w:pPr>
        <w:spacing w:line="580" w:lineRule="exact"/>
        <w:ind w:firstLineChars="200" w:firstLine="640"/>
        <w:rPr>
          <w:rFonts w:ascii="仿宋_GB2312" w:eastAsia="仿宋_GB2312"/>
          <w:sz w:val="32"/>
          <w:szCs w:val="32"/>
        </w:rPr>
      </w:pPr>
      <w:r w:rsidRPr="003349C9">
        <w:rPr>
          <w:rFonts w:ascii="仿宋_GB2312" w:eastAsia="仿宋_GB2312" w:hint="eastAsia"/>
          <w:sz w:val="32"/>
          <w:szCs w:val="32"/>
        </w:rPr>
        <w:t>2020年收入预算为7,687.08万元，其中，财政经费拨款7,129.08 万元，占92.74％；</w:t>
      </w:r>
      <w:r w:rsidRPr="003349C9">
        <w:rPr>
          <w:rFonts w:ascii="仿宋_GB2312" w:eastAsia="仿宋_GB2312" w:hAnsi="宋体" w:cs="Courier New" w:hint="eastAsia"/>
          <w:sz w:val="32"/>
          <w:szCs w:val="32"/>
        </w:rPr>
        <w:t>纳入预算管理的其他政府非税收入</w:t>
      </w:r>
      <w:r w:rsidRPr="003349C9">
        <w:rPr>
          <w:rFonts w:ascii="仿宋_GB2312" w:eastAsia="仿宋_GB2312" w:hint="eastAsia"/>
          <w:sz w:val="32"/>
          <w:szCs w:val="32"/>
        </w:rPr>
        <w:t>22万元，占0.29％；</w:t>
      </w:r>
      <w:r w:rsidRPr="003349C9">
        <w:rPr>
          <w:rFonts w:ascii="仿宋_GB2312" w:eastAsia="仿宋_GB2312" w:hAnsi="宋体" w:cs="Courier New" w:hint="eastAsia"/>
          <w:sz w:val="32"/>
          <w:szCs w:val="32"/>
        </w:rPr>
        <w:t>纳入财政专户管理的政府非税收入</w:t>
      </w:r>
      <w:r w:rsidRPr="003349C9">
        <w:rPr>
          <w:rFonts w:ascii="仿宋_GB2312" w:eastAsia="仿宋_GB2312" w:hint="eastAsia"/>
          <w:sz w:val="32"/>
          <w:szCs w:val="32"/>
        </w:rPr>
        <w:t>120万元，占1.56％；事业收入90万元，占1.17％； 其他收入326万元，占4.24％。</w:t>
      </w:r>
    </w:p>
    <w:p w:rsidR="00092C82" w:rsidRDefault="00092C82" w:rsidP="00092C82">
      <w:pPr>
        <w:spacing w:line="580" w:lineRule="exact"/>
        <w:ind w:firstLineChars="200" w:firstLine="640"/>
        <w:rPr>
          <w:rFonts w:ascii="仿宋_GB2312" w:eastAsia="仿宋_GB2312"/>
          <w:bCs/>
          <w:sz w:val="32"/>
          <w:szCs w:val="32"/>
        </w:rPr>
      </w:pPr>
      <w:r w:rsidRPr="003349C9">
        <w:rPr>
          <w:rFonts w:ascii="仿宋_GB2312" w:eastAsia="仿宋_GB2312" w:hint="eastAsia"/>
          <w:bCs/>
          <w:sz w:val="32"/>
          <w:szCs w:val="32"/>
        </w:rPr>
        <w:t>2020年支出预算为7,687.08万元，其中，基本支出6,070.08万元，占78.96％；项目支出1,617.00万元，占21.04％。</w:t>
      </w:r>
    </w:p>
    <w:p w:rsidR="005A6B87" w:rsidRPr="00092C82" w:rsidRDefault="00907243" w:rsidP="00A31039">
      <w:pPr>
        <w:spacing w:line="580" w:lineRule="exact"/>
        <w:ind w:firstLineChars="200" w:firstLine="640"/>
        <w:outlineLvl w:val="0"/>
        <w:rPr>
          <w:rFonts w:ascii="仿宋_GB2312" w:eastAsia="仿宋_GB2312"/>
          <w:bCs/>
          <w:sz w:val="32"/>
          <w:szCs w:val="32"/>
        </w:rPr>
      </w:pPr>
      <w:r w:rsidRPr="00907243">
        <w:rPr>
          <w:rFonts w:ascii="仿宋_GB2312" w:eastAsia="仿宋_GB2312" w:hAnsi="黑体" w:cs="黑体"/>
          <w:bCs/>
          <w:noProof/>
          <w:sz w:val="32"/>
          <w:szCs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6" type="#_x0000_t75" style="position:absolute;left:0;text-align:left;margin-left:45pt;margin-top:35.4pt;width:430.55pt;height:265.15pt;z-index:1">
            <v:imagedata r:id="rId12" o:title=""/>
            <w10:wrap type="square" side="right"/>
          </v:shape>
          <o:OLEObject Type="Embed" ProgID="MSGraph.Chart.8" ShapeID="_x0000_s1046" DrawAspect="Content" ObjectID="_1653212748" r:id="rId13">
            <o:FieldCodes>\s</o:FieldCodes>
          </o:OLEObject>
        </w:pict>
      </w:r>
      <w:r w:rsidR="00E72770" w:rsidRPr="00092C82">
        <w:rPr>
          <w:rFonts w:ascii="仿宋_GB2312" w:eastAsia="仿宋_GB2312" w:hint="eastAsia"/>
          <w:bCs/>
          <w:sz w:val="32"/>
          <w:szCs w:val="32"/>
        </w:rPr>
        <w:t>2019</w:t>
      </w:r>
      <w:r w:rsidR="005A6B87" w:rsidRPr="00092C82">
        <w:rPr>
          <w:rFonts w:ascii="仿宋_GB2312" w:eastAsia="仿宋_GB2312" w:hint="eastAsia"/>
          <w:bCs/>
          <w:sz w:val="32"/>
          <w:szCs w:val="32"/>
        </w:rPr>
        <w:t>、</w:t>
      </w:r>
      <w:r w:rsidR="00E72770" w:rsidRPr="00092C82">
        <w:rPr>
          <w:rFonts w:ascii="仿宋_GB2312" w:eastAsia="仿宋_GB2312" w:hint="eastAsia"/>
          <w:bCs/>
          <w:sz w:val="32"/>
          <w:szCs w:val="32"/>
        </w:rPr>
        <w:t>2020</w:t>
      </w:r>
      <w:r w:rsidR="005A6B87" w:rsidRPr="00092C82">
        <w:rPr>
          <w:rFonts w:ascii="仿宋_GB2312" w:eastAsia="仿宋_GB2312" w:hint="eastAsia"/>
          <w:bCs/>
          <w:sz w:val="32"/>
          <w:szCs w:val="32"/>
        </w:rPr>
        <w:t>年收支预算总计变动情况图</w:t>
      </w:r>
    </w:p>
    <w:p w:rsidR="00092C82" w:rsidRPr="005720DB" w:rsidRDefault="00092C82" w:rsidP="00092C82">
      <w:pPr>
        <w:spacing w:line="580" w:lineRule="exact"/>
        <w:ind w:firstLineChars="200" w:firstLine="640"/>
        <w:rPr>
          <w:rFonts w:ascii="楷体_GB2312" w:eastAsia="楷体_GB2312" w:hAnsi="黑体" w:cs="黑体"/>
          <w:bCs/>
          <w:sz w:val="32"/>
          <w:szCs w:val="32"/>
        </w:rPr>
      </w:pPr>
      <w:r w:rsidRPr="005720DB">
        <w:rPr>
          <w:rFonts w:ascii="楷体_GB2312" w:eastAsia="楷体_GB2312" w:hAnsi="黑体" w:cs="黑体" w:hint="eastAsia"/>
          <w:bCs/>
          <w:sz w:val="32"/>
          <w:szCs w:val="32"/>
        </w:rPr>
        <w:lastRenderedPageBreak/>
        <w:t>（二）</w:t>
      </w:r>
      <w:r>
        <w:rPr>
          <w:rFonts w:ascii="楷体_GB2312" w:eastAsia="楷体_GB2312" w:hAnsi="黑体" w:cs="黑体" w:hint="eastAsia"/>
          <w:bCs/>
          <w:sz w:val="32"/>
          <w:szCs w:val="32"/>
        </w:rPr>
        <w:t>2020年</w:t>
      </w:r>
      <w:r w:rsidRPr="005720DB">
        <w:rPr>
          <w:rFonts w:ascii="楷体_GB2312" w:eastAsia="楷体_GB2312" w:hAnsi="黑体" w:cs="黑体" w:hint="eastAsia"/>
          <w:bCs/>
          <w:sz w:val="32"/>
          <w:szCs w:val="32"/>
        </w:rPr>
        <w:t>收入预算情况</w:t>
      </w:r>
      <w:r>
        <w:rPr>
          <w:rFonts w:ascii="楷体_GB2312" w:eastAsia="楷体_GB2312" w:hAnsi="黑体" w:cs="黑体" w:hint="eastAsia"/>
          <w:bCs/>
          <w:sz w:val="32"/>
          <w:szCs w:val="32"/>
        </w:rPr>
        <w:t>说明</w:t>
      </w:r>
    </w:p>
    <w:p w:rsidR="00092C82" w:rsidRDefault="00092C82" w:rsidP="00092C82">
      <w:pPr>
        <w:spacing w:line="580" w:lineRule="exact"/>
        <w:ind w:firstLineChars="200" w:firstLine="640"/>
        <w:rPr>
          <w:rFonts w:ascii="仿宋_GB2312" w:eastAsia="仿宋_GB2312"/>
          <w:sz w:val="32"/>
          <w:szCs w:val="32"/>
        </w:rPr>
      </w:pPr>
      <w:r>
        <w:rPr>
          <w:rFonts w:ascii="仿宋_GB2312" w:eastAsia="仿宋_GB2312" w:hint="eastAsia"/>
          <w:sz w:val="32"/>
          <w:szCs w:val="32"/>
        </w:rPr>
        <w:t>本年</w:t>
      </w:r>
      <w:r w:rsidRPr="00191962">
        <w:rPr>
          <w:rFonts w:ascii="仿宋_GB2312" w:eastAsia="仿宋_GB2312" w:hint="eastAsia"/>
          <w:sz w:val="32"/>
          <w:szCs w:val="32"/>
        </w:rPr>
        <w:t>收入</w:t>
      </w:r>
      <w:r>
        <w:rPr>
          <w:rFonts w:ascii="仿宋_GB2312" w:eastAsia="仿宋_GB2312" w:hint="eastAsia"/>
          <w:sz w:val="32"/>
          <w:szCs w:val="32"/>
        </w:rPr>
        <w:t>合计7,687.08</w:t>
      </w:r>
      <w:r w:rsidRPr="00191962">
        <w:rPr>
          <w:rFonts w:ascii="仿宋_GB2312" w:eastAsia="仿宋_GB2312" w:hint="eastAsia"/>
          <w:sz w:val="32"/>
          <w:szCs w:val="32"/>
        </w:rPr>
        <w:t>万元，其中</w:t>
      </w:r>
      <w:r>
        <w:rPr>
          <w:rFonts w:ascii="仿宋_GB2312" w:eastAsia="仿宋_GB2312" w:hint="eastAsia"/>
          <w:sz w:val="32"/>
          <w:szCs w:val="32"/>
        </w:rPr>
        <w:t>：财政经费拨款7,129.08 万元，占92.74％；</w:t>
      </w:r>
      <w:r w:rsidRPr="003349C9">
        <w:rPr>
          <w:rFonts w:ascii="仿宋_GB2312" w:eastAsia="仿宋_GB2312" w:hAnsi="宋体" w:cs="Courier New" w:hint="eastAsia"/>
          <w:sz w:val="32"/>
          <w:szCs w:val="32"/>
        </w:rPr>
        <w:t>纳入预算管理的其他政府非税收入</w:t>
      </w:r>
      <w:r w:rsidRPr="003349C9">
        <w:rPr>
          <w:rFonts w:ascii="仿宋_GB2312" w:eastAsia="仿宋_GB2312" w:hint="eastAsia"/>
          <w:sz w:val="32"/>
          <w:szCs w:val="32"/>
        </w:rPr>
        <w:t>22万元，占0.29％；</w:t>
      </w:r>
      <w:r w:rsidRPr="003349C9">
        <w:rPr>
          <w:rFonts w:ascii="仿宋_GB2312" w:eastAsia="仿宋_GB2312" w:hAnsi="宋体" w:cs="Courier New" w:hint="eastAsia"/>
          <w:sz w:val="32"/>
          <w:szCs w:val="32"/>
        </w:rPr>
        <w:t>纳入财政专户管理的政府非税收入</w:t>
      </w:r>
      <w:r w:rsidRPr="003349C9">
        <w:rPr>
          <w:rFonts w:ascii="仿宋_GB2312" w:eastAsia="仿宋_GB2312" w:hint="eastAsia"/>
          <w:sz w:val="32"/>
          <w:szCs w:val="32"/>
        </w:rPr>
        <w:t>120万元，占1.56％；事业收入90万元，占1.17％； 其他收入326万元，占4.24％。</w:t>
      </w:r>
    </w:p>
    <w:p w:rsidR="005A6B87" w:rsidRDefault="00E404D1" w:rsidP="005820C7">
      <w:pPr>
        <w:spacing w:line="580" w:lineRule="exact"/>
        <w:ind w:firstLineChars="200" w:firstLine="640"/>
        <w:rPr>
          <w:rFonts w:ascii="仿宋_GB2312" w:eastAsia="仿宋_GB2312" w:hAnsi="仿宋_GB2312" w:cs="仿宋_GB2312"/>
          <w:sz w:val="32"/>
          <w:szCs w:val="32"/>
        </w:rPr>
      </w:pPr>
      <w:r>
        <w:rPr>
          <w:rFonts w:ascii="仿宋_GB2312" w:eastAsia="仿宋_GB2312" w:hint="eastAsia"/>
          <w:bCs/>
          <w:sz w:val="32"/>
          <w:szCs w:val="32"/>
        </w:rPr>
        <w:t>收入预算构成情况饼状图</w:t>
      </w:r>
    </w:p>
    <w:p w:rsidR="005D2207" w:rsidRDefault="00500093" w:rsidP="00BC0460">
      <w:pPr>
        <w:spacing w:line="720" w:lineRule="auto"/>
        <w:jc w:val="center"/>
        <w:rPr>
          <w:rFonts w:ascii="仿宋_GB2312" w:eastAsia="仿宋_GB2312"/>
          <w:bCs/>
          <w:sz w:val="32"/>
          <w:szCs w:val="32"/>
        </w:rPr>
      </w:pPr>
      <w:r w:rsidRPr="005D2207">
        <w:rPr>
          <w:rFonts w:ascii="仿宋_GB2312" w:eastAsia="仿宋_GB2312"/>
          <w:bCs/>
          <w:sz w:val="32"/>
          <w:szCs w:val="32"/>
        </w:rPr>
        <w:object w:dxaOrig="7165" w:dyaOrig="4843">
          <v:shape id="_x0000_i1025" type="#_x0000_t75" style="width:358.5pt;height:242.25pt" o:ole="">
            <v:imagedata r:id="rId14" o:title=""/>
          </v:shape>
          <o:OLEObject Type="Embed" ProgID="MSGraph.Chart.8" ShapeID="_x0000_i1025" DrawAspect="Content" ObjectID="_1653212744" r:id="rId15">
            <o:FieldCodes>\s</o:FieldCodes>
          </o:OLEObject>
        </w:object>
      </w:r>
    </w:p>
    <w:p w:rsidR="005A6B87" w:rsidRPr="005720DB" w:rsidRDefault="005A6B87" w:rsidP="005A6B87">
      <w:pPr>
        <w:spacing w:line="580" w:lineRule="exact"/>
        <w:ind w:firstLineChars="200" w:firstLine="640"/>
        <w:rPr>
          <w:rFonts w:ascii="楷体_GB2312" w:eastAsia="楷体_GB2312" w:hAnsi="黑体" w:cs="黑体"/>
          <w:bCs/>
          <w:sz w:val="32"/>
          <w:szCs w:val="32"/>
        </w:rPr>
      </w:pPr>
      <w:r w:rsidRPr="005720DB">
        <w:rPr>
          <w:rFonts w:ascii="楷体_GB2312" w:eastAsia="楷体_GB2312" w:hAnsi="黑体" w:cs="黑体" w:hint="eastAsia"/>
          <w:bCs/>
          <w:sz w:val="32"/>
          <w:szCs w:val="32"/>
        </w:rPr>
        <w:t>（三）</w:t>
      </w:r>
      <w:r w:rsidR="00E72770">
        <w:rPr>
          <w:rFonts w:ascii="楷体_GB2312" w:eastAsia="楷体_GB2312" w:hAnsi="黑体" w:cs="黑体" w:hint="eastAsia"/>
          <w:bCs/>
          <w:sz w:val="32"/>
          <w:szCs w:val="32"/>
        </w:rPr>
        <w:t>2020</w:t>
      </w:r>
      <w:r>
        <w:rPr>
          <w:rFonts w:ascii="楷体_GB2312" w:eastAsia="楷体_GB2312" w:hAnsi="黑体" w:cs="黑体" w:hint="eastAsia"/>
          <w:bCs/>
          <w:sz w:val="32"/>
          <w:szCs w:val="32"/>
        </w:rPr>
        <w:t>年</w:t>
      </w:r>
      <w:r w:rsidRPr="005720DB">
        <w:rPr>
          <w:rFonts w:ascii="楷体_GB2312" w:eastAsia="楷体_GB2312" w:hAnsi="黑体" w:cs="黑体" w:hint="eastAsia"/>
          <w:bCs/>
          <w:sz w:val="32"/>
          <w:szCs w:val="32"/>
        </w:rPr>
        <w:t>支出</w:t>
      </w:r>
      <w:r>
        <w:rPr>
          <w:rFonts w:ascii="楷体_GB2312" w:eastAsia="楷体_GB2312" w:hAnsi="黑体" w:cs="黑体" w:hint="eastAsia"/>
          <w:bCs/>
          <w:sz w:val="32"/>
          <w:szCs w:val="32"/>
        </w:rPr>
        <w:t>预</w:t>
      </w:r>
      <w:r w:rsidRPr="005720DB">
        <w:rPr>
          <w:rFonts w:ascii="楷体_GB2312" w:eastAsia="楷体_GB2312" w:hAnsi="黑体" w:cs="黑体" w:hint="eastAsia"/>
          <w:bCs/>
          <w:sz w:val="32"/>
          <w:szCs w:val="32"/>
        </w:rPr>
        <w:t>算情况说明</w:t>
      </w:r>
    </w:p>
    <w:p w:rsidR="009950E4" w:rsidRDefault="00092C82" w:rsidP="009950E4">
      <w:pPr>
        <w:spacing w:line="580" w:lineRule="exact"/>
        <w:ind w:firstLineChars="200" w:firstLine="640"/>
        <w:rPr>
          <w:rFonts w:ascii="仿宋_GB2312" w:eastAsia="仿宋_GB2312"/>
          <w:sz w:val="32"/>
          <w:szCs w:val="32"/>
        </w:rPr>
      </w:pPr>
      <w:r>
        <w:rPr>
          <w:rFonts w:ascii="仿宋_GB2312" w:eastAsia="仿宋_GB2312" w:hint="eastAsia"/>
          <w:bCs/>
          <w:sz w:val="32"/>
          <w:szCs w:val="32"/>
        </w:rPr>
        <w:t>本年支出合计</w:t>
      </w:r>
      <w:r w:rsidR="009950E4">
        <w:rPr>
          <w:rFonts w:ascii="仿宋_GB2312" w:eastAsia="仿宋_GB2312" w:hint="eastAsia"/>
          <w:bCs/>
          <w:sz w:val="32"/>
          <w:szCs w:val="32"/>
        </w:rPr>
        <w:t>7</w:t>
      </w:r>
      <w:r w:rsidR="009950E4">
        <w:rPr>
          <w:rFonts w:ascii="仿宋_GB2312" w:eastAsia="仿宋_GB2312" w:hint="eastAsia"/>
          <w:sz w:val="32"/>
          <w:szCs w:val="32"/>
        </w:rPr>
        <w:t>,687.08</w:t>
      </w:r>
      <w:r w:rsidR="009950E4" w:rsidRPr="00191962">
        <w:rPr>
          <w:rFonts w:ascii="仿宋_GB2312" w:eastAsia="仿宋_GB2312" w:hint="eastAsia"/>
          <w:sz w:val="32"/>
          <w:szCs w:val="32"/>
        </w:rPr>
        <w:t>万元</w:t>
      </w:r>
      <w:r w:rsidR="009950E4">
        <w:rPr>
          <w:rFonts w:ascii="仿宋_GB2312" w:eastAsia="仿宋_GB2312" w:hint="eastAsia"/>
          <w:bCs/>
          <w:sz w:val="32"/>
          <w:szCs w:val="32"/>
        </w:rPr>
        <w:t>，其中</w:t>
      </w:r>
      <w:r>
        <w:rPr>
          <w:rFonts w:ascii="仿宋_GB2312" w:eastAsia="仿宋_GB2312" w:hint="eastAsia"/>
          <w:bCs/>
          <w:sz w:val="32"/>
          <w:szCs w:val="32"/>
        </w:rPr>
        <w:t>：</w:t>
      </w:r>
      <w:r w:rsidR="009950E4">
        <w:rPr>
          <w:rFonts w:ascii="仿宋_GB2312" w:eastAsia="仿宋_GB2312" w:hint="eastAsia"/>
          <w:bCs/>
          <w:sz w:val="32"/>
          <w:szCs w:val="32"/>
        </w:rPr>
        <w:t>基本支出6,070.08万元，占78.96％；项目支出1,617.00万元，占21.04％</w:t>
      </w:r>
      <w:r w:rsidR="009950E4">
        <w:rPr>
          <w:rFonts w:ascii="仿宋_GB2312" w:eastAsia="仿宋_GB2312" w:hint="eastAsia"/>
          <w:sz w:val="32"/>
          <w:szCs w:val="32"/>
        </w:rPr>
        <w:t xml:space="preserve">。 </w:t>
      </w:r>
    </w:p>
    <w:p w:rsidR="005A6B87" w:rsidRDefault="005A6B87" w:rsidP="005A6B87">
      <w:pPr>
        <w:spacing w:line="580" w:lineRule="exact"/>
        <w:ind w:firstLineChars="200" w:firstLine="640"/>
        <w:rPr>
          <w:rFonts w:ascii="仿宋_GB2312" w:eastAsia="仿宋_GB2312"/>
          <w:bCs/>
          <w:sz w:val="32"/>
          <w:szCs w:val="32"/>
        </w:rPr>
      </w:pPr>
      <w:r>
        <w:rPr>
          <w:rFonts w:ascii="仿宋_GB2312" w:eastAsia="仿宋_GB2312" w:hint="eastAsia"/>
          <w:bCs/>
          <w:sz w:val="32"/>
          <w:szCs w:val="32"/>
        </w:rPr>
        <w:t>支出预算构成情况饼状图</w:t>
      </w:r>
    </w:p>
    <w:p w:rsidR="005A6B87" w:rsidRPr="005720DB" w:rsidRDefault="009950E4" w:rsidP="00505E1E">
      <w:pPr>
        <w:spacing w:line="720" w:lineRule="auto"/>
        <w:ind w:firstLineChars="200" w:firstLine="640"/>
        <w:jc w:val="center"/>
        <w:rPr>
          <w:rFonts w:ascii="楷体_GB2312" w:eastAsia="楷体_GB2312" w:hAnsi="黑体" w:cs="黑体"/>
          <w:sz w:val="32"/>
          <w:szCs w:val="32"/>
        </w:rPr>
      </w:pPr>
      <w:r w:rsidRPr="005820C7">
        <w:rPr>
          <w:rFonts w:ascii="仿宋_GB2312" w:eastAsia="仿宋_GB2312"/>
          <w:bCs/>
          <w:sz w:val="32"/>
          <w:szCs w:val="32"/>
        </w:rPr>
        <w:object w:dxaOrig="7845" w:dyaOrig="4620">
          <v:shape id="_x0000_i1026" type="#_x0000_t75" style="width:392.25pt;height:231pt" o:ole="">
            <v:imagedata r:id="rId16" o:title=""/>
          </v:shape>
          <o:OLEObject Type="Embed" ProgID="MSGraph.Chart.8" ShapeID="_x0000_i1026" DrawAspect="Content" ObjectID="_1653212745" r:id="rId17">
            <o:FieldCodes>\s</o:FieldCodes>
          </o:OLEObject>
        </w:object>
      </w:r>
      <w:r w:rsidR="005A6B87" w:rsidRPr="005720DB">
        <w:rPr>
          <w:rFonts w:ascii="楷体_GB2312" w:eastAsia="楷体_GB2312" w:hAnsi="黑体" w:cs="黑体" w:hint="eastAsia"/>
          <w:sz w:val="32"/>
          <w:szCs w:val="32"/>
        </w:rPr>
        <w:t>（四）</w:t>
      </w:r>
      <w:r w:rsidR="00E72770">
        <w:rPr>
          <w:rFonts w:ascii="楷体_GB2312" w:eastAsia="楷体_GB2312" w:hAnsi="黑体" w:cs="黑体" w:hint="eastAsia"/>
          <w:sz w:val="32"/>
          <w:szCs w:val="32"/>
        </w:rPr>
        <w:t>2020</w:t>
      </w:r>
      <w:r w:rsidR="005A6B87">
        <w:rPr>
          <w:rFonts w:ascii="楷体_GB2312" w:eastAsia="楷体_GB2312" w:hAnsi="黑体" w:cs="黑体" w:hint="eastAsia"/>
          <w:sz w:val="32"/>
          <w:szCs w:val="32"/>
        </w:rPr>
        <w:t>年</w:t>
      </w:r>
      <w:r w:rsidR="005A6B87" w:rsidRPr="005720DB">
        <w:rPr>
          <w:rFonts w:ascii="楷体_GB2312" w:eastAsia="楷体_GB2312" w:hAnsi="黑体" w:cs="黑体" w:hint="eastAsia"/>
          <w:sz w:val="32"/>
          <w:szCs w:val="32"/>
        </w:rPr>
        <w:t>财政拨款收入支出</w:t>
      </w:r>
      <w:r w:rsidR="005A6B87">
        <w:rPr>
          <w:rFonts w:ascii="楷体_GB2312" w:eastAsia="楷体_GB2312" w:hAnsi="黑体" w:cs="黑体" w:hint="eastAsia"/>
          <w:sz w:val="32"/>
          <w:szCs w:val="32"/>
        </w:rPr>
        <w:t>预</w:t>
      </w:r>
      <w:r w:rsidR="005A6B87" w:rsidRPr="005720DB">
        <w:rPr>
          <w:rFonts w:ascii="楷体_GB2312" w:eastAsia="楷体_GB2312" w:hAnsi="黑体" w:cs="黑体" w:hint="eastAsia"/>
          <w:sz w:val="32"/>
          <w:szCs w:val="32"/>
        </w:rPr>
        <w:t>算总体情况说明</w:t>
      </w:r>
    </w:p>
    <w:p w:rsidR="000F6241" w:rsidRDefault="000F6241" w:rsidP="000F6241">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2020年财政拨款收支预算 7</w:t>
      </w:r>
      <w:r>
        <w:rPr>
          <w:rFonts w:ascii="仿宋_GB2312" w:eastAsia="仿宋_GB2312" w:hint="eastAsia"/>
          <w:sz w:val="32"/>
          <w:szCs w:val="32"/>
        </w:rPr>
        <w:t>,151.08</w:t>
      </w:r>
      <w:r w:rsidRPr="00191962">
        <w:rPr>
          <w:rFonts w:ascii="仿宋_GB2312" w:eastAsia="仿宋_GB2312" w:hint="eastAsia"/>
          <w:sz w:val="32"/>
          <w:szCs w:val="32"/>
        </w:rPr>
        <w:t>万元</w:t>
      </w:r>
      <w:r>
        <w:rPr>
          <w:rFonts w:ascii="仿宋_GB2312" w:eastAsia="仿宋_GB2312" w:hint="eastAsia"/>
          <w:sz w:val="32"/>
          <w:szCs w:val="32"/>
        </w:rPr>
        <w:t>。</w:t>
      </w:r>
      <w:r>
        <w:rPr>
          <w:rFonts w:ascii="仿宋_GB2312" w:eastAsia="仿宋_GB2312" w:hAnsi="仿宋_GB2312" w:cs="仿宋_GB2312" w:hint="eastAsia"/>
          <w:sz w:val="32"/>
          <w:szCs w:val="32"/>
        </w:rPr>
        <w:t>与2019年相比，</w:t>
      </w:r>
      <w:r w:rsidRPr="00CF1457">
        <w:rPr>
          <w:rFonts w:ascii="仿宋_GB2312" w:eastAsia="仿宋_GB2312" w:hAnsi="仿宋_GB2312" w:cs="仿宋_GB2312" w:hint="eastAsia"/>
          <w:sz w:val="32"/>
          <w:szCs w:val="32"/>
        </w:rPr>
        <w:t>财政拨款收、支总计各减少454.03万元，减少5.97％。</w:t>
      </w:r>
      <w:r>
        <w:rPr>
          <w:rFonts w:ascii="仿宋_GB2312" w:eastAsia="仿宋_GB2312" w:hAnsi="仿宋_GB2312" w:cs="仿宋_GB2312" w:hint="eastAsia"/>
          <w:sz w:val="32"/>
          <w:szCs w:val="32"/>
        </w:rPr>
        <w:t>主要原因:</w:t>
      </w:r>
      <w:r w:rsidRPr="00850F9E">
        <w:rPr>
          <w:rFonts w:hint="eastAsia"/>
        </w:rPr>
        <w:t xml:space="preserve"> </w:t>
      </w:r>
      <w:r w:rsidRPr="00850F9E">
        <w:rPr>
          <w:rFonts w:ascii="仿宋_GB2312" w:eastAsia="仿宋_GB2312" w:hAnsi="仿宋_GB2312" w:cs="仿宋_GB2312" w:hint="eastAsia"/>
          <w:sz w:val="32"/>
          <w:szCs w:val="32"/>
        </w:rPr>
        <w:t>按照财政部《关于2020年地方压减一般性支出有关事项的通知》（财预〔2020〕1号）要求，从严控制“三公”经费等一般性支出，提高资金使用效益</w:t>
      </w:r>
      <w:r>
        <w:rPr>
          <w:rFonts w:ascii="仿宋_GB2312" w:eastAsia="仿宋_GB2312" w:hAnsi="仿宋_GB2312" w:cs="仿宋_GB2312" w:hint="eastAsia"/>
          <w:sz w:val="32"/>
          <w:szCs w:val="32"/>
        </w:rPr>
        <w:t>，市财政局对我校专项资金、一般性支出进行压减调整,专项资金、公用经费分别减少693万元和89.12万元,同时增加</w:t>
      </w:r>
      <w:r w:rsidRPr="00242555">
        <w:rPr>
          <w:rFonts w:ascii="仿宋_GB2312" w:eastAsia="仿宋_GB2312" w:hAnsi="仿宋_GB2312" w:cs="仿宋_GB2312" w:hint="eastAsia"/>
          <w:sz w:val="32"/>
          <w:szCs w:val="32"/>
        </w:rPr>
        <w:t>人员经费</w:t>
      </w:r>
      <w:r>
        <w:rPr>
          <w:rFonts w:ascii="仿宋_GB2312" w:eastAsia="仿宋_GB2312" w:hAnsi="仿宋_GB2312" w:cs="仿宋_GB2312" w:hint="eastAsia"/>
          <w:sz w:val="32"/>
          <w:szCs w:val="32"/>
        </w:rPr>
        <w:t xml:space="preserve">拨款328.09万元，三项合计减少454.03万元。 </w:t>
      </w:r>
    </w:p>
    <w:p w:rsidR="005A6B87" w:rsidRDefault="00E72770" w:rsidP="00A31039">
      <w:pPr>
        <w:spacing w:line="580" w:lineRule="exact"/>
        <w:ind w:firstLineChars="200" w:firstLine="640"/>
        <w:outlineLvl w:val="0"/>
        <w:rPr>
          <w:rFonts w:ascii="仿宋_GB2312" w:eastAsia="仿宋_GB2312"/>
          <w:bCs/>
          <w:sz w:val="32"/>
          <w:szCs w:val="32"/>
        </w:rPr>
      </w:pPr>
      <w:r>
        <w:rPr>
          <w:rFonts w:ascii="仿宋_GB2312" w:eastAsia="仿宋_GB2312" w:hint="eastAsia"/>
          <w:bCs/>
          <w:sz w:val="32"/>
          <w:szCs w:val="32"/>
        </w:rPr>
        <w:t>2019</w:t>
      </w:r>
      <w:r w:rsidR="005A6B87">
        <w:rPr>
          <w:rFonts w:ascii="仿宋_GB2312" w:eastAsia="仿宋_GB2312" w:hint="eastAsia"/>
          <w:bCs/>
          <w:sz w:val="32"/>
          <w:szCs w:val="32"/>
        </w:rPr>
        <w:t>、</w:t>
      </w:r>
      <w:r>
        <w:rPr>
          <w:rFonts w:ascii="仿宋_GB2312" w:eastAsia="仿宋_GB2312" w:hint="eastAsia"/>
          <w:bCs/>
          <w:sz w:val="32"/>
          <w:szCs w:val="32"/>
        </w:rPr>
        <w:t>2020</w:t>
      </w:r>
      <w:r w:rsidR="005A6B87">
        <w:rPr>
          <w:rFonts w:ascii="仿宋_GB2312" w:eastAsia="仿宋_GB2312" w:hint="eastAsia"/>
          <w:bCs/>
          <w:sz w:val="32"/>
          <w:szCs w:val="32"/>
        </w:rPr>
        <w:t>年财政拨款收、支预算总计变动情况图</w:t>
      </w:r>
    </w:p>
    <w:p w:rsidR="005A6B87" w:rsidRPr="005720DB" w:rsidRDefault="00CF1457" w:rsidP="00362021">
      <w:pPr>
        <w:spacing w:line="720" w:lineRule="auto"/>
        <w:ind w:firstLineChars="200" w:firstLine="640"/>
        <w:jc w:val="left"/>
        <w:rPr>
          <w:rFonts w:ascii="楷体_GB2312" w:eastAsia="楷体_GB2312" w:hAnsi="黑体" w:cs="黑体"/>
          <w:sz w:val="32"/>
          <w:szCs w:val="32"/>
        </w:rPr>
      </w:pPr>
      <w:r w:rsidRPr="00F3293A">
        <w:rPr>
          <w:rFonts w:ascii="仿宋_GB2312" w:eastAsia="仿宋_GB2312"/>
          <w:bCs/>
          <w:sz w:val="32"/>
          <w:szCs w:val="32"/>
        </w:rPr>
        <w:object w:dxaOrig="8115" w:dyaOrig="4305">
          <v:shape id="_x0000_i1027" type="#_x0000_t75" style="width:405.75pt;height:215.25pt" o:ole="">
            <v:imagedata r:id="rId18" o:title=""/>
          </v:shape>
          <o:OLEObject Type="Embed" ProgID="MSGraph.Chart.8" ShapeID="_x0000_i1027" DrawAspect="Content" ObjectID="_1653212746" r:id="rId19">
            <o:FieldCodes>\s</o:FieldCodes>
          </o:OLEObject>
        </w:object>
      </w:r>
      <w:r w:rsidR="005A6B87" w:rsidRPr="005720DB">
        <w:rPr>
          <w:rFonts w:ascii="楷体_GB2312" w:eastAsia="楷体_GB2312" w:hAnsi="黑体" w:cs="黑体" w:hint="eastAsia"/>
          <w:sz w:val="32"/>
          <w:szCs w:val="32"/>
        </w:rPr>
        <w:t>（五）</w:t>
      </w:r>
      <w:r w:rsidR="00E72770">
        <w:rPr>
          <w:rFonts w:ascii="楷体_GB2312" w:eastAsia="楷体_GB2312" w:hAnsi="黑体" w:cs="黑体" w:hint="eastAsia"/>
          <w:sz w:val="32"/>
          <w:szCs w:val="32"/>
        </w:rPr>
        <w:t>2020</w:t>
      </w:r>
      <w:r w:rsidR="005A6B87">
        <w:rPr>
          <w:rFonts w:ascii="楷体_GB2312" w:eastAsia="楷体_GB2312" w:hAnsi="黑体" w:cs="黑体" w:hint="eastAsia"/>
          <w:sz w:val="32"/>
          <w:szCs w:val="32"/>
        </w:rPr>
        <w:t>年</w:t>
      </w:r>
      <w:r w:rsidR="005A6B87" w:rsidRPr="005720DB">
        <w:rPr>
          <w:rFonts w:ascii="楷体_GB2312" w:eastAsia="楷体_GB2312" w:hAnsi="黑体" w:cs="黑体" w:hint="eastAsia"/>
          <w:sz w:val="32"/>
          <w:szCs w:val="32"/>
        </w:rPr>
        <w:t>一般公共预算财政拨款</w:t>
      </w:r>
      <w:r w:rsidR="005A6B87">
        <w:rPr>
          <w:rFonts w:ascii="楷体_GB2312" w:eastAsia="楷体_GB2312" w:hAnsi="黑体" w:cs="黑体" w:hint="eastAsia"/>
          <w:sz w:val="32"/>
          <w:szCs w:val="32"/>
        </w:rPr>
        <w:t>收入</w:t>
      </w:r>
      <w:r w:rsidR="005A6B87" w:rsidRPr="005720DB">
        <w:rPr>
          <w:rFonts w:ascii="楷体_GB2312" w:eastAsia="楷体_GB2312" w:hAnsi="黑体" w:cs="黑体" w:hint="eastAsia"/>
          <w:sz w:val="32"/>
          <w:szCs w:val="32"/>
        </w:rPr>
        <w:t>支出</w:t>
      </w:r>
      <w:r w:rsidR="005A6B87">
        <w:rPr>
          <w:rFonts w:ascii="楷体_GB2312" w:eastAsia="楷体_GB2312" w:hAnsi="黑体" w:cs="黑体" w:hint="eastAsia"/>
          <w:sz w:val="32"/>
          <w:szCs w:val="32"/>
        </w:rPr>
        <w:t>预</w:t>
      </w:r>
      <w:r w:rsidR="005A6B87" w:rsidRPr="005720DB">
        <w:rPr>
          <w:rFonts w:ascii="楷体_GB2312" w:eastAsia="楷体_GB2312" w:hAnsi="黑体" w:cs="黑体" w:hint="eastAsia"/>
          <w:sz w:val="32"/>
          <w:szCs w:val="32"/>
        </w:rPr>
        <w:t>算情况说明</w:t>
      </w:r>
    </w:p>
    <w:p w:rsidR="000F6241" w:rsidRDefault="000F6241" w:rsidP="000F6241">
      <w:pPr>
        <w:spacing w:line="580" w:lineRule="exact"/>
        <w:ind w:firstLineChars="200" w:firstLine="640"/>
        <w:rPr>
          <w:rFonts w:ascii="仿宋_GB2312" w:eastAsia="仿宋_GB2312" w:hAnsi="仿宋_GB2312" w:cs="仿宋_GB2312"/>
          <w:sz w:val="32"/>
          <w:szCs w:val="32"/>
        </w:rPr>
      </w:pPr>
      <w:r>
        <w:rPr>
          <w:rFonts w:ascii="仿宋_GB2312" w:eastAsia="仿宋_GB2312" w:hAnsi="楷体_GB2312" w:cs="楷体_GB2312" w:hint="eastAsia"/>
          <w:sz w:val="32"/>
          <w:szCs w:val="32"/>
        </w:rPr>
        <w:t>2020</w:t>
      </w:r>
      <w:r w:rsidRPr="00521CC9">
        <w:rPr>
          <w:rFonts w:ascii="仿宋_GB2312" w:eastAsia="仿宋_GB2312" w:hAnsi="楷体_GB2312" w:cs="楷体_GB2312" w:hint="eastAsia"/>
          <w:sz w:val="32"/>
          <w:szCs w:val="32"/>
        </w:rPr>
        <w:t>年</w:t>
      </w:r>
      <w:r>
        <w:rPr>
          <w:rFonts w:ascii="仿宋_GB2312" w:eastAsia="仿宋_GB2312" w:hAnsi="楷体_GB2312" w:cs="楷体_GB2312" w:hint="eastAsia"/>
          <w:sz w:val="32"/>
          <w:szCs w:val="32"/>
        </w:rPr>
        <w:t>一般公共预算收入7,151.08 万元，与2019年相比，减少454.03万元。主要原因:1、教学与智库建设创新工程、主体班次补助资金两项专项资金进行压减；2</w:t>
      </w:r>
      <w:r w:rsidR="003D33AA">
        <w:rPr>
          <w:rFonts w:ascii="仿宋_GB2312" w:eastAsia="仿宋_GB2312" w:hAnsi="楷体_GB2312" w:cs="楷体_GB2312" w:hint="eastAsia"/>
          <w:sz w:val="32"/>
          <w:szCs w:val="32"/>
        </w:rPr>
        <w:t>、</w:t>
      </w:r>
      <w:r>
        <w:rPr>
          <w:rFonts w:ascii="仿宋_GB2312" w:eastAsia="仿宋_GB2312" w:hAnsi="楷体_GB2312" w:cs="楷体_GB2312" w:hint="eastAsia"/>
          <w:sz w:val="32"/>
          <w:szCs w:val="32"/>
        </w:rPr>
        <w:t>公用经费在压减10%的基础上继续压减5%；3、正常工资福利</w:t>
      </w:r>
      <w:r>
        <w:rPr>
          <w:rFonts w:ascii="仿宋_GB2312" w:eastAsia="仿宋_GB2312" w:hAnsi="仿宋_GB2312" w:cs="仿宋_GB2312" w:hint="eastAsia"/>
          <w:sz w:val="32"/>
          <w:szCs w:val="32"/>
        </w:rPr>
        <w:t>、</w:t>
      </w:r>
      <w:r w:rsidRPr="00242555">
        <w:rPr>
          <w:rFonts w:ascii="仿宋_GB2312" w:eastAsia="仿宋_GB2312" w:hAnsi="仿宋_GB2312" w:cs="仿宋_GB2312" w:hint="eastAsia"/>
          <w:sz w:val="32"/>
          <w:szCs w:val="32"/>
        </w:rPr>
        <w:t>缴纳职工养老保险金和职业年金</w:t>
      </w:r>
      <w:r>
        <w:rPr>
          <w:rFonts w:ascii="仿宋_GB2312" w:eastAsia="仿宋_GB2312" w:hAnsi="仿宋_GB2312" w:cs="仿宋_GB2312" w:hint="eastAsia"/>
          <w:sz w:val="32"/>
          <w:szCs w:val="32"/>
        </w:rPr>
        <w:t>基数调整增加。</w:t>
      </w:r>
    </w:p>
    <w:p w:rsidR="005A6B87" w:rsidRDefault="00E72770" w:rsidP="005A6B87">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2020</w:t>
      </w:r>
      <w:r w:rsidR="005A6B87">
        <w:rPr>
          <w:rFonts w:ascii="仿宋_GB2312" w:eastAsia="仿宋_GB2312" w:hAnsi="仿宋_GB2312" w:cs="仿宋_GB2312" w:hint="eastAsia"/>
          <w:sz w:val="32"/>
          <w:szCs w:val="32"/>
        </w:rPr>
        <w:t>年一般公共预算支出</w:t>
      </w:r>
      <w:r w:rsidR="008E00DC">
        <w:rPr>
          <w:rFonts w:ascii="仿宋_GB2312" w:eastAsia="仿宋_GB2312" w:hAnsi="仿宋_GB2312" w:cs="仿宋_GB2312" w:hint="eastAsia"/>
          <w:sz w:val="32"/>
          <w:szCs w:val="32"/>
        </w:rPr>
        <w:t>7</w:t>
      </w:r>
      <w:r w:rsidR="00994B76">
        <w:rPr>
          <w:rFonts w:ascii="仿宋_GB2312" w:eastAsia="仿宋_GB2312" w:hAnsi="仿宋_GB2312" w:cs="仿宋_GB2312" w:hint="eastAsia"/>
          <w:sz w:val="32"/>
          <w:szCs w:val="32"/>
        </w:rPr>
        <w:t>,151.08</w:t>
      </w:r>
      <w:r w:rsidR="005A6B87">
        <w:rPr>
          <w:rFonts w:ascii="仿宋_GB2312" w:eastAsia="仿宋_GB2312" w:hAnsi="仿宋_GB2312" w:cs="仿宋_GB2312" w:hint="eastAsia"/>
          <w:sz w:val="32"/>
          <w:szCs w:val="32"/>
        </w:rPr>
        <w:t>万元，</w:t>
      </w:r>
      <w:r w:rsidR="005A6B87">
        <w:rPr>
          <w:rFonts w:ascii="仿宋_GB2312" w:eastAsia="仿宋_GB2312" w:hAnsi="楷体_GB2312" w:cs="楷体_GB2312" w:hint="eastAsia"/>
          <w:sz w:val="32"/>
          <w:szCs w:val="32"/>
        </w:rPr>
        <w:t>与</w:t>
      </w:r>
      <w:r>
        <w:rPr>
          <w:rFonts w:ascii="仿宋_GB2312" w:eastAsia="仿宋_GB2312" w:hAnsi="楷体_GB2312" w:cs="楷体_GB2312" w:hint="eastAsia"/>
          <w:sz w:val="32"/>
          <w:szCs w:val="32"/>
        </w:rPr>
        <w:t>2019</w:t>
      </w:r>
      <w:r w:rsidR="005A6B87">
        <w:rPr>
          <w:rFonts w:ascii="仿宋_GB2312" w:eastAsia="仿宋_GB2312" w:hAnsi="楷体_GB2312" w:cs="楷体_GB2312" w:hint="eastAsia"/>
          <w:sz w:val="32"/>
          <w:szCs w:val="32"/>
        </w:rPr>
        <w:t>年相比，</w:t>
      </w:r>
      <w:r w:rsidR="00994B76">
        <w:rPr>
          <w:rFonts w:ascii="仿宋_GB2312" w:eastAsia="仿宋_GB2312" w:hAnsi="楷体_GB2312" w:cs="楷体_GB2312" w:hint="eastAsia"/>
          <w:sz w:val="32"/>
          <w:szCs w:val="32"/>
        </w:rPr>
        <w:t>减少454.03</w:t>
      </w:r>
      <w:r w:rsidR="008E00DC">
        <w:rPr>
          <w:rFonts w:ascii="仿宋_GB2312" w:eastAsia="仿宋_GB2312" w:hAnsi="楷体_GB2312" w:cs="楷体_GB2312" w:hint="eastAsia"/>
          <w:sz w:val="32"/>
          <w:szCs w:val="32"/>
        </w:rPr>
        <w:t>万元</w:t>
      </w:r>
      <w:r w:rsidR="005A6B87">
        <w:rPr>
          <w:rFonts w:ascii="仿宋_GB2312" w:eastAsia="仿宋_GB2312" w:hAnsi="楷体_GB2312" w:cs="楷体_GB2312" w:hint="eastAsia"/>
          <w:sz w:val="32"/>
          <w:szCs w:val="32"/>
        </w:rPr>
        <w:t>。主要原因</w:t>
      </w:r>
      <w:r w:rsidR="002918E8">
        <w:rPr>
          <w:rFonts w:ascii="仿宋_GB2312" w:eastAsia="仿宋_GB2312" w:hAnsi="楷体_GB2312" w:cs="楷体_GB2312" w:hint="eastAsia"/>
          <w:sz w:val="32"/>
          <w:szCs w:val="32"/>
        </w:rPr>
        <w:t>：</w:t>
      </w:r>
      <w:r w:rsidR="008E00DC">
        <w:rPr>
          <w:rFonts w:ascii="仿宋_GB2312" w:eastAsia="仿宋_GB2312" w:hAnsi="楷体_GB2312" w:cs="楷体_GB2312" w:hint="eastAsia"/>
          <w:sz w:val="32"/>
          <w:szCs w:val="32"/>
        </w:rPr>
        <w:t>专项资金、</w:t>
      </w:r>
      <w:r w:rsidR="00994B76">
        <w:rPr>
          <w:rFonts w:ascii="仿宋_GB2312" w:eastAsia="仿宋_GB2312" w:hAnsi="楷体_GB2312" w:cs="楷体_GB2312" w:hint="eastAsia"/>
          <w:sz w:val="32"/>
          <w:szCs w:val="32"/>
        </w:rPr>
        <w:t>公用经费的压减，</w:t>
      </w:r>
      <w:r w:rsidR="005D4C9B">
        <w:rPr>
          <w:rFonts w:ascii="仿宋_GB2312" w:eastAsia="仿宋_GB2312" w:hAnsi="楷体_GB2312" w:cs="楷体_GB2312" w:hint="eastAsia"/>
          <w:sz w:val="32"/>
          <w:szCs w:val="32"/>
        </w:rPr>
        <w:t>以及正常</w:t>
      </w:r>
      <w:r w:rsidR="005D4C9B" w:rsidRPr="00242555">
        <w:rPr>
          <w:rFonts w:ascii="仿宋_GB2312" w:eastAsia="仿宋_GB2312" w:hAnsi="仿宋_GB2312" w:cs="仿宋_GB2312" w:hint="eastAsia"/>
          <w:sz w:val="32"/>
          <w:szCs w:val="32"/>
        </w:rPr>
        <w:t>工资</w:t>
      </w:r>
      <w:r w:rsidR="00994B76">
        <w:rPr>
          <w:rFonts w:ascii="仿宋_GB2312" w:eastAsia="仿宋_GB2312" w:hAnsi="仿宋_GB2312" w:cs="仿宋_GB2312" w:hint="eastAsia"/>
          <w:sz w:val="32"/>
          <w:szCs w:val="32"/>
        </w:rPr>
        <w:t>福利</w:t>
      </w:r>
      <w:r w:rsidR="005D4C9B">
        <w:rPr>
          <w:rFonts w:ascii="仿宋_GB2312" w:eastAsia="仿宋_GB2312" w:hAnsi="仿宋_GB2312" w:cs="仿宋_GB2312" w:hint="eastAsia"/>
          <w:sz w:val="32"/>
          <w:szCs w:val="32"/>
        </w:rPr>
        <w:t>、</w:t>
      </w:r>
      <w:r w:rsidR="005D4C9B" w:rsidRPr="00242555">
        <w:rPr>
          <w:rFonts w:ascii="仿宋_GB2312" w:eastAsia="仿宋_GB2312" w:hAnsi="仿宋_GB2312" w:cs="仿宋_GB2312" w:hint="eastAsia"/>
          <w:sz w:val="32"/>
          <w:szCs w:val="32"/>
        </w:rPr>
        <w:t>缴纳职工养老保险金和职业年金</w:t>
      </w:r>
      <w:r w:rsidR="005D4C9B">
        <w:rPr>
          <w:rFonts w:ascii="仿宋_GB2312" w:eastAsia="仿宋_GB2312" w:hAnsi="仿宋_GB2312" w:cs="仿宋_GB2312" w:hint="eastAsia"/>
          <w:sz w:val="32"/>
          <w:szCs w:val="32"/>
        </w:rPr>
        <w:t>基数调整</w:t>
      </w:r>
      <w:r w:rsidR="00994B76">
        <w:rPr>
          <w:rFonts w:ascii="仿宋_GB2312" w:eastAsia="仿宋_GB2312" w:hAnsi="仿宋_GB2312" w:cs="仿宋_GB2312" w:hint="eastAsia"/>
          <w:sz w:val="32"/>
          <w:szCs w:val="32"/>
        </w:rPr>
        <w:t>增加</w:t>
      </w:r>
      <w:r w:rsidR="005D4C9B">
        <w:rPr>
          <w:rFonts w:ascii="仿宋_GB2312" w:eastAsia="仿宋_GB2312" w:hAnsi="仿宋_GB2312" w:cs="仿宋_GB2312" w:hint="eastAsia"/>
          <w:sz w:val="32"/>
          <w:szCs w:val="32"/>
        </w:rPr>
        <w:t>。</w:t>
      </w:r>
      <w:r w:rsidR="005A6B87">
        <w:rPr>
          <w:rFonts w:ascii="仿宋_GB2312" w:eastAsia="仿宋_GB2312" w:hAnsi="仿宋_GB2312" w:cs="仿宋_GB2312" w:hint="eastAsia"/>
          <w:sz w:val="32"/>
          <w:szCs w:val="32"/>
        </w:rPr>
        <w:t>其中：教育（类）支出</w:t>
      </w:r>
      <w:r w:rsidR="008E00DC">
        <w:rPr>
          <w:rFonts w:ascii="仿宋_GB2312" w:eastAsia="仿宋_GB2312" w:hAnsi="仿宋_GB2312" w:cs="仿宋_GB2312" w:hint="eastAsia"/>
          <w:sz w:val="32"/>
          <w:szCs w:val="32"/>
        </w:rPr>
        <w:t>6</w:t>
      </w:r>
      <w:r w:rsidR="00994B76">
        <w:rPr>
          <w:rFonts w:ascii="仿宋_GB2312" w:eastAsia="仿宋_GB2312" w:hAnsi="仿宋_GB2312" w:cs="仿宋_GB2312" w:hint="eastAsia"/>
          <w:sz w:val="32"/>
          <w:szCs w:val="32"/>
        </w:rPr>
        <w:t>,419.68</w:t>
      </w:r>
      <w:r w:rsidR="005A6B87">
        <w:rPr>
          <w:rFonts w:ascii="仿宋_GB2312" w:eastAsia="仿宋_GB2312" w:hAnsi="仿宋_GB2312" w:cs="仿宋_GB2312" w:hint="eastAsia"/>
          <w:sz w:val="32"/>
          <w:szCs w:val="32"/>
        </w:rPr>
        <w:t>万元，占</w:t>
      </w:r>
      <w:r w:rsidR="00994B76">
        <w:rPr>
          <w:rFonts w:ascii="仿宋_GB2312" w:eastAsia="仿宋_GB2312" w:hAnsi="仿宋_GB2312" w:cs="仿宋_GB2312" w:hint="eastAsia"/>
          <w:sz w:val="32"/>
          <w:szCs w:val="32"/>
        </w:rPr>
        <w:t>8</w:t>
      </w:r>
      <w:r w:rsidR="008E00DC">
        <w:rPr>
          <w:rFonts w:ascii="仿宋_GB2312" w:eastAsia="仿宋_GB2312" w:hAnsi="仿宋_GB2312" w:cs="仿宋_GB2312" w:hint="eastAsia"/>
          <w:sz w:val="32"/>
          <w:szCs w:val="32"/>
        </w:rPr>
        <w:t>9.</w:t>
      </w:r>
      <w:r w:rsidR="00994B76">
        <w:rPr>
          <w:rFonts w:ascii="仿宋_GB2312" w:eastAsia="仿宋_GB2312" w:hAnsi="仿宋_GB2312" w:cs="仿宋_GB2312" w:hint="eastAsia"/>
          <w:sz w:val="32"/>
          <w:szCs w:val="32"/>
        </w:rPr>
        <w:t>7</w:t>
      </w:r>
      <w:r w:rsidR="008E00DC">
        <w:rPr>
          <w:rFonts w:ascii="仿宋_GB2312" w:eastAsia="仿宋_GB2312" w:hAnsi="仿宋_GB2312" w:cs="仿宋_GB2312" w:hint="eastAsia"/>
          <w:sz w:val="32"/>
          <w:szCs w:val="32"/>
        </w:rPr>
        <w:t>7</w:t>
      </w:r>
      <w:r w:rsidR="005A6B87">
        <w:rPr>
          <w:rFonts w:ascii="仿宋_GB2312" w:eastAsia="仿宋_GB2312" w:hAnsi="仿宋_GB2312" w:cs="仿宋_GB2312" w:hint="eastAsia"/>
          <w:sz w:val="32"/>
          <w:szCs w:val="32"/>
        </w:rPr>
        <w:t>％；社会保障和就业（类）支出</w:t>
      </w:r>
      <w:r w:rsidR="00994B76">
        <w:rPr>
          <w:rFonts w:ascii="仿宋_GB2312" w:eastAsia="仿宋_GB2312" w:hAnsi="仿宋_GB2312" w:cs="仿宋_GB2312" w:hint="eastAsia"/>
          <w:sz w:val="32"/>
          <w:szCs w:val="32"/>
        </w:rPr>
        <w:t>449.04</w:t>
      </w:r>
      <w:r w:rsidR="005A6B87">
        <w:rPr>
          <w:rFonts w:ascii="仿宋_GB2312" w:eastAsia="仿宋_GB2312" w:hAnsi="仿宋_GB2312" w:cs="仿宋_GB2312" w:hint="eastAsia"/>
          <w:sz w:val="32"/>
          <w:szCs w:val="32"/>
        </w:rPr>
        <w:t>万元，占</w:t>
      </w:r>
      <w:r w:rsidR="00994B76">
        <w:rPr>
          <w:rFonts w:ascii="仿宋_GB2312" w:eastAsia="仿宋_GB2312" w:hAnsi="仿宋_GB2312" w:cs="仿宋_GB2312" w:hint="eastAsia"/>
          <w:sz w:val="32"/>
          <w:szCs w:val="32"/>
        </w:rPr>
        <w:t>6.28</w:t>
      </w:r>
      <w:r w:rsidR="005A6B87">
        <w:rPr>
          <w:rFonts w:ascii="仿宋_GB2312" w:eastAsia="仿宋_GB2312" w:hAnsi="仿宋_GB2312" w:cs="仿宋_GB2312" w:hint="eastAsia"/>
          <w:sz w:val="32"/>
          <w:szCs w:val="32"/>
        </w:rPr>
        <w:t>％；</w:t>
      </w:r>
      <w:r w:rsidR="002918E8">
        <w:rPr>
          <w:rFonts w:ascii="仿宋_GB2312" w:eastAsia="仿宋_GB2312" w:hAnsi="仿宋_GB2312" w:cs="仿宋_GB2312" w:hint="eastAsia"/>
          <w:sz w:val="32"/>
          <w:szCs w:val="32"/>
        </w:rPr>
        <w:t>住房保障</w:t>
      </w:r>
      <w:r w:rsidR="005A6B87">
        <w:rPr>
          <w:rFonts w:ascii="仿宋_GB2312" w:eastAsia="仿宋_GB2312" w:hAnsi="仿宋_GB2312" w:cs="仿宋_GB2312" w:hint="eastAsia"/>
          <w:sz w:val="32"/>
          <w:szCs w:val="32"/>
        </w:rPr>
        <w:t>（类）支出</w:t>
      </w:r>
      <w:r w:rsidR="00994B76">
        <w:rPr>
          <w:rFonts w:ascii="仿宋_GB2312" w:eastAsia="仿宋_GB2312" w:hAnsi="仿宋_GB2312" w:cs="仿宋_GB2312" w:hint="eastAsia"/>
          <w:sz w:val="32"/>
          <w:szCs w:val="32"/>
        </w:rPr>
        <w:t>282.36</w:t>
      </w:r>
      <w:r w:rsidR="005A6B87">
        <w:rPr>
          <w:rFonts w:ascii="仿宋_GB2312" w:eastAsia="仿宋_GB2312" w:hAnsi="仿宋_GB2312" w:cs="仿宋_GB2312" w:hint="eastAsia"/>
          <w:sz w:val="32"/>
          <w:szCs w:val="32"/>
        </w:rPr>
        <w:t>万元，占</w:t>
      </w:r>
      <w:r w:rsidR="00994B76">
        <w:rPr>
          <w:rFonts w:ascii="仿宋_GB2312" w:eastAsia="仿宋_GB2312" w:hAnsi="仿宋_GB2312" w:cs="仿宋_GB2312" w:hint="eastAsia"/>
          <w:sz w:val="32"/>
          <w:szCs w:val="32"/>
        </w:rPr>
        <w:t>3.95</w:t>
      </w:r>
      <w:r w:rsidR="005A6B87">
        <w:rPr>
          <w:rFonts w:ascii="仿宋_GB2312" w:eastAsia="仿宋_GB2312" w:hAnsi="仿宋_GB2312" w:cs="仿宋_GB2312" w:hint="eastAsia"/>
          <w:sz w:val="32"/>
          <w:szCs w:val="32"/>
        </w:rPr>
        <w:t>％</w:t>
      </w:r>
      <w:r w:rsidR="00AC5046">
        <w:rPr>
          <w:rFonts w:ascii="仿宋_GB2312" w:eastAsia="仿宋_GB2312" w:hAnsi="仿宋_GB2312" w:cs="仿宋_GB2312" w:hint="eastAsia"/>
          <w:sz w:val="32"/>
          <w:szCs w:val="32"/>
        </w:rPr>
        <w:t>。</w:t>
      </w:r>
    </w:p>
    <w:p w:rsidR="005A6B87" w:rsidRDefault="005A6B87" w:rsidP="005A6B87">
      <w:pPr>
        <w:spacing w:line="580" w:lineRule="exact"/>
        <w:ind w:firstLineChars="200" w:firstLine="640"/>
        <w:rPr>
          <w:rFonts w:ascii="仿宋_GB2312" w:eastAsia="仿宋_GB2312"/>
          <w:bCs/>
          <w:sz w:val="32"/>
          <w:szCs w:val="32"/>
        </w:rPr>
      </w:pPr>
      <w:r>
        <w:rPr>
          <w:rFonts w:ascii="仿宋_GB2312" w:eastAsia="仿宋_GB2312" w:hint="eastAsia"/>
          <w:bCs/>
          <w:sz w:val="32"/>
          <w:szCs w:val="32"/>
        </w:rPr>
        <w:t>一般公共预算支出预算按类级科目构成情况饼状图</w:t>
      </w:r>
    </w:p>
    <w:p w:rsidR="00D431F1" w:rsidRDefault="00994B76" w:rsidP="00D431F1">
      <w:pPr>
        <w:spacing w:line="720" w:lineRule="auto"/>
        <w:ind w:firstLineChars="200" w:firstLine="640"/>
        <w:jc w:val="center"/>
        <w:rPr>
          <w:rFonts w:ascii="仿宋_GB2312" w:eastAsia="仿宋_GB2312"/>
          <w:bCs/>
          <w:sz w:val="32"/>
          <w:szCs w:val="32"/>
        </w:rPr>
      </w:pPr>
      <w:r w:rsidRPr="00D431F1">
        <w:rPr>
          <w:rFonts w:ascii="仿宋_GB2312" w:eastAsia="仿宋_GB2312"/>
          <w:bCs/>
          <w:sz w:val="32"/>
          <w:szCs w:val="32"/>
        </w:rPr>
        <w:object w:dxaOrig="6915" w:dyaOrig="4545">
          <v:shape id="_x0000_i1028" type="#_x0000_t75" style="width:345.75pt;height:227.25pt" o:ole="">
            <v:imagedata r:id="rId20" o:title=""/>
          </v:shape>
          <o:OLEObject Type="Embed" ProgID="MSGraph.Chart.8" ShapeID="_x0000_i1028" DrawAspect="Content" ObjectID="_1653212747" r:id="rId21">
            <o:FieldCodes>\s</o:FieldCodes>
          </o:OLEObject>
        </w:object>
      </w:r>
    </w:p>
    <w:p w:rsidR="005A6B87" w:rsidRDefault="005A6B87" w:rsidP="005A6B87">
      <w:pPr>
        <w:spacing w:line="580" w:lineRule="exact"/>
        <w:ind w:firstLineChars="200" w:firstLine="640"/>
        <w:rPr>
          <w:rFonts w:ascii="仿宋_GB2312" w:eastAsia="仿宋_GB2312" w:hAnsi="楷体_GB2312" w:cs="楷体_GB2312"/>
          <w:sz w:val="32"/>
          <w:szCs w:val="32"/>
        </w:rPr>
      </w:pPr>
      <w:r>
        <w:rPr>
          <w:rFonts w:ascii="仿宋_GB2312" w:eastAsia="仿宋_GB2312" w:hAnsi="楷体_GB2312" w:cs="楷体_GB2312" w:hint="eastAsia"/>
          <w:sz w:val="32"/>
          <w:szCs w:val="32"/>
        </w:rPr>
        <w:t>具体情况如下：</w:t>
      </w:r>
    </w:p>
    <w:p w:rsidR="0008360E" w:rsidRDefault="005A6B87" w:rsidP="005A6B87">
      <w:pPr>
        <w:spacing w:line="580" w:lineRule="exact"/>
        <w:ind w:firstLine="640"/>
        <w:rPr>
          <w:rFonts w:ascii="仿宋_GB2312" w:eastAsia="仿宋_GB2312" w:hAnsi="楷体_GB2312" w:cs="楷体_GB2312"/>
          <w:sz w:val="32"/>
          <w:szCs w:val="32"/>
        </w:rPr>
      </w:pPr>
      <w:r w:rsidRPr="0036790A">
        <w:rPr>
          <w:rFonts w:ascii="仿宋_GB2312" w:eastAsia="仿宋_GB2312" w:hAnsi="楷体_GB2312" w:cs="楷体_GB2312" w:hint="eastAsia"/>
          <w:sz w:val="32"/>
          <w:szCs w:val="32"/>
        </w:rPr>
        <w:t>1.</w:t>
      </w:r>
      <w:r w:rsidR="00AC5046">
        <w:rPr>
          <w:rFonts w:ascii="仿宋_GB2312" w:eastAsia="仿宋_GB2312" w:hAnsi="楷体_GB2312" w:cs="楷体_GB2312" w:hint="eastAsia"/>
          <w:sz w:val="32"/>
          <w:szCs w:val="32"/>
        </w:rPr>
        <w:t>教育</w:t>
      </w:r>
      <w:r>
        <w:rPr>
          <w:rFonts w:ascii="仿宋_GB2312" w:eastAsia="仿宋_GB2312" w:hAnsi="楷体_GB2312" w:cs="楷体_GB2312" w:hint="eastAsia"/>
          <w:sz w:val="32"/>
          <w:szCs w:val="32"/>
        </w:rPr>
        <w:t>（类）</w:t>
      </w:r>
      <w:r w:rsidR="00AC5046">
        <w:rPr>
          <w:rFonts w:ascii="仿宋_GB2312" w:eastAsia="仿宋_GB2312" w:hAnsi="楷体_GB2312" w:cs="楷体_GB2312" w:hint="eastAsia"/>
          <w:sz w:val="32"/>
          <w:szCs w:val="32"/>
        </w:rPr>
        <w:t>进修及培训</w:t>
      </w:r>
      <w:r>
        <w:rPr>
          <w:rFonts w:ascii="仿宋_GB2312" w:eastAsia="仿宋_GB2312" w:hAnsi="楷体_GB2312" w:cs="楷体_GB2312" w:hint="eastAsia"/>
          <w:sz w:val="32"/>
          <w:szCs w:val="32"/>
        </w:rPr>
        <w:t>（款）</w:t>
      </w:r>
      <w:r w:rsidR="00AC5046">
        <w:rPr>
          <w:rFonts w:ascii="仿宋_GB2312" w:eastAsia="仿宋_GB2312" w:hAnsi="楷体_GB2312" w:cs="楷体_GB2312" w:hint="eastAsia"/>
          <w:sz w:val="32"/>
          <w:szCs w:val="32"/>
        </w:rPr>
        <w:t>干部教育</w:t>
      </w:r>
      <w:r>
        <w:rPr>
          <w:rFonts w:ascii="仿宋_GB2312" w:eastAsia="仿宋_GB2312" w:hAnsi="楷体_GB2312" w:cs="楷体_GB2312" w:hint="eastAsia"/>
          <w:sz w:val="32"/>
          <w:szCs w:val="32"/>
        </w:rPr>
        <w:t>（项）</w:t>
      </w:r>
      <w:r w:rsidR="00BD751B">
        <w:rPr>
          <w:rFonts w:ascii="仿宋_GB2312" w:eastAsia="仿宋_GB2312" w:hAnsi="楷体_GB2312" w:cs="楷体_GB2312" w:hint="eastAsia"/>
          <w:sz w:val="32"/>
          <w:szCs w:val="32"/>
        </w:rPr>
        <w:t>6</w:t>
      </w:r>
      <w:r w:rsidR="00AC5046">
        <w:rPr>
          <w:rFonts w:ascii="仿宋_GB2312" w:eastAsia="仿宋_GB2312" w:hAnsi="楷体_GB2312" w:cs="楷体_GB2312" w:hint="eastAsia"/>
          <w:sz w:val="32"/>
          <w:szCs w:val="32"/>
        </w:rPr>
        <w:t>,</w:t>
      </w:r>
      <w:r w:rsidR="00C157FE">
        <w:rPr>
          <w:rFonts w:ascii="仿宋_GB2312" w:eastAsia="仿宋_GB2312" w:hAnsi="楷体_GB2312" w:cs="楷体_GB2312" w:hint="eastAsia"/>
          <w:sz w:val="32"/>
          <w:szCs w:val="32"/>
        </w:rPr>
        <w:t>419.68</w:t>
      </w:r>
      <w:r>
        <w:rPr>
          <w:rFonts w:ascii="仿宋_GB2312" w:eastAsia="仿宋_GB2312" w:hAnsi="楷体_GB2312" w:cs="楷体_GB2312" w:hint="eastAsia"/>
          <w:sz w:val="32"/>
          <w:szCs w:val="32"/>
        </w:rPr>
        <w:t>万元，比上年</w:t>
      </w:r>
      <w:r w:rsidR="00C157FE">
        <w:rPr>
          <w:rFonts w:ascii="仿宋_GB2312" w:eastAsia="仿宋_GB2312" w:hAnsi="楷体_GB2312" w:cs="楷体_GB2312" w:hint="eastAsia"/>
          <w:sz w:val="32"/>
          <w:szCs w:val="32"/>
        </w:rPr>
        <w:t>减少8.12</w:t>
      </w:r>
      <w:r>
        <w:rPr>
          <w:rFonts w:ascii="仿宋_GB2312" w:eastAsia="仿宋_GB2312" w:hAnsi="楷体_GB2312" w:cs="楷体_GB2312" w:hint="eastAsia"/>
          <w:sz w:val="32"/>
          <w:szCs w:val="32"/>
        </w:rPr>
        <w:t xml:space="preserve"> ％，主要原因是</w:t>
      </w:r>
      <w:r w:rsidR="00C157FE">
        <w:rPr>
          <w:rFonts w:ascii="仿宋_GB2312" w:eastAsia="仿宋_GB2312" w:hAnsi="楷体_GB2312" w:cs="楷体_GB2312" w:hint="eastAsia"/>
          <w:sz w:val="32"/>
          <w:szCs w:val="32"/>
        </w:rPr>
        <w:t>专项资金、公用经费的压减,</w:t>
      </w:r>
      <w:r w:rsidR="00BD751B">
        <w:rPr>
          <w:rFonts w:ascii="仿宋_GB2312" w:eastAsia="仿宋_GB2312" w:hAnsi="楷体_GB2312" w:cs="楷体_GB2312" w:hint="eastAsia"/>
          <w:sz w:val="32"/>
          <w:szCs w:val="32"/>
        </w:rPr>
        <w:t>以及</w:t>
      </w:r>
      <w:r w:rsidR="00C157FE">
        <w:rPr>
          <w:rFonts w:ascii="仿宋_GB2312" w:eastAsia="仿宋_GB2312" w:hAnsi="楷体_GB2312" w:cs="楷体_GB2312" w:hint="eastAsia"/>
          <w:sz w:val="32"/>
          <w:szCs w:val="32"/>
        </w:rPr>
        <w:t>正常工资福利</w:t>
      </w:r>
      <w:r w:rsidR="00C157FE">
        <w:rPr>
          <w:rFonts w:ascii="仿宋_GB2312" w:eastAsia="仿宋_GB2312" w:hAnsi="仿宋_GB2312" w:cs="仿宋_GB2312" w:hint="eastAsia"/>
          <w:sz w:val="32"/>
          <w:szCs w:val="32"/>
        </w:rPr>
        <w:t>、</w:t>
      </w:r>
      <w:r w:rsidR="00C157FE" w:rsidRPr="00242555">
        <w:rPr>
          <w:rFonts w:ascii="仿宋_GB2312" w:eastAsia="仿宋_GB2312" w:hAnsi="仿宋_GB2312" w:cs="仿宋_GB2312" w:hint="eastAsia"/>
          <w:sz w:val="32"/>
          <w:szCs w:val="32"/>
        </w:rPr>
        <w:t>缴纳职工养老保险金和职业年金</w:t>
      </w:r>
      <w:r w:rsidR="00C157FE">
        <w:rPr>
          <w:rFonts w:ascii="仿宋_GB2312" w:eastAsia="仿宋_GB2312" w:hAnsi="仿宋_GB2312" w:cs="仿宋_GB2312" w:hint="eastAsia"/>
          <w:sz w:val="32"/>
          <w:szCs w:val="32"/>
        </w:rPr>
        <w:t>基数调整增加</w:t>
      </w:r>
      <w:r>
        <w:rPr>
          <w:rFonts w:ascii="仿宋_GB2312" w:eastAsia="仿宋_GB2312" w:hAnsi="楷体_GB2312" w:cs="楷体_GB2312" w:hint="eastAsia"/>
          <w:sz w:val="32"/>
          <w:szCs w:val="32"/>
        </w:rPr>
        <w:t>。</w:t>
      </w:r>
    </w:p>
    <w:p w:rsidR="0008360E" w:rsidRDefault="005A6B87" w:rsidP="005A6B87">
      <w:pPr>
        <w:spacing w:line="580" w:lineRule="exact"/>
        <w:ind w:firstLine="640"/>
        <w:rPr>
          <w:rFonts w:ascii="仿宋_GB2312" w:eastAsia="仿宋_GB2312" w:hAnsi="楷体_GB2312" w:cs="楷体_GB2312"/>
          <w:sz w:val="32"/>
          <w:szCs w:val="32"/>
        </w:rPr>
      </w:pPr>
      <w:r>
        <w:rPr>
          <w:rFonts w:ascii="仿宋_GB2312" w:eastAsia="仿宋_GB2312" w:hAnsi="楷体_GB2312" w:cs="楷体_GB2312" w:hint="eastAsia"/>
          <w:sz w:val="32"/>
          <w:szCs w:val="32"/>
        </w:rPr>
        <w:t>2.社会保障和就业（类）行政事业单位离退休（款）</w:t>
      </w:r>
      <w:r w:rsidR="0008360E">
        <w:rPr>
          <w:rFonts w:ascii="仿宋_GB2312" w:eastAsia="仿宋_GB2312" w:hAnsi="楷体_GB2312" w:cs="楷体_GB2312" w:hint="eastAsia"/>
          <w:sz w:val="32"/>
          <w:szCs w:val="32"/>
        </w:rPr>
        <w:t>机关事业单位基本养老保险费支出</w:t>
      </w:r>
      <w:r>
        <w:rPr>
          <w:rFonts w:ascii="仿宋_GB2312" w:eastAsia="仿宋_GB2312" w:hAnsi="楷体_GB2312" w:cs="楷体_GB2312" w:hint="eastAsia"/>
          <w:sz w:val="32"/>
          <w:szCs w:val="32"/>
        </w:rPr>
        <w:t>（项）</w:t>
      </w:r>
      <w:r w:rsidR="00C157FE">
        <w:rPr>
          <w:rFonts w:ascii="仿宋_GB2312" w:eastAsia="仿宋_GB2312" w:hAnsi="楷体_GB2312" w:cs="楷体_GB2312" w:hint="eastAsia"/>
          <w:sz w:val="32"/>
          <w:szCs w:val="32"/>
        </w:rPr>
        <w:t>449.04</w:t>
      </w:r>
      <w:r>
        <w:rPr>
          <w:rFonts w:ascii="仿宋_GB2312" w:eastAsia="仿宋_GB2312" w:hAnsi="楷体_GB2312" w:cs="楷体_GB2312" w:hint="eastAsia"/>
          <w:sz w:val="32"/>
          <w:szCs w:val="32"/>
        </w:rPr>
        <w:t>万元，比上年</w:t>
      </w:r>
      <w:r w:rsidR="00C157FE">
        <w:rPr>
          <w:rFonts w:ascii="仿宋_GB2312" w:eastAsia="仿宋_GB2312" w:hAnsi="楷体_GB2312" w:cs="楷体_GB2312" w:hint="eastAsia"/>
          <w:sz w:val="32"/>
          <w:szCs w:val="32"/>
        </w:rPr>
        <w:t>增加</w:t>
      </w:r>
      <w:r>
        <w:rPr>
          <w:rFonts w:ascii="仿宋_GB2312" w:eastAsia="仿宋_GB2312" w:hAnsi="楷体_GB2312" w:cs="楷体_GB2312" w:hint="eastAsia"/>
          <w:sz w:val="32"/>
          <w:szCs w:val="32"/>
        </w:rPr>
        <w:t xml:space="preserve">  </w:t>
      </w:r>
      <w:r w:rsidR="00C157FE">
        <w:rPr>
          <w:rFonts w:ascii="仿宋_GB2312" w:eastAsia="仿宋_GB2312" w:hAnsi="楷体_GB2312" w:cs="楷体_GB2312" w:hint="eastAsia"/>
          <w:sz w:val="32"/>
          <w:szCs w:val="32"/>
        </w:rPr>
        <w:t>25.28</w:t>
      </w:r>
      <w:r>
        <w:rPr>
          <w:rFonts w:ascii="仿宋_GB2312" w:eastAsia="仿宋_GB2312" w:hAnsi="楷体_GB2312" w:cs="楷体_GB2312" w:hint="eastAsia"/>
          <w:sz w:val="32"/>
          <w:szCs w:val="32"/>
        </w:rPr>
        <w:t>％，主要原因是</w:t>
      </w:r>
      <w:r w:rsidR="00C157FE">
        <w:rPr>
          <w:rFonts w:ascii="仿宋_GB2312" w:eastAsia="仿宋_GB2312" w:hAnsi="楷体_GB2312" w:cs="楷体_GB2312" w:hint="eastAsia"/>
          <w:sz w:val="32"/>
          <w:szCs w:val="32"/>
        </w:rPr>
        <w:t>增加了机关事业单位职业年金缴费支出149.68万元，同时养老保险缴费支出减少59.08万元</w:t>
      </w:r>
      <w:r>
        <w:rPr>
          <w:rFonts w:ascii="仿宋_GB2312" w:eastAsia="仿宋_GB2312" w:hAnsi="楷体_GB2312" w:cs="楷体_GB2312" w:hint="eastAsia"/>
          <w:sz w:val="32"/>
          <w:szCs w:val="32"/>
        </w:rPr>
        <w:t>。</w:t>
      </w:r>
    </w:p>
    <w:p w:rsidR="00DF7254" w:rsidRDefault="005A6B87" w:rsidP="005A6B87">
      <w:pPr>
        <w:spacing w:line="580" w:lineRule="exact"/>
        <w:ind w:firstLine="640"/>
        <w:rPr>
          <w:rFonts w:ascii="仿宋_GB2312" w:eastAsia="仿宋_GB2312" w:hAnsi="楷体_GB2312" w:cs="楷体_GB2312"/>
          <w:sz w:val="32"/>
          <w:szCs w:val="32"/>
        </w:rPr>
      </w:pPr>
      <w:r>
        <w:rPr>
          <w:rFonts w:ascii="仿宋_GB2312" w:eastAsia="仿宋_GB2312" w:hAnsi="楷体_GB2312" w:cs="楷体_GB2312" w:hint="eastAsia"/>
          <w:sz w:val="32"/>
          <w:szCs w:val="32"/>
        </w:rPr>
        <w:t>3.</w:t>
      </w:r>
      <w:r w:rsidR="0008360E">
        <w:rPr>
          <w:rFonts w:ascii="仿宋_GB2312" w:eastAsia="仿宋_GB2312" w:hAnsi="楷体_GB2312" w:cs="楷体_GB2312" w:hint="eastAsia"/>
          <w:sz w:val="32"/>
          <w:szCs w:val="32"/>
        </w:rPr>
        <w:t>住房保障</w:t>
      </w:r>
      <w:r>
        <w:rPr>
          <w:rFonts w:ascii="仿宋_GB2312" w:eastAsia="仿宋_GB2312" w:hAnsi="楷体_GB2312" w:cs="楷体_GB2312" w:hint="eastAsia"/>
          <w:sz w:val="32"/>
          <w:szCs w:val="32"/>
        </w:rPr>
        <w:t>（类）</w:t>
      </w:r>
      <w:r w:rsidR="0008360E">
        <w:rPr>
          <w:rFonts w:ascii="仿宋_GB2312" w:eastAsia="仿宋_GB2312" w:hAnsi="楷体_GB2312" w:cs="楷体_GB2312" w:hint="eastAsia"/>
          <w:sz w:val="32"/>
          <w:szCs w:val="32"/>
        </w:rPr>
        <w:t>住房改革支出</w:t>
      </w:r>
      <w:r>
        <w:rPr>
          <w:rFonts w:ascii="仿宋_GB2312" w:eastAsia="仿宋_GB2312" w:hAnsi="楷体_GB2312" w:cs="楷体_GB2312" w:hint="eastAsia"/>
          <w:sz w:val="32"/>
          <w:szCs w:val="32"/>
        </w:rPr>
        <w:t>（款）</w:t>
      </w:r>
      <w:r w:rsidR="0008360E">
        <w:rPr>
          <w:rFonts w:ascii="仿宋_GB2312" w:eastAsia="仿宋_GB2312" w:hAnsi="楷体_GB2312" w:cs="楷体_GB2312" w:hint="eastAsia"/>
          <w:sz w:val="32"/>
          <w:szCs w:val="32"/>
        </w:rPr>
        <w:t>住房公积金</w:t>
      </w:r>
      <w:r>
        <w:rPr>
          <w:rFonts w:ascii="仿宋_GB2312" w:eastAsia="仿宋_GB2312" w:hAnsi="楷体_GB2312" w:cs="楷体_GB2312" w:hint="eastAsia"/>
          <w:sz w:val="32"/>
          <w:szCs w:val="32"/>
        </w:rPr>
        <w:t>（项）</w:t>
      </w:r>
      <w:r w:rsidR="00C157FE">
        <w:rPr>
          <w:rFonts w:ascii="仿宋_GB2312" w:eastAsia="仿宋_GB2312" w:hAnsi="楷体_GB2312" w:cs="楷体_GB2312" w:hint="eastAsia"/>
          <w:sz w:val="32"/>
          <w:szCs w:val="32"/>
        </w:rPr>
        <w:t>282.36</w:t>
      </w:r>
      <w:r>
        <w:rPr>
          <w:rFonts w:ascii="仿宋_GB2312" w:eastAsia="仿宋_GB2312" w:hAnsi="楷体_GB2312" w:cs="楷体_GB2312" w:hint="eastAsia"/>
          <w:sz w:val="32"/>
          <w:szCs w:val="32"/>
        </w:rPr>
        <w:t xml:space="preserve"> 万元，比上年</w:t>
      </w:r>
      <w:r w:rsidR="00C157FE">
        <w:rPr>
          <w:rFonts w:ascii="仿宋_GB2312" w:eastAsia="仿宋_GB2312" w:hAnsi="楷体_GB2312" w:cs="楷体_GB2312" w:hint="eastAsia"/>
          <w:sz w:val="32"/>
          <w:szCs w:val="32"/>
        </w:rPr>
        <w:t>增加8.63</w:t>
      </w:r>
      <w:r>
        <w:rPr>
          <w:rFonts w:ascii="仿宋_GB2312" w:eastAsia="仿宋_GB2312" w:hAnsi="楷体_GB2312" w:cs="楷体_GB2312" w:hint="eastAsia"/>
          <w:sz w:val="32"/>
          <w:szCs w:val="32"/>
        </w:rPr>
        <w:t>％，主要原因是</w:t>
      </w:r>
      <w:r w:rsidR="0008360E">
        <w:rPr>
          <w:rFonts w:ascii="仿宋_GB2312" w:eastAsia="仿宋_GB2312" w:hAnsi="楷体_GB2312" w:cs="楷体_GB2312" w:hint="eastAsia"/>
          <w:sz w:val="32"/>
          <w:szCs w:val="32"/>
        </w:rPr>
        <w:t>正常人员增减变动</w:t>
      </w:r>
      <w:r w:rsidR="00DF7254">
        <w:rPr>
          <w:rFonts w:ascii="仿宋_GB2312" w:eastAsia="仿宋_GB2312" w:hAnsi="楷体_GB2312" w:cs="楷体_GB2312" w:hint="eastAsia"/>
          <w:sz w:val="32"/>
          <w:szCs w:val="32"/>
        </w:rPr>
        <w:t>。</w:t>
      </w:r>
    </w:p>
    <w:p w:rsidR="005A6B87" w:rsidRPr="00E9328B" w:rsidRDefault="005A6B87" w:rsidP="005A6B87">
      <w:pPr>
        <w:spacing w:line="580" w:lineRule="exact"/>
        <w:ind w:firstLine="640"/>
        <w:rPr>
          <w:rFonts w:ascii="楷体_GB2312" w:eastAsia="楷体_GB2312" w:hAnsi="楷体_GB2312" w:cs="楷体_GB2312"/>
          <w:sz w:val="32"/>
          <w:szCs w:val="32"/>
        </w:rPr>
      </w:pPr>
      <w:r w:rsidRPr="00E9328B">
        <w:rPr>
          <w:rFonts w:ascii="楷体_GB2312" w:eastAsia="楷体_GB2312" w:hAnsi="楷体_GB2312" w:cs="楷体_GB2312" w:hint="eastAsia"/>
          <w:sz w:val="32"/>
          <w:szCs w:val="32"/>
        </w:rPr>
        <w:t>（六）政府性基金预算收支情况</w:t>
      </w:r>
    </w:p>
    <w:p w:rsidR="005A6B87" w:rsidRPr="00521CC9" w:rsidRDefault="002718BC" w:rsidP="005A6B87">
      <w:pPr>
        <w:spacing w:line="580" w:lineRule="exact"/>
        <w:ind w:firstLineChars="200" w:firstLine="640"/>
        <w:rPr>
          <w:rFonts w:ascii="仿宋_GB2312" w:eastAsia="仿宋_GB2312" w:hAnsi="楷体_GB2312" w:cs="楷体_GB2312"/>
          <w:sz w:val="32"/>
          <w:szCs w:val="32"/>
        </w:rPr>
      </w:pPr>
      <w:r>
        <w:rPr>
          <w:rFonts w:ascii="仿宋_GB2312" w:eastAsia="仿宋_GB2312" w:hAnsi="宋体" w:cs="Courier New" w:hint="eastAsia"/>
          <w:sz w:val="32"/>
          <w:szCs w:val="32"/>
        </w:rPr>
        <w:t>市委党校</w:t>
      </w:r>
      <w:r w:rsidR="00E72770">
        <w:rPr>
          <w:rFonts w:ascii="仿宋_GB2312" w:eastAsia="仿宋_GB2312" w:hAnsi="宋体" w:cs="Courier New" w:hint="eastAsia"/>
          <w:sz w:val="32"/>
          <w:szCs w:val="32"/>
        </w:rPr>
        <w:t>2020</w:t>
      </w:r>
      <w:r w:rsidR="005A6B87">
        <w:rPr>
          <w:rFonts w:ascii="仿宋_GB2312" w:eastAsia="仿宋_GB2312" w:hAnsi="宋体" w:cs="Courier New" w:hint="eastAsia"/>
          <w:sz w:val="32"/>
          <w:szCs w:val="32"/>
        </w:rPr>
        <w:t>年没有政府性基金预算拨款安排的收入，也没有使用政府性基金预算拨款安排的支出。</w:t>
      </w:r>
    </w:p>
    <w:p w:rsidR="005A6B87" w:rsidRPr="001C3C5A" w:rsidRDefault="005A6B87" w:rsidP="005A6B87">
      <w:pPr>
        <w:spacing w:line="580" w:lineRule="exact"/>
        <w:ind w:firstLineChars="200" w:firstLine="640"/>
        <w:rPr>
          <w:rFonts w:ascii="楷体_GB2312" w:eastAsia="楷体_GB2312" w:hAnsi="黑体" w:cs="黑体"/>
          <w:sz w:val="32"/>
          <w:szCs w:val="32"/>
        </w:rPr>
      </w:pPr>
      <w:r w:rsidRPr="001C3C5A">
        <w:rPr>
          <w:rFonts w:ascii="楷体_GB2312" w:eastAsia="楷体_GB2312" w:hAnsi="黑体" w:cs="黑体" w:hint="eastAsia"/>
          <w:sz w:val="32"/>
          <w:szCs w:val="32"/>
        </w:rPr>
        <w:t>（七）</w:t>
      </w:r>
      <w:r w:rsidR="00E72770">
        <w:rPr>
          <w:rFonts w:ascii="楷体_GB2312" w:eastAsia="楷体_GB2312" w:hAnsi="黑体" w:cs="黑体" w:hint="eastAsia"/>
          <w:sz w:val="32"/>
          <w:szCs w:val="32"/>
        </w:rPr>
        <w:t>2020</w:t>
      </w:r>
      <w:r w:rsidRPr="001C3C5A">
        <w:rPr>
          <w:rFonts w:ascii="楷体_GB2312" w:eastAsia="楷体_GB2312" w:hAnsi="黑体" w:cs="黑体" w:hint="eastAsia"/>
          <w:sz w:val="32"/>
          <w:szCs w:val="32"/>
        </w:rPr>
        <w:t>年财政拨款基本支出</w:t>
      </w:r>
      <w:r>
        <w:rPr>
          <w:rFonts w:ascii="楷体_GB2312" w:eastAsia="楷体_GB2312" w:hAnsi="黑体" w:cs="黑体" w:hint="eastAsia"/>
          <w:sz w:val="32"/>
          <w:szCs w:val="32"/>
        </w:rPr>
        <w:t>预</w:t>
      </w:r>
      <w:r w:rsidRPr="001C3C5A">
        <w:rPr>
          <w:rFonts w:ascii="楷体_GB2312" w:eastAsia="楷体_GB2312" w:hAnsi="黑体" w:cs="黑体" w:hint="eastAsia"/>
          <w:sz w:val="32"/>
          <w:szCs w:val="32"/>
        </w:rPr>
        <w:t>算情况说明</w:t>
      </w:r>
    </w:p>
    <w:p w:rsidR="006F76A0" w:rsidRDefault="00E72770" w:rsidP="006F76A0">
      <w:pPr>
        <w:spacing w:line="580" w:lineRule="exact"/>
        <w:ind w:firstLineChars="186" w:firstLine="595"/>
        <w:rPr>
          <w:rFonts w:ascii="仿宋_GB2312" w:eastAsia="仿宋_GB2312"/>
          <w:sz w:val="32"/>
          <w:szCs w:val="32"/>
        </w:rPr>
      </w:pPr>
      <w:r>
        <w:rPr>
          <w:rFonts w:ascii="仿宋_GB2312" w:eastAsia="仿宋_GB2312" w:hint="eastAsia"/>
          <w:sz w:val="32"/>
          <w:szCs w:val="32"/>
        </w:rPr>
        <w:lastRenderedPageBreak/>
        <w:t>2020</w:t>
      </w:r>
      <w:r w:rsidR="005A6B87">
        <w:rPr>
          <w:rFonts w:ascii="仿宋_GB2312" w:eastAsia="仿宋_GB2312" w:hint="eastAsia"/>
          <w:sz w:val="32"/>
          <w:szCs w:val="32"/>
        </w:rPr>
        <w:t>年，通过财政拨款安排的基本支出</w:t>
      </w:r>
      <w:r w:rsidR="007D71CB">
        <w:rPr>
          <w:rFonts w:ascii="仿宋_GB2312" w:eastAsia="仿宋_GB2312" w:hint="eastAsia"/>
          <w:sz w:val="32"/>
          <w:szCs w:val="32"/>
        </w:rPr>
        <w:t>5,</w:t>
      </w:r>
      <w:r w:rsidR="006F76A0">
        <w:rPr>
          <w:rFonts w:ascii="仿宋_GB2312" w:eastAsia="仿宋_GB2312" w:hint="eastAsia"/>
          <w:sz w:val="32"/>
          <w:szCs w:val="32"/>
        </w:rPr>
        <w:t>534.08</w:t>
      </w:r>
      <w:r w:rsidR="005A6B87">
        <w:rPr>
          <w:rFonts w:ascii="仿宋_GB2312" w:eastAsia="仿宋_GB2312" w:hint="eastAsia"/>
          <w:sz w:val="32"/>
          <w:szCs w:val="32"/>
        </w:rPr>
        <w:t xml:space="preserve"> 万元，其中：人员经费</w:t>
      </w:r>
      <w:r w:rsidR="007D71CB">
        <w:rPr>
          <w:rFonts w:ascii="仿宋_GB2312" w:eastAsia="仿宋_GB2312" w:hint="eastAsia"/>
          <w:sz w:val="32"/>
          <w:szCs w:val="32"/>
        </w:rPr>
        <w:t>3,</w:t>
      </w:r>
      <w:r w:rsidR="006F76A0">
        <w:rPr>
          <w:rFonts w:ascii="仿宋_GB2312" w:eastAsia="仿宋_GB2312" w:hint="eastAsia"/>
          <w:sz w:val="32"/>
          <w:szCs w:val="32"/>
        </w:rPr>
        <w:t>882.49</w:t>
      </w:r>
      <w:r w:rsidR="005A6B87">
        <w:rPr>
          <w:rFonts w:ascii="仿宋_GB2312" w:eastAsia="仿宋_GB2312" w:hint="eastAsia"/>
          <w:sz w:val="32"/>
          <w:szCs w:val="32"/>
        </w:rPr>
        <w:t>万元，</w:t>
      </w:r>
      <w:r w:rsidR="006F76A0">
        <w:rPr>
          <w:rFonts w:ascii="仿宋_GB2312" w:eastAsia="仿宋_GB2312" w:hint="eastAsia"/>
          <w:sz w:val="32"/>
          <w:szCs w:val="32"/>
        </w:rPr>
        <w:t>按部门预算支出经济分类主要包括：基本工资、津贴补贴、奖金绩效工资、机关事业单位基本养老保险缴费、职业年金缴费、职工基本医疗保险缴费、其他社会保障缴费、住房公积金、离休费、退休费、生活补助、医疗费补助、奖励金等。按政府预算支出经济分类主要包括：工资奖金津补贴、社会保障缴费、住房公积金、社会福利和救助、离退休费、对事业单位经常性补助等。</w:t>
      </w:r>
    </w:p>
    <w:p w:rsidR="005A6B87" w:rsidRDefault="005A6B87" w:rsidP="005A6B87">
      <w:pPr>
        <w:spacing w:line="580" w:lineRule="exact"/>
        <w:ind w:firstLine="600"/>
        <w:rPr>
          <w:rFonts w:ascii="仿宋_GB2312" w:eastAsia="仿宋_GB2312"/>
          <w:sz w:val="32"/>
          <w:szCs w:val="32"/>
        </w:rPr>
      </w:pPr>
      <w:r>
        <w:rPr>
          <w:rFonts w:ascii="仿宋_GB2312" w:eastAsia="仿宋_GB2312" w:hint="eastAsia"/>
          <w:sz w:val="32"/>
          <w:szCs w:val="32"/>
        </w:rPr>
        <w:t>公用经费</w:t>
      </w:r>
      <w:r w:rsidR="007D71CB">
        <w:rPr>
          <w:rFonts w:ascii="仿宋_GB2312" w:eastAsia="仿宋_GB2312" w:hint="eastAsia"/>
          <w:sz w:val="32"/>
          <w:szCs w:val="32"/>
        </w:rPr>
        <w:t>1,</w:t>
      </w:r>
      <w:r w:rsidR="006F76A0">
        <w:rPr>
          <w:rFonts w:ascii="仿宋_GB2312" w:eastAsia="仿宋_GB2312" w:hint="eastAsia"/>
          <w:sz w:val="32"/>
          <w:szCs w:val="32"/>
        </w:rPr>
        <w:t>651.59</w:t>
      </w:r>
      <w:r>
        <w:rPr>
          <w:rFonts w:ascii="仿宋_GB2312" w:eastAsia="仿宋_GB2312" w:hint="eastAsia"/>
          <w:sz w:val="32"/>
          <w:szCs w:val="32"/>
        </w:rPr>
        <w:t>万元，</w:t>
      </w:r>
      <w:r w:rsidR="006F76A0">
        <w:rPr>
          <w:rFonts w:ascii="仿宋_GB2312" w:eastAsia="仿宋_GB2312" w:hint="eastAsia"/>
          <w:sz w:val="32"/>
          <w:szCs w:val="32"/>
        </w:rPr>
        <w:t>按部门预算支出经济分类主要包括：办公费、印刷费、咨询费、手续费、水费、电费、邮电费、取暖费、物业管理费、差旅费、因公出国（境）费、维修（护）费、租赁费、会议费、培训费、公务接待费、专用材料费、劳务费、委托业务费、工会经费、福利费、公务用车运行维护费、其他交通费用、其他商品和服务支出</w:t>
      </w:r>
      <w:r w:rsidR="006F76A0">
        <w:rPr>
          <w:rFonts w:eastAsia="仿宋_GB2312" w:hint="eastAsia"/>
          <w:sz w:val="32"/>
          <w:szCs w:val="32"/>
        </w:rPr>
        <w:t>等</w:t>
      </w:r>
      <w:r w:rsidR="006F76A0">
        <w:rPr>
          <w:rFonts w:ascii="仿宋_GB2312" w:eastAsia="仿宋_GB2312" w:hint="eastAsia"/>
          <w:sz w:val="32"/>
          <w:szCs w:val="32"/>
        </w:rPr>
        <w:t>。按政府预算支出经济分类主要包括：办公经费、会议费、培训费、委托业务费、公务接待费、因公出国（境）费、公务用车运行维护费、维修（护）费、其他商品和服务支出、对事业单位经常性补助、对事业单位资本性补助</w:t>
      </w:r>
      <w:r w:rsidR="006F76A0">
        <w:rPr>
          <w:rFonts w:eastAsia="仿宋_GB2312" w:hint="eastAsia"/>
          <w:sz w:val="32"/>
          <w:szCs w:val="32"/>
        </w:rPr>
        <w:t>等</w:t>
      </w:r>
      <w:r w:rsidR="006F76A0">
        <w:rPr>
          <w:rFonts w:ascii="仿宋_GB2312" w:eastAsia="仿宋_GB2312" w:hint="eastAsia"/>
          <w:sz w:val="32"/>
          <w:szCs w:val="32"/>
        </w:rPr>
        <w:t>。</w:t>
      </w:r>
    </w:p>
    <w:p w:rsidR="005A6B87" w:rsidRDefault="005A6B87" w:rsidP="00A31039">
      <w:pPr>
        <w:spacing w:line="580" w:lineRule="exact"/>
        <w:ind w:firstLine="600"/>
        <w:outlineLvl w:val="0"/>
        <w:rPr>
          <w:rFonts w:ascii="楷体_GB2312" w:eastAsia="楷体_GB2312"/>
          <w:sz w:val="32"/>
          <w:szCs w:val="32"/>
        </w:rPr>
      </w:pPr>
      <w:r w:rsidRPr="007D1F6A">
        <w:rPr>
          <w:rFonts w:ascii="楷体_GB2312" w:eastAsia="楷体_GB2312" w:hint="eastAsia"/>
          <w:sz w:val="32"/>
          <w:szCs w:val="32"/>
        </w:rPr>
        <w:t>（八）</w:t>
      </w:r>
      <w:r w:rsidR="00E72770">
        <w:rPr>
          <w:rFonts w:ascii="楷体_GB2312" w:eastAsia="楷体_GB2312" w:hint="eastAsia"/>
          <w:sz w:val="32"/>
          <w:szCs w:val="32"/>
        </w:rPr>
        <w:t>2020</w:t>
      </w:r>
      <w:r>
        <w:rPr>
          <w:rFonts w:ascii="楷体_GB2312" w:eastAsia="楷体_GB2312" w:hint="eastAsia"/>
          <w:sz w:val="32"/>
          <w:szCs w:val="32"/>
        </w:rPr>
        <w:t>年财政拨款安排的“三公”经费情况</w:t>
      </w:r>
    </w:p>
    <w:p w:rsidR="005A6B87" w:rsidRPr="00291309" w:rsidRDefault="00E72770" w:rsidP="005A6B87">
      <w:pPr>
        <w:spacing w:line="580" w:lineRule="exact"/>
        <w:ind w:firstLine="600"/>
        <w:rPr>
          <w:rFonts w:ascii="仿宋_GB2312" w:eastAsia="仿宋_GB2312"/>
          <w:sz w:val="32"/>
          <w:szCs w:val="32"/>
        </w:rPr>
      </w:pPr>
      <w:r>
        <w:rPr>
          <w:rFonts w:ascii="仿宋_GB2312" w:eastAsia="仿宋_GB2312" w:hint="eastAsia"/>
          <w:sz w:val="32"/>
          <w:szCs w:val="32"/>
        </w:rPr>
        <w:t>2020</w:t>
      </w:r>
      <w:r w:rsidR="005A6B87" w:rsidRPr="00291309">
        <w:rPr>
          <w:rFonts w:ascii="仿宋_GB2312" w:eastAsia="仿宋_GB2312" w:hint="eastAsia"/>
          <w:sz w:val="32"/>
          <w:szCs w:val="32"/>
        </w:rPr>
        <w:t>年，通过财政拨款安排的“三公”经费预算共</w:t>
      </w:r>
      <w:r w:rsidR="007D71CB">
        <w:rPr>
          <w:rFonts w:ascii="仿宋_GB2312" w:eastAsia="仿宋_GB2312" w:hint="eastAsia"/>
          <w:sz w:val="32"/>
          <w:szCs w:val="32"/>
        </w:rPr>
        <w:t>1</w:t>
      </w:r>
      <w:r w:rsidR="006F76A0">
        <w:rPr>
          <w:rFonts w:ascii="仿宋_GB2312" w:eastAsia="仿宋_GB2312" w:hint="eastAsia"/>
          <w:sz w:val="32"/>
          <w:szCs w:val="32"/>
        </w:rPr>
        <w:t>17.22</w:t>
      </w:r>
      <w:r w:rsidR="005A6B87" w:rsidRPr="00291309">
        <w:rPr>
          <w:rFonts w:ascii="仿宋_GB2312" w:eastAsia="仿宋_GB2312" w:hint="eastAsia"/>
          <w:sz w:val="32"/>
          <w:szCs w:val="32"/>
        </w:rPr>
        <w:t xml:space="preserve">  万元（包括局机关及所属事业单位）</w:t>
      </w:r>
      <w:r w:rsidR="005A6B87">
        <w:rPr>
          <w:rFonts w:ascii="仿宋_GB2312" w:eastAsia="仿宋_GB2312" w:hint="eastAsia"/>
          <w:sz w:val="32"/>
          <w:szCs w:val="32"/>
        </w:rPr>
        <w:t>，比</w:t>
      </w:r>
      <w:r>
        <w:rPr>
          <w:rFonts w:ascii="仿宋_GB2312" w:eastAsia="仿宋_GB2312" w:hint="eastAsia"/>
          <w:sz w:val="32"/>
          <w:szCs w:val="32"/>
        </w:rPr>
        <w:t>2019</w:t>
      </w:r>
      <w:r w:rsidR="005A6B87">
        <w:rPr>
          <w:rFonts w:ascii="仿宋_GB2312" w:eastAsia="仿宋_GB2312" w:hint="eastAsia"/>
          <w:sz w:val="32"/>
          <w:szCs w:val="32"/>
        </w:rPr>
        <w:t>年</w:t>
      </w:r>
      <w:r w:rsidR="006F76A0">
        <w:rPr>
          <w:rFonts w:ascii="仿宋_GB2312" w:eastAsia="仿宋_GB2312" w:hint="eastAsia"/>
          <w:sz w:val="32"/>
          <w:szCs w:val="32"/>
        </w:rPr>
        <w:t>下降17.61</w:t>
      </w:r>
      <w:r w:rsidR="005A6B87">
        <w:rPr>
          <w:rFonts w:ascii="仿宋_GB2312" w:eastAsia="仿宋_GB2312" w:hAnsi="楷体_GB2312" w:cs="楷体_GB2312" w:hint="eastAsia"/>
          <w:sz w:val="32"/>
          <w:szCs w:val="32"/>
        </w:rPr>
        <w:t>％</w:t>
      </w:r>
      <w:r w:rsidR="005A6B87" w:rsidRPr="00291309">
        <w:rPr>
          <w:rFonts w:ascii="仿宋_GB2312" w:eastAsia="仿宋_GB2312" w:hint="eastAsia"/>
          <w:sz w:val="32"/>
          <w:szCs w:val="32"/>
        </w:rPr>
        <w:t>。其中：因公出国（境）经费</w:t>
      </w:r>
      <w:r w:rsidR="006F76A0">
        <w:rPr>
          <w:rFonts w:ascii="仿宋_GB2312" w:eastAsia="仿宋_GB2312" w:hint="eastAsia"/>
          <w:sz w:val="32"/>
          <w:szCs w:val="32"/>
        </w:rPr>
        <w:t>94.30</w:t>
      </w:r>
      <w:r w:rsidR="005A6B87" w:rsidRPr="00291309">
        <w:rPr>
          <w:rFonts w:ascii="仿宋_GB2312" w:eastAsia="仿宋_GB2312" w:hint="eastAsia"/>
          <w:sz w:val="32"/>
          <w:szCs w:val="32"/>
        </w:rPr>
        <w:t>万元，</w:t>
      </w:r>
      <w:r w:rsidR="005A6B87">
        <w:rPr>
          <w:rFonts w:ascii="仿宋_GB2312" w:eastAsia="仿宋_GB2312" w:hint="eastAsia"/>
          <w:sz w:val="32"/>
          <w:szCs w:val="32"/>
        </w:rPr>
        <w:t>比</w:t>
      </w:r>
      <w:r>
        <w:rPr>
          <w:rFonts w:ascii="仿宋_GB2312" w:eastAsia="仿宋_GB2312" w:hint="eastAsia"/>
          <w:sz w:val="32"/>
          <w:szCs w:val="32"/>
        </w:rPr>
        <w:t>2019</w:t>
      </w:r>
      <w:r w:rsidR="005A6B87">
        <w:rPr>
          <w:rFonts w:ascii="仿宋_GB2312" w:eastAsia="仿宋_GB2312" w:hint="eastAsia"/>
          <w:sz w:val="32"/>
          <w:szCs w:val="32"/>
        </w:rPr>
        <w:t>年</w:t>
      </w:r>
      <w:r w:rsidR="006F76A0">
        <w:rPr>
          <w:rFonts w:ascii="仿宋_GB2312" w:eastAsia="仿宋_GB2312" w:hint="eastAsia"/>
          <w:sz w:val="32"/>
          <w:szCs w:val="32"/>
        </w:rPr>
        <w:t>下降16.98</w:t>
      </w:r>
      <w:r w:rsidR="0064398C">
        <w:rPr>
          <w:rFonts w:ascii="仿宋_GB2312" w:eastAsia="仿宋_GB2312" w:hint="eastAsia"/>
          <w:sz w:val="32"/>
          <w:szCs w:val="32"/>
        </w:rPr>
        <w:t>%</w:t>
      </w:r>
      <w:r w:rsidR="005A6B87">
        <w:rPr>
          <w:rFonts w:ascii="仿宋_GB2312" w:eastAsia="仿宋_GB2312" w:hAnsi="楷体_GB2312" w:cs="楷体_GB2312" w:hint="eastAsia"/>
          <w:sz w:val="32"/>
          <w:szCs w:val="32"/>
        </w:rPr>
        <w:t>，</w:t>
      </w:r>
      <w:r w:rsidR="005A6B87" w:rsidRPr="00291309">
        <w:rPr>
          <w:rFonts w:ascii="仿宋_GB2312" w:eastAsia="仿宋_GB2312" w:hint="eastAsia"/>
          <w:sz w:val="32"/>
          <w:szCs w:val="32"/>
        </w:rPr>
        <w:t>主要用于：</w:t>
      </w:r>
      <w:r w:rsidR="00D6164D">
        <w:rPr>
          <w:rFonts w:ascii="仿宋_GB2312" w:eastAsia="仿宋_GB2312" w:hint="eastAsia"/>
          <w:sz w:val="32"/>
          <w:szCs w:val="32"/>
        </w:rPr>
        <w:t>智库建设赴</w:t>
      </w:r>
      <w:r w:rsidR="006F76A0">
        <w:rPr>
          <w:rFonts w:ascii="仿宋_GB2312" w:eastAsia="仿宋_GB2312" w:hint="eastAsia"/>
          <w:sz w:val="32"/>
          <w:szCs w:val="32"/>
        </w:rPr>
        <w:t>境外</w:t>
      </w:r>
      <w:r w:rsidR="00D6164D">
        <w:rPr>
          <w:rFonts w:ascii="仿宋_GB2312" w:eastAsia="仿宋_GB2312" w:hint="eastAsia"/>
          <w:sz w:val="32"/>
          <w:szCs w:val="32"/>
        </w:rPr>
        <w:t>培训以及正常的出国培训</w:t>
      </w:r>
      <w:r w:rsidR="006C553C">
        <w:rPr>
          <w:rFonts w:ascii="仿宋_GB2312" w:eastAsia="仿宋_GB2312" w:hint="eastAsia"/>
          <w:sz w:val="32"/>
          <w:szCs w:val="32"/>
        </w:rPr>
        <w:t>，</w:t>
      </w:r>
      <w:r w:rsidR="006F76A0">
        <w:rPr>
          <w:rFonts w:ascii="仿宋_GB2312" w:eastAsia="仿宋_GB2312" w:hint="eastAsia"/>
          <w:sz w:val="32"/>
          <w:szCs w:val="32"/>
        </w:rPr>
        <w:t>下降的主要</w:t>
      </w:r>
      <w:r w:rsidR="006C553C">
        <w:rPr>
          <w:rFonts w:ascii="仿宋_GB2312" w:eastAsia="仿宋_GB2312" w:hint="eastAsia"/>
          <w:sz w:val="32"/>
          <w:szCs w:val="32"/>
        </w:rPr>
        <w:t>原因是</w:t>
      </w:r>
      <w:r>
        <w:rPr>
          <w:rFonts w:ascii="仿宋_GB2312" w:eastAsia="仿宋_GB2312" w:hAnsi="仿宋_GB2312" w:cs="仿宋_GB2312" w:hint="eastAsia"/>
          <w:sz w:val="32"/>
          <w:szCs w:val="32"/>
        </w:rPr>
        <w:t>2020</w:t>
      </w:r>
      <w:r w:rsidR="006C553C">
        <w:rPr>
          <w:rFonts w:ascii="仿宋_GB2312" w:eastAsia="仿宋_GB2312" w:hAnsi="仿宋_GB2312" w:cs="仿宋_GB2312" w:hint="eastAsia"/>
          <w:sz w:val="32"/>
          <w:szCs w:val="32"/>
        </w:rPr>
        <w:t>年</w:t>
      </w:r>
      <w:r w:rsidR="006F76A0">
        <w:rPr>
          <w:rFonts w:ascii="仿宋_GB2312" w:eastAsia="仿宋_GB2312" w:hAnsi="仿宋_GB2312" w:cs="仿宋_GB2312" w:hint="eastAsia"/>
          <w:sz w:val="32"/>
          <w:szCs w:val="32"/>
        </w:rPr>
        <w:t>我校压减智库建设赴境外培训经费20万元</w:t>
      </w:r>
      <w:r w:rsidR="005A6B87" w:rsidRPr="00291309">
        <w:rPr>
          <w:rFonts w:ascii="仿宋_GB2312" w:eastAsia="仿宋_GB2312" w:hAnsi="仿宋_GB2312" w:cs="仿宋_GB2312" w:hint="eastAsia"/>
          <w:sz w:val="32"/>
          <w:szCs w:val="32"/>
        </w:rPr>
        <w:t>；公务用车运行维护费</w:t>
      </w:r>
      <w:r w:rsidR="00C82893">
        <w:rPr>
          <w:rFonts w:ascii="仿宋_GB2312" w:eastAsia="仿宋_GB2312" w:hAnsi="仿宋_GB2312" w:cs="仿宋_GB2312" w:hint="eastAsia"/>
          <w:sz w:val="32"/>
          <w:szCs w:val="32"/>
        </w:rPr>
        <w:t>12.92</w:t>
      </w:r>
      <w:r w:rsidR="005A6B87" w:rsidRPr="00291309">
        <w:rPr>
          <w:rFonts w:ascii="仿宋_GB2312" w:eastAsia="仿宋_GB2312" w:hAnsi="仿宋_GB2312" w:cs="仿宋_GB2312" w:hint="eastAsia"/>
          <w:sz w:val="32"/>
          <w:szCs w:val="32"/>
        </w:rPr>
        <w:t>万元，</w:t>
      </w:r>
      <w:r w:rsidR="005A6B87">
        <w:rPr>
          <w:rFonts w:ascii="仿宋_GB2312" w:eastAsia="仿宋_GB2312" w:hint="eastAsia"/>
          <w:sz w:val="32"/>
          <w:szCs w:val="32"/>
        </w:rPr>
        <w:t>比</w:t>
      </w:r>
      <w:r>
        <w:rPr>
          <w:rFonts w:ascii="仿宋_GB2312" w:eastAsia="仿宋_GB2312" w:hint="eastAsia"/>
          <w:sz w:val="32"/>
          <w:szCs w:val="32"/>
        </w:rPr>
        <w:t>2019</w:t>
      </w:r>
      <w:r w:rsidR="005A6B87">
        <w:rPr>
          <w:rFonts w:ascii="仿宋_GB2312" w:eastAsia="仿宋_GB2312" w:hint="eastAsia"/>
          <w:sz w:val="32"/>
          <w:szCs w:val="32"/>
        </w:rPr>
        <w:t>年</w:t>
      </w:r>
      <w:r w:rsidR="00C82893">
        <w:rPr>
          <w:rFonts w:ascii="仿宋_GB2312" w:eastAsia="仿宋_GB2312" w:hint="eastAsia"/>
          <w:sz w:val="32"/>
          <w:szCs w:val="32"/>
        </w:rPr>
        <w:t>下降10.53</w:t>
      </w:r>
      <w:r w:rsidR="0064398C">
        <w:rPr>
          <w:rFonts w:ascii="仿宋_GB2312" w:eastAsia="仿宋_GB2312" w:hint="eastAsia"/>
          <w:sz w:val="32"/>
          <w:szCs w:val="32"/>
        </w:rPr>
        <w:t>%</w:t>
      </w:r>
      <w:r w:rsidR="005A6B87">
        <w:rPr>
          <w:rFonts w:ascii="仿宋_GB2312" w:eastAsia="仿宋_GB2312" w:hAnsi="楷体_GB2312" w:cs="楷体_GB2312" w:hint="eastAsia"/>
          <w:sz w:val="32"/>
          <w:szCs w:val="32"/>
        </w:rPr>
        <w:t>，</w:t>
      </w:r>
      <w:r w:rsidR="005A6B87" w:rsidRPr="00291309">
        <w:rPr>
          <w:rFonts w:ascii="仿宋_GB2312" w:eastAsia="仿宋_GB2312" w:hAnsi="仿宋_GB2312" w:cs="仿宋_GB2312" w:hint="eastAsia"/>
          <w:sz w:val="32"/>
          <w:szCs w:val="32"/>
        </w:rPr>
        <w:t>主</w:t>
      </w:r>
      <w:r w:rsidR="005A6B87" w:rsidRPr="00291309">
        <w:rPr>
          <w:rFonts w:ascii="仿宋_GB2312" w:eastAsia="仿宋_GB2312" w:hAnsi="仿宋_GB2312" w:cs="仿宋_GB2312" w:hint="eastAsia"/>
          <w:sz w:val="32"/>
          <w:szCs w:val="32"/>
        </w:rPr>
        <w:lastRenderedPageBreak/>
        <w:t>要用于：</w:t>
      </w:r>
      <w:r w:rsidR="002748BF">
        <w:rPr>
          <w:rFonts w:ascii="仿宋_GB2312" w:eastAsia="仿宋_GB2312" w:hAnsi="仿宋_GB2312" w:cs="仿宋_GB2312" w:hint="eastAsia"/>
          <w:sz w:val="32"/>
          <w:szCs w:val="32"/>
        </w:rPr>
        <w:t>公车改革后</w:t>
      </w:r>
      <w:r w:rsidR="009054CE">
        <w:rPr>
          <w:rFonts w:ascii="仿宋_GB2312" w:eastAsia="仿宋_GB2312" w:hAnsi="仿宋_GB2312" w:cs="仿宋_GB2312" w:hint="eastAsia"/>
          <w:sz w:val="32"/>
          <w:szCs w:val="32"/>
        </w:rPr>
        <w:t>4台</w:t>
      </w:r>
      <w:r w:rsidR="00D6164D">
        <w:rPr>
          <w:rFonts w:ascii="仿宋_GB2312" w:eastAsia="仿宋_GB2312" w:hAnsi="仿宋_GB2312" w:cs="仿宋_GB2312" w:hint="eastAsia"/>
          <w:sz w:val="32"/>
          <w:szCs w:val="32"/>
        </w:rPr>
        <w:t>留用</w:t>
      </w:r>
      <w:r w:rsidR="002748BF">
        <w:rPr>
          <w:rFonts w:ascii="仿宋_GB2312" w:eastAsia="仿宋_GB2312" w:hAnsi="仿宋_GB2312" w:cs="仿宋_GB2312" w:hint="eastAsia"/>
          <w:sz w:val="32"/>
          <w:szCs w:val="32"/>
        </w:rPr>
        <w:t>车辆的</w:t>
      </w:r>
      <w:r w:rsidR="00D6164D">
        <w:rPr>
          <w:rFonts w:ascii="仿宋_GB2312" w:eastAsia="仿宋_GB2312" w:hAnsi="仿宋_GB2312" w:cs="仿宋_GB2312" w:hint="eastAsia"/>
          <w:sz w:val="32"/>
          <w:szCs w:val="32"/>
        </w:rPr>
        <w:t>正常运行费用</w:t>
      </w:r>
      <w:r w:rsidR="005A6B87">
        <w:rPr>
          <w:rFonts w:ascii="仿宋_GB2312" w:eastAsia="仿宋_GB2312" w:hAnsi="仿宋_GB2312" w:cs="仿宋_GB2312" w:hint="eastAsia"/>
          <w:sz w:val="32"/>
          <w:szCs w:val="32"/>
        </w:rPr>
        <w:t>，</w:t>
      </w:r>
      <w:r w:rsidR="00C82893">
        <w:rPr>
          <w:rFonts w:ascii="仿宋_GB2312" w:eastAsia="仿宋_GB2312" w:hAnsi="仿宋_GB2312" w:cs="仿宋_GB2312" w:hint="eastAsia"/>
          <w:sz w:val="32"/>
          <w:szCs w:val="32"/>
        </w:rPr>
        <w:t>下降</w:t>
      </w:r>
      <w:r w:rsidR="005A6B87">
        <w:rPr>
          <w:rFonts w:ascii="仿宋_GB2312" w:eastAsia="仿宋_GB2312" w:hAnsi="仿宋_GB2312" w:cs="仿宋_GB2312" w:hint="eastAsia"/>
          <w:sz w:val="32"/>
          <w:szCs w:val="32"/>
        </w:rPr>
        <w:t>的</w:t>
      </w:r>
      <w:r w:rsidR="00C82893">
        <w:rPr>
          <w:rFonts w:ascii="仿宋_GB2312" w:eastAsia="仿宋_GB2312" w:hAnsi="仿宋_GB2312" w:cs="仿宋_GB2312" w:hint="eastAsia"/>
          <w:sz w:val="32"/>
          <w:szCs w:val="32"/>
        </w:rPr>
        <w:t>主要</w:t>
      </w:r>
      <w:r w:rsidR="005A6B87">
        <w:rPr>
          <w:rFonts w:ascii="仿宋_GB2312" w:eastAsia="仿宋_GB2312" w:hAnsi="仿宋_GB2312" w:cs="仿宋_GB2312" w:hint="eastAsia"/>
          <w:sz w:val="32"/>
          <w:szCs w:val="32"/>
        </w:rPr>
        <w:t>原因是</w:t>
      </w:r>
      <w:r>
        <w:rPr>
          <w:rFonts w:ascii="仿宋_GB2312" w:eastAsia="仿宋_GB2312" w:hAnsi="仿宋_GB2312" w:cs="仿宋_GB2312" w:hint="eastAsia"/>
          <w:sz w:val="32"/>
          <w:szCs w:val="32"/>
        </w:rPr>
        <w:t>2020</w:t>
      </w:r>
      <w:r w:rsidR="009054CE">
        <w:rPr>
          <w:rFonts w:ascii="仿宋_GB2312" w:eastAsia="仿宋_GB2312" w:hAnsi="仿宋_GB2312" w:cs="仿宋_GB2312" w:hint="eastAsia"/>
          <w:sz w:val="32"/>
          <w:szCs w:val="32"/>
        </w:rPr>
        <w:t>年</w:t>
      </w:r>
      <w:r w:rsidR="00C82893">
        <w:rPr>
          <w:rFonts w:ascii="仿宋_GB2312" w:eastAsia="仿宋_GB2312" w:hAnsi="仿宋_GB2312" w:cs="仿宋_GB2312" w:hint="eastAsia"/>
          <w:sz w:val="32"/>
          <w:szCs w:val="32"/>
        </w:rPr>
        <w:t>市</w:t>
      </w:r>
      <w:r w:rsidR="00307312">
        <w:rPr>
          <w:rFonts w:ascii="仿宋_GB2312" w:eastAsia="仿宋_GB2312" w:hAnsi="仿宋_GB2312" w:cs="仿宋_GB2312" w:hint="eastAsia"/>
          <w:sz w:val="32"/>
          <w:szCs w:val="32"/>
        </w:rPr>
        <w:t>财政</w:t>
      </w:r>
      <w:r w:rsidR="00C82893">
        <w:rPr>
          <w:rFonts w:ascii="仿宋_GB2312" w:eastAsia="仿宋_GB2312" w:hAnsi="仿宋_GB2312" w:cs="仿宋_GB2312" w:hint="eastAsia"/>
          <w:sz w:val="32"/>
          <w:szCs w:val="32"/>
        </w:rPr>
        <w:t>局在</w:t>
      </w:r>
      <w:r w:rsidR="00307312">
        <w:rPr>
          <w:rFonts w:ascii="仿宋_GB2312" w:eastAsia="仿宋_GB2312" w:hAnsi="仿宋_GB2312" w:cs="仿宋_GB2312" w:hint="eastAsia"/>
          <w:sz w:val="32"/>
          <w:szCs w:val="32"/>
        </w:rPr>
        <w:t>公用经费</w:t>
      </w:r>
      <w:r w:rsidR="00C82893">
        <w:rPr>
          <w:rFonts w:ascii="仿宋_GB2312" w:eastAsia="仿宋_GB2312" w:hAnsi="仿宋_GB2312" w:cs="仿宋_GB2312" w:hint="eastAsia"/>
          <w:sz w:val="32"/>
          <w:szCs w:val="32"/>
        </w:rPr>
        <w:t>压减10%的基础上又压</w:t>
      </w:r>
      <w:r w:rsidR="00307312">
        <w:rPr>
          <w:rFonts w:ascii="仿宋_GB2312" w:eastAsia="仿宋_GB2312" w:hAnsi="仿宋_GB2312" w:cs="仿宋_GB2312" w:hint="eastAsia"/>
          <w:sz w:val="32"/>
          <w:szCs w:val="32"/>
        </w:rPr>
        <w:t>减5%</w:t>
      </w:r>
      <w:r w:rsidR="005A6B87" w:rsidRPr="00291309">
        <w:rPr>
          <w:rFonts w:ascii="仿宋_GB2312" w:eastAsia="仿宋_GB2312" w:hAnsi="仿宋_GB2312" w:cs="仿宋_GB2312" w:hint="eastAsia"/>
          <w:sz w:val="32"/>
          <w:szCs w:val="32"/>
        </w:rPr>
        <w:t>；</w:t>
      </w:r>
      <w:r w:rsidR="005A6B87">
        <w:rPr>
          <w:rFonts w:ascii="仿宋_GB2312" w:eastAsia="仿宋_GB2312" w:hAnsi="仿宋_GB2312" w:cs="仿宋_GB2312" w:hint="eastAsia"/>
          <w:sz w:val="32"/>
          <w:szCs w:val="32"/>
        </w:rPr>
        <w:t>公务接待费</w:t>
      </w:r>
      <w:r w:rsidR="00C82893">
        <w:rPr>
          <w:rFonts w:ascii="仿宋_GB2312" w:eastAsia="仿宋_GB2312" w:hAnsi="仿宋_GB2312" w:cs="仿宋_GB2312" w:hint="eastAsia"/>
          <w:sz w:val="32"/>
          <w:szCs w:val="32"/>
        </w:rPr>
        <w:t>10.00</w:t>
      </w:r>
      <w:r w:rsidR="005A6B87">
        <w:rPr>
          <w:rFonts w:ascii="仿宋_GB2312" w:eastAsia="仿宋_GB2312" w:hAnsi="仿宋_GB2312" w:cs="仿宋_GB2312" w:hint="eastAsia"/>
          <w:sz w:val="32"/>
          <w:szCs w:val="32"/>
        </w:rPr>
        <w:t>万元，</w:t>
      </w:r>
      <w:r w:rsidR="005A6B87">
        <w:rPr>
          <w:rFonts w:ascii="仿宋_GB2312" w:eastAsia="仿宋_GB2312" w:hint="eastAsia"/>
          <w:sz w:val="32"/>
          <w:szCs w:val="32"/>
        </w:rPr>
        <w:t>比</w:t>
      </w:r>
      <w:r>
        <w:rPr>
          <w:rFonts w:ascii="仿宋_GB2312" w:eastAsia="仿宋_GB2312" w:hint="eastAsia"/>
          <w:sz w:val="32"/>
          <w:szCs w:val="32"/>
        </w:rPr>
        <w:t>2019</w:t>
      </w:r>
      <w:r w:rsidR="005A6B87">
        <w:rPr>
          <w:rFonts w:ascii="仿宋_GB2312" w:eastAsia="仿宋_GB2312" w:hint="eastAsia"/>
          <w:sz w:val="32"/>
          <w:szCs w:val="32"/>
        </w:rPr>
        <w:t>年</w:t>
      </w:r>
      <w:r w:rsidR="00C82893">
        <w:rPr>
          <w:rFonts w:ascii="仿宋_GB2312" w:eastAsia="仿宋_GB2312" w:hint="eastAsia"/>
          <w:sz w:val="32"/>
          <w:szCs w:val="32"/>
        </w:rPr>
        <w:t>下降29.82</w:t>
      </w:r>
      <w:r w:rsidR="005A6B87">
        <w:rPr>
          <w:rFonts w:ascii="仿宋_GB2312" w:eastAsia="仿宋_GB2312" w:hAnsi="楷体_GB2312" w:cs="楷体_GB2312" w:hint="eastAsia"/>
          <w:sz w:val="32"/>
          <w:szCs w:val="32"/>
        </w:rPr>
        <w:t>％，</w:t>
      </w:r>
      <w:r w:rsidR="005A6B87" w:rsidRPr="00291309">
        <w:rPr>
          <w:rFonts w:ascii="仿宋_GB2312" w:eastAsia="仿宋_GB2312" w:hAnsi="仿宋_GB2312" w:cs="仿宋_GB2312" w:hint="eastAsia"/>
          <w:sz w:val="32"/>
          <w:szCs w:val="32"/>
        </w:rPr>
        <w:t>主要用于：</w:t>
      </w:r>
      <w:r w:rsidR="00D6164D">
        <w:rPr>
          <w:rFonts w:ascii="仿宋_GB2312" w:eastAsia="仿宋_GB2312" w:hAnsi="仿宋_GB2312" w:cs="仿宋_GB2312" w:hint="eastAsia"/>
          <w:sz w:val="32"/>
          <w:szCs w:val="32"/>
        </w:rPr>
        <w:t>正常公务接待</w:t>
      </w:r>
      <w:r w:rsidR="005A6B87">
        <w:rPr>
          <w:rFonts w:ascii="仿宋_GB2312" w:eastAsia="仿宋_GB2312" w:hAnsi="仿宋_GB2312" w:cs="仿宋_GB2312" w:hint="eastAsia"/>
          <w:sz w:val="32"/>
          <w:szCs w:val="32"/>
        </w:rPr>
        <w:t>，</w:t>
      </w:r>
      <w:r w:rsidR="00C82893">
        <w:rPr>
          <w:rFonts w:ascii="仿宋_GB2312" w:eastAsia="仿宋_GB2312" w:hAnsi="仿宋_GB2312" w:cs="仿宋_GB2312" w:hint="eastAsia"/>
          <w:sz w:val="32"/>
          <w:szCs w:val="32"/>
        </w:rPr>
        <w:t>下降的主要</w:t>
      </w:r>
      <w:r w:rsidR="00CF7C0C">
        <w:rPr>
          <w:rFonts w:ascii="仿宋_GB2312" w:eastAsia="仿宋_GB2312" w:hAnsi="仿宋_GB2312" w:cs="仿宋_GB2312" w:hint="eastAsia"/>
          <w:sz w:val="32"/>
          <w:szCs w:val="32"/>
        </w:rPr>
        <w:t>原因是</w:t>
      </w:r>
      <w:r w:rsidR="00C82893">
        <w:rPr>
          <w:rFonts w:ascii="仿宋_GB2312" w:eastAsia="仿宋_GB2312" w:hAnsi="仿宋_GB2312" w:cs="仿宋_GB2312" w:hint="eastAsia"/>
          <w:sz w:val="32"/>
          <w:szCs w:val="32"/>
        </w:rPr>
        <w:t>2020年市财政局在公用经费压减10%的基础上又压减5%</w:t>
      </w:r>
      <w:r w:rsidR="005A6B87">
        <w:rPr>
          <w:rFonts w:ascii="仿宋_GB2312" w:eastAsia="仿宋_GB2312" w:hAnsi="仿宋_GB2312" w:cs="仿宋_GB2312" w:hint="eastAsia"/>
          <w:sz w:val="32"/>
          <w:szCs w:val="32"/>
        </w:rPr>
        <w:t>。</w:t>
      </w:r>
    </w:p>
    <w:p w:rsidR="000F6241" w:rsidRDefault="000F6241" w:rsidP="000F6241">
      <w:pPr>
        <w:spacing w:line="580" w:lineRule="exact"/>
        <w:ind w:firstLine="600"/>
        <w:rPr>
          <w:rFonts w:ascii="黑体" w:eastAsia="黑体" w:hAnsi="黑体"/>
          <w:sz w:val="32"/>
          <w:szCs w:val="32"/>
        </w:rPr>
      </w:pPr>
      <w:r>
        <w:rPr>
          <w:rFonts w:ascii="黑体" w:eastAsia="黑体" w:hAnsi="黑体" w:hint="eastAsia"/>
          <w:sz w:val="32"/>
          <w:szCs w:val="32"/>
        </w:rPr>
        <w:t>二、其他重要事项的情况说明</w:t>
      </w:r>
    </w:p>
    <w:p w:rsidR="000F6241" w:rsidRDefault="000F6241" w:rsidP="000F6241">
      <w:pPr>
        <w:spacing w:line="580" w:lineRule="exact"/>
        <w:ind w:firstLine="601"/>
        <w:rPr>
          <w:rFonts w:ascii="楷体_GB2312" w:eastAsia="楷体_GB2312"/>
          <w:sz w:val="32"/>
          <w:szCs w:val="32"/>
        </w:rPr>
      </w:pPr>
      <w:r>
        <w:rPr>
          <w:rFonts w:ascii="楷体_GB2312" w:eastAsia="楷体_GB2312" w:hint="eastAsia"/>
          <w:sz w:val="32"/>
          <w:szCs w:val="32"/>
        </w:rPr>
        <w:t>（</w:t>
      </w:r>
      <w:r w:rsidRPr="00FE7A48">
        <w:rPr>
          <w:rFonts w:ascii="仿宋_GB2312" w:eastAsia="仿宋_GB2312" w:hAnsi="仿宋_GB2312" w:cs="仿宋_GB2312" w:hint="eastAsia"/>
          <w:sz w:val="32"/>
          <w:szCs w:val="32"/>
        </w:rPr>
        <w:t>一）教学和智库建设创新工程重点项目情况说明</w:t>
      </w:r>
    </w:p>
    <w:p w:rsidR="000F6241" w:rsidRPr="00B86F64" w:rsidRDefault="000F6241" w:rsidP="000F6241">
      <w:pPr>
        <w:spacing w:line="580" w:lineRule="exact"/>
        <w:ind w:firstLine="601"/>
        <w:rPr>
          <w:rFonts w:ascii="仿宋_GB2312" w:eastAsia="仿宋_GB2312" w:hAnsi="仿宋_GB2312" w:cs="仿宋_GB2312"/>
          <w:sz w:val="32"/>
          <w:szCs w:val="32"/>
        </w:rPr>
      </w:pPr>
      <w:r w:rsidRPr="000F6241">
        <w:rPr>
          <w:rFonts w:ascii="仿宋_GB2312" w:eastAsia="仿宋_GB2312" w:hAnsi="仿宋_GB2312" w:cs="仿宋_GB2312" w:hint="eastAsia"/>
          <w:bCs/>
          <w:sz w:val="32"/>
          <w:szCs w:val="32"/>
        </w:rPr>
        <w:t>1.项目概述。</w:t>
      </w:r>
      <w:r w:rsidRPr="00B86F64">
        <w:rPr>
          <w:rFonts w:ascii="仿宋_GB2312" w:eastAsia="仿宋_GB2312" w:hAnsi="仿宋_GB2312" w:cs="仿宋_GB2312" w:hint="eastAsia"/>
          <w:sz w:val="32"/>
          <w:szCs w:val="32"/>
        </w:rPr>
        <w:t>根据市委《关于加强和改进新形势下党校工作的意见》文件(青发[2016]14号)中“</w:t>
      </w:r>
      <w:r>
        <w:rPr>
          <w:rFonts w:ascii="仿宋_GB2312" w:eastAsia="仿宋_GB2312" w:hAnsi="仿宋_GB2312" w:cs="仿宋_GB2312" w:hint="eastAsia"/>
          <w:sz w:val="32"/>
          <w:szCs w:val="32"/>
        </w:rPr>
        <w:t>市委</w:t>
      </w:r>
      <w:r w:rsidRPr="00B86F64">
        <w:rPr>
          <w:rFonts w:ascii="仿宋_GB2312" w:eastAsia="仿宋_GB2312" w:hAnsi="仿宋_GB2312" w:cs="仿宋_GB2312" w:hint="eastAsia"/>
          <w:sz w:val="32"/>
          <w:szCs w:val="32"/>
        </w:rPr>
        <w:t>党校要积极实施教学与智库建设创新工程”要求，</w:t>
      </w:r>
      <w:r>
        <w:rPr>
          <w:rFonts w:ascii="仿宋_GB2312" w:eastAsia="仿宋_GB2312" w:hAnsi="仿宋_GB2312" w:cs="仿宋_GB2312" w:hint="eastAsia"/>
          <w:sz w:val="32"/>
          <w:szCs w:val="32"/>
        </w:rPr>
        <w:t>经市委相关领导批准</w:t>
      </w:r>
      <w:r w:rsidRPr="00B86F64">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于</w:t>
      </w:r>
      <w:r w:rsidRPr="00B86F64">
        <w:rPr>
          <w:rFonts w:ascii="仿宋_GB2312" w:eastAsia="仿宋_GB2312" w:hAnsi="仿宋_GB2312" w:cs="仿宋_GB2312" w:hint="eastAsia"/>
          <w:sz w:val="32"/>
          <w:szCs w:val="32"/>
        </w:rPr>
        <w:t>2019年正式启动</w:t>
      </w:r>
      <w:r>
        <w:rPr>
          <w:rFonts w:ascii="仿宋_GB2312" w:eastAsia="仿宋_GB2312" w:hAnsi="仿宋_GB2312" w:cs="仿宋_GB2312" w:hint="eastAsia"/>
          <w:sz w:val="32"/>
          <w:szCs w:val="32"/>
        </w:rPr>
        <w:t>教学与智库建设创新工程。</w:t>
      </w:r>
    </w:p>
    <w:p w:rsidR="000F6241" w:rsidRDefault="000F6241" w:rsidP="000F6241">
      <w:pPr>
        <w:spacing w:line="580" w:lineRule="exact"/>
        <w:ind w:firstLine="601"/>
        <w:rPr>
          <w:rFonts w:ascii="仿宋_GB2312" w:eastAsia="仿宋_GB2312"/>
          <w:bCs/>
          <w:color w:val="000000"/>
          <w:sz w:val="32"/>
          <w:szCs w:val="32"/>
        </w:rPr>
      </w:pPr>
      <w:r w:rsidRPr="000F6241">
        <w:rPr>
          <w:rFonts w:ascii="仿宋_GB2312" w:eastAsia="仿宋_GB2312" w:hAnsi="仿宋_GB2312" w:cs="仿宋_GB2312" w:hint="eastAsia"/>
          <w:bCs/>
          <w:sz w:val="32"/>
          <w:szCs w:val="32"/>
        </w:rPr>
        <w:t>2.立项依据。</w:t>
      </w:r>
      <w:r w:rsidRPr="00B86F64">
        <w:rPr>
          <w:rFonts w:ascii="仿宋_GB2312" w:eastAsia="仿宋_GB2312" w:hAnsi="仿宋_GB2312" w:cs="仿宋_GB2312" w:hint="eastAsia"/>
          <w:sz w:val="32"/>
          <w:szCs w:val="32"/>
        </w:rPr>
        <w:t>市委《关于加强和改进新形势下党校工作的意见》文件(青发[2016]14号)</w:t>
      </w:r>
      <w:r>
        <w:rPr>
          <w:rFonts w:ascii="仿宋_GB2312" w:eastAsia="仿宋_GB2312" w:hAnsi="仿宋_GB2312" w:cs="仿宋_GB2312" w:hint="eastAsia"/>
          <w:sz w:val="32"/>
          <w:szCs w:val="32"/>
        </w:rPr>
        <w:t>。</w:t>
      </w:r>
    </w:p>
    <w:p w:rsidR="000F6241" w:rsidRPr="006B716C" w:rsidRDefault="000F6241" w:rsidP="000F6241">
      <w:pPr>
        <w:spacing w:line="580" w:lineRule="exact"/>
        <w:ind w:firstLine="601"/>
        <w:rPr>
          <w:rFonts w:ascii="仿宋_GB2312" w:eastAsia="仿宋_GB2312"/>
          <w:bCs/>
          <w:color w:val="000000"/>
          <w:sz w:val="32"/>
          <w:szCs w:val="32"/>
        </w:rPr>
      </w:pPr>
      <w:r w:rsidRPr="000F6241">
        <w:rPr>
          <w:rFonts w:ascii="仿宋_GB2312" w:eastAsia="仿宋_GB2312" w:hAnsi="仿宋_GB2312" w:cs="仿宋_GB2312" w:hint="eastAsia"/>
          <w:bCs/>
          <w:sz w:val="32"/>
          <w:szCs w:val="32"/>
        </w:rPr>
        <w:t>3.实施主体。</w:t>
      </w:r>
      <w:r>
        <w:rPr>
          <w:rFonts w:ascii="仿宋_GB2312" w:eastAsia="仿宋_GB2312" w:hint="eastAsia"/>
          <w:bCs/>
          <w:color w:val="000000"/>
          <w:sz w:val="32"/>
          <w:szCs w:val="32"/>
        </w:rPr>
        <w:t>符合条件的</w:t>
      </w:r>
      <w:r w:rsidRPr="006B716C">
        <w:rPr>
          <w:rFonts w:ascii="仿宋_GB2312" w:eastAsia="仿宋_GB2312" w:hint="eastAsia"/>
          <w:bCs/>
          <w:color w:val="000000"/>
          <w:sz w:val="32"/>
          <w:szCs w:val="32"/>
        </w:rPr>
        <w:t>市委党校</w:t>
      </w:r>
      <w:r>
        <w:rPr>
          <w:rFonts w:ascii="仿宋_GB2312" w:eastAsia="仿宋_GB2312" w:hint="eastAsia"/>
          <w:bCs/>
          <w:color w:val="000000"/>
          <w:sz w:val="32"/>
          <w:szCs w:val="32"/>
        </w:rPr>
        <w:t>在编在职</w:t>
      </w:r>
      <w:r w:rsidRPr="006B716C">
        <w:rPr>
          <w:rFonts w:ascii="仿宋_GB2312" w:eastAsia="仿宋_GB2312" w:hint="eastAsia"/>
          <w:bCs/>
          <w:color w:val="000000"/>
          <w:sz w:val="32"/>
          <w:szCs w:val="32"/>
        </w:rPr>
        <w:t>人员</w:t>
      </w:r>
      <w:r>
        <w:rPr>
          <w:rFonts w:ascii="仿宋_GB2312" w:eastAsia="仿宋_GB2312" w:hint="eastAsia"/>
          <w:bCs/>
          <w:color w:val="000000"/>
          <w:sz w:val="32"/>
          <w:szCs w:val="32"/>
        </w:rPr>
        <w:t>。</w:t>
      </w:r>
    </w:p>
    <w:p w:rsidR="000F6241" w:rsidRPr="005536E9" w:rsidRDefault="000F6241" w:rsidP="000F6241">
      <w:pPr>
        <w:spacing w:line="580" w:lineRule="exact"/>
        <w:ind w:firstLine="601"/>
        <w:rPr>
          <w:rFonts w:ascii="仿宋_GB2312" w:eastAsia="仿宋_GB2312"/>
          <w:sz w:val="32"/>
          <w:szCs w:val="32"/>
        </w:rPr>
      </w:pPr>
      <w:r w:rsidRPr="000F6241">
        <w:rPr>
          <w:rFonts w:ascii="仿宋_GB2312" w:eastAsia="仿宋_GB2312" w:hAnsi="仿宋_GB2312" w:cs="仿宋_GB2312" w:hint="eastAsia"/>
          <w:bCs/>
          <w:sz w:val="32"/>
          <w:szCs w:val="32"/>
        </w:rPr>
        <w:t>4.实施方案。</w:t>
      </w:r>
      <w:r w:rsidRPr="005536E9">
        <w:rPr>
          <w:rFonts w:ascii="仿宋_GB2312" w:eastAsia="仿宋_GB2312" w:hint="eastAsia"/>
          <w:sz w:val="32"/>
          <w:szCs w:val="32"/>
        </w:rPr>
        <w:t>（1）设置相关机构</w:t>
      </w:r>
      <w:r>
        <w:rPr>
          <w:rFonts w:ascii="仿宋_GB2312" w:eastAsia="仿宋_GB2312" w:hint="eastAsia"/>
          <w:sz w:val="32"/>
          <w:szCs w:val="32"/>
        </w:rPr>
        <w:t>。</w:t>
      </w:r>
      <w:r w:rsidRPr="005536E9">
        <w:rPr>
          <w:rFonts w:ascii="仿宋_GB2312" w:eastAsia="仿宋_GB2312" w:hint="eastAsia"/>
          <w:sz w:val="32"/>
          <w:szCs w:val="32"/>
        </w:rPr>
        <w:t>学校</w:t>
      </w:r>
      <w:r>
        <w:rPr>
          <w:rFonts w:ascii="仿宋_GB2312" w:eastAsia="仿宋_GB2312" w:hint="eastAsia"/>
          <w:sz w:val="32"/>
          <w:szCs w:val="32"/>
        </w:rPr>
        <w:t>已</w:t>
      </w:r>
      <w:r w:rsidRPr="005536E9">
        <w:rPr>
          <w:rFonts w:ascii="仿宋_GB2312" w:eastAsia="仿宋_GB2312" w:hint="eastAsia"/>
          <w:sz w:val="32"/>
          <w:szCs w:val="32"/>
        </w:rPr>
        <w:t>成立创新工程领导小组，下设办公室</w:t>
      </w:r>
      <w:r>
        <w:rPr>
          <w:rFonts w:ascii="仿宋_GB2312" w:eastAsia="仿宋_GB2312" w:hint="eastAsia"/>
          <w:sz w:val="32"/>
          <w:szCs w:val="32"/>
        </w:rPr>
        <w:t>；已</w:t>
      </w:r>
      <w:r w:rsidRPr="005536E9">
        <w:rPr>
          <w:rFonts w:ascii="仿宋_GB2312" w:eastAsia="仿宋_GB2312" w:hint="eastAsia"/>
          <w:sz w:val="32"/>
          <w:szCs w:val="32"/>
        </w:rPr>
        <w:t>成立专家评审委员会，负责创新</w:t>
      </w:r>
      <w:r>
        <w:rPr>
          <w:rFonts w:ascii="仿宋_GB2312" w:eastAsia="仿宋_GB2312" w:hint="eastAsia"/>
          <w:sz w:val="32"/>
          <w:szCs w:val="32"/>
        </w:rPr>
        <w:t>工程组织领导和相关事宜。</w:t>
      </w:r>
      <w:r w:rsidRPr="005536E9">
        <w:rPr>
          <w:rFonts w:ascii="仿宋_GB2312" w:eastAsia="仿宋_GB2312" w:hint="eastAsia"/>
          <w:sz w:val="32"/>
          <w:szCs w:val="32"/>
        </w:rPr>
        <w:t>（2）组建创新团队</w:t>
      </w:r>
      <w:r>
        <w:rPr>
          <w:rFonts w:ascii="仿宋_GB2312" w:eastAsia="仿宋_GB2312" w:hint="eastAsia"/>
          <w:sz w:val="32"/>
          <w:szCs w:val="32"/>
        </w:rPr>
        <w:t>。设立</w:t>
      </w:r>
      <w:r w:rsidRPr="005536E9">
        <w:rPr>
          <w:rFonts w:ascii="仿宋_GB2312" w:eastAsia="仿宋_GB2312" w:hint="eastAsia"/>
          <w:sz w:val="32"/>
          <w:szCs w:val="32"/>
        </w:rPr>
        <w:t>教学科研</w:t>
      </w:r>
      <w:r>
        <w:rPr>
          <w:rFonts w:ascii="仿宋_GB2312" w:eastAsia="仿宋_GB2312" w:hint="eastAsia"/>
          <w:sz w:val="32"/>
          <w:szCs w:val="32"/>
        </w:rPr>
        <w:t>和管理服务</w:t>
      </w:r>
      <w:r w:rsidRPr="005536E9">
        <w:rPr>
          <w:rFonts w:ascii="仿宋_GB2312" w:eastAsia="仿宋_GB2312" w:hint="eastAsia"/>
          <w:sz w:val="32"/>
          <w:szCs w:val="32"/>
        </w:rPr>
        <w:t>创新团队</w:t>
      </w:r>
      <w:r>
        <w:rPr>
          <w:rFonts w:ascii="仿宋_GB2312" w:eastAsia="仿宋_GB2312" w:hint="eastAsia"/>
          <w:sz w:val="32"/>
          <w:szCs w:val="32"/>
        </w:rPr>
        <w:t>，根据各自职责分别承担相应的创新项目。（3）</w:t>
      </w:r>
      <w:r w:rsidRPr="005536E9">
        <w:rPr>
          <w:rFonts w:ascii="仿宋_GB2312" w:eastAsia="仿宋_GB2312" w:hint="eastAsia"/>
          <w:sz w:val="32"/>
          <w:szCs w:val="32"/>
        </w:rPr>
        <w:t>各创新团队制定实施方案</w:t>
      </w:r>
      <w:r>
        <w:rPr>
          <w:rFonts w:ascii="仿宋_GB2312" w:eastAsia="仿宋_GB2312" w:hint="eastAsia"/>
          <w:sz w:val="32"/>
          <w:szCs w:val="32"/>
        </w:rPr>
        <w:t>。以</w:t>
      </w:r>
      <w:r w:rsidRPr="005536E9">
        <w:rPr>
          <w:rFonts w:ascii="仿宋_GB2312" w:eastAsia="仿宋_GB2312" w:hint="eastAsia"/>
          <w:sz w:val="32"/>
          <w:szCs w:val="32"/>
        </w:rPr>
        <w:t>大幅度提升我校的理论教育、党性教育、科研和智库建设创新的能力水平</w:t>
      </w:r>
      <w:r w:rsidR="00C97A4C">
        <w:rPr>
          <w:rFonts w:ascii="仿宋_GB2312" w:eastAsia="仿宋_GB2312" w:hint="eastAsia"/>
          <w:sz w:val="32"/>
          <w:szCs w:val="32"/>
        </w:rPr>
        <w:t>为目标</w:t>
      </w:r>
      <w:r>
        <w:rPr>
          <w:rFonts w:ascii="仿宋_GB2312" w:eastAsia="仿宋_GB2312" w:hint="eastAsia"/>
          <w:sz w:val="32"/>
          <w:szCs w:val="32"/>
        </w:rPr>
        <w:t>，各创新团队制定实施方案，明确主攻方向，积极</w:t>
      </w:r>
      <w:r w:rsidRPr="005536E9">
        <w:rPr>
          <w:rFonts w:ascii="仿宋_GB2312" w:eastAsia="仿宋_GB2312" w:hint="eastAsia"/>
          <w:sz w:val="32"/>
          <w:szCs w:val="32"/>
        </w:rPr>
        <w:t>更新理念，</w:t>
      </w:r>
      <w:r>
        <w:rPr>
          <w:rFonts w:ascii="仿宋_GB2312" w:eastAsia="仿宋_GB2312" w:hint="eastAsia"/>
          <w:sz w:val="32"/>
          <w:szCs w:val="32"/>
        </w:rPr>
        <w:t>推进</w:t>
      </w:r>
      <w:r w:rsidRPr="005536E9">
        <w:rPr>
          <w:rFonts w:ascii="仿宋_GB2312" w:eastAsia="仿宋_GB2312" w:hint="eastAsia"/>
          <w:sz w:val="32"/>
          <w:szCs w:val="32"/>
        </w:rPr>
        <w:t>教学管理、科研及智库管理、人员管理、经费管理方式</w:t>
      </w:r>
      <w:r>
        <w:rPr>
          <w:rFonts w:ascii="仿宋_GB2312" w:eastAsia="仿宋_GB2312" w:hint="eastAsia"/>
          <w:sz w:val="32"/>
          <w:szCs w:val="32"/>
        </w:rPr>
        <w:t>等多方面改革</w:t>
      </w:r>
      <w:r w:rsidRPr="005536E9">
        <w:rPr>
          <w:rFonts w:ascii="仿宋_GB2312" w:eastAsia="仿宋_GB2312" w:hint="eastAsia"/>
          <w:sz w:val="32"/>
          <w:szCs w:val="32"/>
        </w:rPr>
        <w:t>，</w:t>
      </w:r>
      <w:r>
        <w:rPr>
          <w:rFonts w:ascii="仿宋_GB2312" w:eastAsia="仿宋_GB2312" w:hint="eastAsia"/>
          <w:sz w:val="32"/>
          <w:szCs w:val="32"/>
        </w:rPr>
        <w:t>努力</w:t>
      </w:r>
      <w:r w:rsidRPr="005536E9">
        <w:rPr>
          <w:rFonts w:ascii="仿宋_GB2312" w:eastAsia="仿宋_GB2312" w:hint="eastAsia"/>
          <w:sz w:val="32"/>
          <w:szCs w:val="32"/>
        </w:rPr>
        <w:t>提高管理科学化、规范化、现代化、智能化水平</w:t>
      </w:r>
      <w:r>
        <w:rPr>
          <w:rFonts w:ascii="仿宋_GB2312" w:eastAsia="仿宋_GB2312" w:hint="eastAsia"/>
          <w:sz w:val="32"/>
          <w:szCs w:val="32"/>
        </w:rPr>
        <w:t>。（4）</w:t>
      </w:r>
      <w:r w:rsidRPr="005536E9">
        <w:rPr>
          <w:rFonts w:ascii="仿宋_GB2312" w:eastAsia="仿宋_GB2312" w:hint="eastAsia"/>
          <w:sz w:val="32"/>
          <w:szCs w:val="32"/>
        </w:rPr>
        <w:t>绩效考核</w:t>
      </w:r>
      <w:r>
        <w:rPr>
          <w:rFonts w:ascii="仿宋_GB2312" w:eastAsia="仿宋_GB2312" w:hint="eastAsia"/>
          <w:sz w:val="32"/>
          <w:szCs w:val="32"/>
        </w:rPr>
        <w:t>。</w:t>
      </w:r>
      <w:r w:rsidRPr="005536E9">
        <w:rPr>
          <w:rFonts w:ascii="仿宋_GB2312" w:eastAsia="仿宋_GB2312" w:hint="eastAsia"/>
          <w:sz w:val="32"/>
          <w:szCs w:val="32"/>
        </w:rPr>
        <w:t>根据团队和个人不同的岗位特点制定相应的绩效考核标准和考核指标。</w:t>
      </w:r>
      <w:r>
        <w:rPr>
          <w:rFonts w:ascii="仿宋_GB2312" w:eastAsia="仿宋_GB2312" w:hint="eastAsia"/>
          <w:sz w:val="32"/>
          <w:szCs w:val="32"/>
        </w:rPr>
        <w:t>重点考核</w:t>
      </w:r>
      <w:r w:rsidRPr="005536E9">
        <w:rPr>
          <w:rFonts w:ascii="仿宋_GB2312" w:eastAsia="仿宋_GB2312" w:hint="eastAsia"/>
          <w:sz w:val="32"/>
          <w:szCs w:val="32"/>
        </w:rPr>
        <w:t>创新团队及个人支撑项目任务完成情</w:t>
      </w:r>
      <w:r w:rsidRPr="005536E9">
        <w:rPr>
          <w:rFonts w:ascii="仿宋_GB2312" w:eastAsia="仿宋_GB2312" w:hint="eastAsia"/>
          <w:sz w:val="32"/>
          <w:szCs w:val="32"/>
        </w:rPr>
        <w:lastRenderedPageBreak/>
        <w:t>况、创新工作完成情况、服务满意度、团队成员出勤和参加全校性活动情况。</w:t>
      </w:r>
    </w:p>
    <w:p w:rsidR="000F6241" w:rsidRPr="006B716C" w:rsidRDefault="000F6241" w:rsidP="000F6241">
      <w:pPr>
        <w:spacing w:line="580" w:lineRule="exact"/>
        <w:ind w:firstLine="601"/>
        <w:rPr>
          <w:rFonts w:ascii="楷体_GB2312" w:eastAsia="楷体_GB2312"/>
          <w:sz w:val="32"/>
          <w:szCs w:val="32"/>
        </w:rPr>
      </w:pPr>
      <w:r w:rsidRPr="000F6241">
        <w:rPr>
          <w:rFonts w:ascii="仿宋_GB2312" w:eastAsia="仿宋_GB2312" w:hAnsi="仿宋_GB2312" w:cs="仿宋_GB2312" w:hint="eastAsia"/>
          <w:bCs/>
          <w:sz w:val="32"/>
          <w:szCs w:val="32"/>
        </w:rPr>
        <w:t>5.实施周期。</w:t>
      </w:r>
      <w:r w:rsidRPr="005536E9">
        <w:rPr>
          <w:rFonts w:ascii="仿宋_GB2312" w:eastAsia="仿宋_GB2312" w:hint="eastAsia"/>
          <w:sz w:val="32"/>
          <w:szCs w:val="32"/>
        </w:rPr>
        <w:t>按照我校创新工程的实施进度，3年为一个周期，2019年为第一阶段，2020年为第二阶段，2021年为第三阶段。</w:t>
      </w:r>
    </w:p>
    <w:p w:rsidR="000F6241" w:rsidRPr="00FE7A48" w:rsidRDefault="000F6241" w:rsidP="000F6241">
      <w:pPr>
        <w:spacing w:line="580" w:lineRule="exact"/>
        <w:ind w:firstLine="601"/>
        <w:rPr>
          <w:rFonts w:ascii="仿宋_GB2312" w:eastAsia="仿宋_GB2312"/>
          <w:sz w:val="32"/>
          <w:szCs w:val="32"/>
        </w:rPr>
      </w:pPr>
      <w:r w:rsidRPr="000F6241">
        <w:rPr>
          <w:rFonts w:ascii="仿宋_GB2312" w:eastAsia="仿宋_GB2312" w:hAnsi="仿宋_GB2312" w:cs="仿宋_GB2312" w:hint="eastAsia"/>
          <w:bCs/>
          <w:sz w:val="32"/>
          <w:szCs w:val="32"/>
        </w:rPr>
        <w:t>6.年度预算安排。</w:t>
      </w:r>
      <w:r w:rsidRPr="00FE7A48">
        <w:rPr>
          <w:rFonts w:ascii="仿宋_GB2312" w:eastAsia="仿宋_GB2312" w:hint="eastAsia"/>
          <w:sz w:val="32"/>
          <w:szCs w:val="32"/>
        </w:rPr>
        <w:t>2020年该项目预算安排资金450万元。</w:t>
      </w:r>
    </w:p>
    <w:p w:rsidR="000F6241" w:rsidRPr="00FE7A48" w:rsidRDefault="000F6241" w:rsidP="000F6241">
      <w:pPr>
        <w:spacing w:line="580" w:lineRule="exact"/>
        <w:ind w:firstLine="601"/>
        <w:rPr>
          <w:rFonts w:ascii="仿宋_GB2312" w:eastAsia="仿宋_GB2312"/>
          <w:sz w:val="32"/>
          <w:szCs w:val="32"/>
        </w:rPr>
      </w:pPr>
      <w:r w:rsidRPr="000F6241">
        <w:rPr>
          <w:rFonts w:ascii="仿宋_GB2312" w:eastAsia="仿宋_GB2312" w:hAnsi="仿宋_GB2312" w:cs="仿宋_GB2312" w:hint="eastAsia"/>
          <w:bCs/>
          <w:sz w:val="32"/>
          <w:szCs w:val="32"/>
        </w:rPr>
        <w:t>7.绩效目标和指标。</w:t>
      </w:r>
      <w:r w:rsidRPr="00FE7A48">
        <w:rPr>
          <w:rFonts w:ascii="仿宋_GB2312" w:eastAsia="仿宋_GB2312" w:hint="eastAsia"/>
          <w:sz w:val="32"/>
          <w:szCs w:val="32"/>
        </w:rPr>
        <w:t>开展教学精品成果和教学支撑项目创新，主要包括重点课程建设、教学方式方法创新、教材建设等项目；加强改进培训工作，培养造就人才；坚持“党校（行政学院）姓党”原则，加大对改革开放和现代化发展过程中的热点、难点问题的研究力度，大力推进地方新型智库建设；推进实施课题带动和精品引领战略，努力追求高端发表、高端立项</w:t>
      </w:r>
      <w:r w:rsidR="00C97A4C">
        <w:rPr>
          <w:rFonts w:ascii="仿宋_GB2312" w:eastAsia="仿宋_GB2312" w:hint="eastAsia"/>
          <w:sz w:val="32"/>
          <w:szCs w:val="32"/>
        </w:rPr>
        <w:t>、高端奖励和高端咨政，在科研和咨政的数量与质量方面实现新的突破</w:t>
      </w:r>
      <w:r w:rsidR="009B199A">
        <w:rPr>
          <w:rFonts w:ascii="仿宋_GB2312" w:eastAsia="仿宋_GB2312" w:hint="eastAsia"/>
          <w:sz w:val="32"/>
          <w:szCs w:val="32"/>
        </w:rPr>
        <w:t>；</w:t>
      </w:r>
      <w:r w:rsidR="00C97A4C">
        <w:rPr>
          <w:rFonts w:ascii="仿宋_GB2312" w:eastAsia="仿宋_GB2312" w:hint="eastAsia"/>
          <w:sz w:val="32"/>
          <w:szCs w:val="32"/>
        </w:rPr>
        <w:t>大力推进管理创新,进一步提升服务与保障水平</w:t>
      </w:r>
      <w:r w:rsidR="009B199A">
        <w:rPr>
          <w:rFonts w:ascii="仿宋_GB2312" w:eastAsia="仿宋_GB2312" w:hint="eastAsia"/>
          <w:sz w:val="32"/>
          <w:szCs w:val="32"/>
        </w:rPr>
        <w:t>。</w:t>
      </w:r>
    </w:p>
    <w:p w:rsidR="000F6241" w:rsidRPr="005F45F5" w:rsidRDefault="00C97A4C" w:rsidP="000F6241">
      <w:pPr>
        <w:spacing w:line="580" w:lineRule="exact"/>
        <w:ind w:firstLine="601"/>
        <w:rPr>
          <w:rFonts w:ascii="仿宋_GB2312" w:eastAsia="仿宋_GB2312"/>
          <w:sz w:val="32"/>
          <w:szCs w:val="32"/>
        </w:rPr>
      </w:pPr>
      <w:r>
        <w:rPr>
          <w:rFonts w:ascii="仿宋_GB2312" w:eastAsia="仿宋_GB2312" w:hint="eastAsia"/>
          <w:sz w:val="32"/>
          <w:szCs w:val="32"/>
        </w:rPr>
        <w:t>数量指标包括:</w:t>
      </w:r>
      <w:r w:rsidR="000F6241" w:rsidRPr="005F45F5">
        <w:rPr>
          <w:rFonts w:ascii="仿宋_GB2312" w:eastAsia="仿宋_GB2312" w:hint="eastAsia"/>
          <w:sz w:val="32"/>
          <w:szCs w:val="32"/>
        </w:rPr>
        <w:t>创新工程教学支撑项目教学方式方法创新项目</w:t>
      </w:r>
      <w:r>
        <w:rPr>
          <w:rFonts w:ascii="仿宋_GB2312" w:eastAsia="仿宋_GB2312" w:hint="eastAsia"/>
          <w:sz w:val="32"/>
          <w:szCs w:val="32"/>
        </w:rPr>
        <w:t>、</w:t>
      </w:r>
      <w:r w:rsidR="000F6241" w:rsidRPr="005F45F5">
        <w:rPr>
          <w:rFonts w:ascii="仿宋_GB2312" w:eastAsia="仿宋_GB2312" w:hint="eastAsia"/>
          <w:sz w:val="32"/>
          <w:szCs w:val="32"/>
        </w:rPr>
        <w:t>完成咨政报告</w:t>
      </w:r>
      <w:r>
        <w:rPr>
          <w:rFonts w:ascii="仿宋_GB2312" w:eastAsia="仿宋_GB2312" w:hint="eastAsia"/>
          <w:sz w:val="32"/>
          <w:szCs w:val="32"/>
        </w:rPr>
        <w:t>、</w:t>
      </w:r>
      <w:r w:rsidR="000F6241" w:rsidRPr="005F45F5">
        <w:rPr>
          <w:rFonts w:ascii="仿宋_GB2312" w:eastAsia="仿宋_GB2312" w:hint="eastAsia"/>
          <w:sz w:val="32"/>
          <w:szCs w:val="32"/>
        </w:rPr>
        <w:t>获得成果数量</w:t>
      </w:r>
      <w:r>
        <w:rPr>
          <w:rFonts w:ascii="仿宋_GB2312" w:eastAsia="仿宋_GB2312" w:hint="eastAsia"/>
          <w:sz w:val="32"/>
          <w:szCs w:val="32"/>
        </w:rPr>
        <w:t>、</w:t>
      </w:r>
      <w:r w:rsidR="000F6241" w:rsidRPr="005F45F5">
        <w:rPr>
          <w:rFonts w:ascii="仿宋_GB2312" w:eastAsia="仿宋_GB2312" w:hint="eastAsia"/>
          <w:sz w:val="32"/>
          <w:szCs w:val="32"/>
        </w:rPr>
        <w:t>完成论文</w:t>
      </w:r>
      <w:r>
        <w:rPr>
          <w:rFonts w:ascii="仿宋_GB2312" w:eastAsia="仿宋_GB2312" w:hint="eastAsia"/>
          <w:sz w:val="32"/>
          <w:szCs w:val="32"/>
        </w:rPr>
        <w:t>、</w:t>
      </w:r>
      <w:r w:rsidR="000F6241" w:rsidRPr="005F45F5">
        <w:rPr>
          <w:rFonts w:ascii="仿宋_GB2312" w:eastAsia="仿宋_GB2312" w:hint="eastAsia"/>
          <w:sz w:val="32"/>
          <w:szCs w:val="32"/>
        </w:rPr>
        <w:t>承担市以上课题</w:t>
      </w:r>
      <w:r>
        <w:rPr>
          <w:rFonts w:ascii="仿宋_GB2312" w:eastAsia="仿宋_GB2312" w:hint="eastAsia"/>
          <w:sz w:val="32"/>
          <w:szCs w:val="32"/>
        </w:rPr>
        <w:t>、</w:t>
      </w:r>
      <w:r w:rsidR="000F6241" w:rsidRPr="005F45F5">
        <w:rPr>
          <w:rFonts w:ascii="仿宋_GB2312" w:eastAsia="仿宋_GB2312" w:hint="eastAsia"/>
          <w:sz w:val="32"/>
          <w:szCs w:val="32"/>
        </w:rPr>
        <w:t>教材建设项目</w:t>
      </w:r>
      <w:r>
        <w:rPr>
          <w:rFonts w:ascii="仿宋_GB2312" w:eastAsia="仿宋_GB2312" w:hint="eastAsia"/>
          <w:sz w:val="32"/>
          <w:szCs w:val="32"/>
        </w:rPr>
        <w:t>、</w:t>
      </w:r>
      <w:r w:rsidR="000F6241" w:rsidRPr="005F45F5">
        <w:rPr>
          <w:rFonts w:ascii="仿宋_GB2312" w:eastAsia="仿宋_GB2312" w:hint="eastAsia"/>
          <w:sz w:val="32"/>
          <w:szCs w:val="32"/>
        </w:rPr>
        <w:t>创新工程教学支撑项目数量。质量指标</w:t>
      </w:r>
      <w:r>
        <w:rPr>
          <w:rFonts w:ascii="仿宋_GB2312" w:eastAsia="仿宋_GB2312" w:hint="eastAsia"/>
          <w:sz w:val="32"/>
          <w:szCs w:val="32"/>
        </w:rPr>
        <w:t>包括</w:t>
      </w:r>
      <w:r w:rsidR="000F6241" w:rsidRPr="005F45F5">
        <w:rPr>
          <w:rFonts w:ascii="仿宋_GB2312" w:eastAsia="仿宋_GB2312" w:hint="eastAsia"/>
          <w:sz w:val="32"/>
          <w:szCs w:val="32"/>
        </w:rPr>
        <w:t>：领导批示率</w:t>
      </w:r>
      <w:r>
        <w:rPr>
          <w:rFonts w:ascii="仿宋_GB2312" w:eastAsia="仿宋_GB2312" w:hint="eastAsia"/>
          <w:sz w:val="32"/>
          <w:szCs w:val="32"/>
        </w:rPr>
        <w:t>、</w:t>
      </w:r>
      <w:r w:rsidR="000F6241" w:rsidRPr="005F45F5">
        <w:rPr>
          <w:rFonts w:ascii="仿宋_GB2312" w:eastAsia="仿宋_GB2312" w:hint="eastAsia"/>
          <w:sz w:val="32"/>
          <w:szCs w:val="32"/>
        </w:rPr>
        <w:t>三类以上核心期刊</w:t>
      </w:r>
      <w:r>
        <w:rPr>
          <w:rFonts w:ascii="仿宋_GB2312" w:eastAsia="仿宋_GB2312" w:hint="eastAsia"/>
          <w:sz w:val="32"/>
          <w:szCs w:val="32"/>
        </w:rPr>
        <w:t>、</w:t>
      </w:r>
      <w:r w:rsidR="000F6241" w:rsidRPr="005F45F5">
        <w:rPr>
          <w:rFonts w:ascii="仿宋_GB2312" w:eastAsia="仿宋_GB2312" w:hint="eastAsia"/>
          <w:sz w:val="32"/>
          <w:szCs w:val="32"/>
        </w:rPr>
        <w:t>研究课题合格率。时效指标</w:t>
      </w:r>
      <w:r>
        <w:rPr>
          <w:rFonts w:ascii="仿宋_GB2312" w:eastAsia="仿宋_GB2312" w:hint="eastAsia"/>
          <w:sz w:val="32"/>
          <w:szCs w:val="32"/>
        </w:rPr>
        <w:t>包括</w:t>
      </w:r>
      <w:r w:rsidR="000F6241" w:rsidRPr="005F45F5">
        <w:rPr>
          <w:rFonts w:ascii="仿宋_GB2312" w:eastAsia="仿宋_GB2312" w:hint="eastAsia"/>
          <w:sz w:val="32"/>
          <w:szCs w:val="32"/>
        </w:rPr>
        <w:t>：按时出版党校学报</w:t>
      </w:r>
      <w:r>
        <w:rPr>
          <w:rFonts w:ascii="仿宋_GB2312" w:eastAsia="仿宋_GB2312" w:hint="eastAsia"/>
          <w:sz w:val="32"/>
          <w:szCs w:val="32"/>
        </w:rPr>
        <w:t>、</w:t>
      </w:r>
      <w:r w:rsidR="000F6241" w:rsidRPr="005F45F5">
        <w:rPr>
          <w:rFonts w:ascii="仿宋_GB2312" w:eastAsia="仿宋_GB2312" w:hint="eastAsia"/>
          <w:sz w:val="32"/>
          <w:szCs w:val="32"/>
        </w:rPr>
        <w:t>按时出刊内刊《青岛发展参考》</w:t>
      </w:r>
      <w:r>
        <w:rPr>
          <w:rFonts w:ascii="仿宋_GB2312" w:eastAsia="仿宋_GB2312" w:hint="eastAsia"/>
          <w:sz w:val="32"/>
          <w:szCs w:val="32"/>
        </w:rPr>
        <w:t>、</w:t>
      </w:r>
      <w:r w:rsidR="000F6241" w:rsidRPr="005F45F5">
        <w:rPr>
          <w:rFonts w:ascii="仿宋_GB2312" w:eastAsia="仿宋_GB2312" w:hint="eastAsia"/>
          <w:sz w:val="32"/>
          <w:szCs w:val="32"/>
        </w:rPr>
        <w:t>研究课题按时结项率。成本指标</w:t>
      </w:r>
      <w:r w:rsidR="00210766">
        <w:rPr>
          <w:rFonts w:ascii="仿宋_GB2312" w:eastAsia="仿宋_GB2312" w:hint="eastAsia"/>
          <w:sz w:val="32"/>
          <w:szCs w:val="32"/>
        </w:rPr>
        <w:t>：</w:t>
      </w:r>
      <w:r w:rsidR="000F6241" w:rsidRPr="005F45F5">
        <w:rPr>
          <w:rFonts w:ascii="仿宋_GB2312" w:eastAsia="仿宋_GB2312" w:hint="eastAsia"/>
          <w:sz w:val="32"/>
          <w:szCs w:val="32"/>
        </w:rPr>
        <w:t>项目预算数。社会效益指标</w:t>
      </w:r>
      <w:r w:rsidR="007F5378">
        <w:rPr>
          <w:rFonts w:ascii="仿宋_GB2312" w:eastAsia="仿宋_GB2312" w:hint="eastAsia"/>
          <w:sz w:val="32"/>
          <w:szCs w:val="32"/>
        </w:rPr>
        <w:t>包括</w:t>
      </w:r>
      <w:r w:rsidR="000F6241" w:rsidRPr="005F45F5">
        <w:rPr>
          <w:rFonts w:ascii="仿宋_GB2312" w:eastAsia="仿宋_GB2312" w:hint="eastAsia"/>
          <w:sz w:val="32"/>
          <w:szCs w:val="32"/>
        </w:rPr>
        <w:t>：公开发表论文</w:t>
      </w:r>
      <w:r w:rsidR="00210766">
        <w:rPr>
          <w:rFonts w:ascii="仿宋_GB2312" w:eastAsia="仿宋_GB2312" w:hint="eastAsia"/>
          <w:sz w:val="32"/>
          <w:szCs w:val="32"/>
        </w:rPr>
        <w:t>、</w:t>
      </w:r>
      <w:r w:rsidR="000F6241" w:rsidRPr="005F45F5">
        <w:rPr>
          <w:rFonts w:ascii="仿宋_GB2312" w:eastAsia="仿宋_GB2312" w:hint="eastAsia"/>
          <w:sz w:val="32"/>
          <w:szCs w:val="32"/>
        </w:rPr>
        <w:t>副市长以上领导批示</w:t>
      </w:r>
      <w:r w:rsidR="00210766">
        <w:rPr>
          <w:rFonts w:ascii="仿宋_GB2312" w:eastAsia="仿宋_GB2312" w:hint="eastAsia"/>
          <w:sz w:val="32"/>
          <w:szCs w:val="32"/>
        </w:rPr>
        <w:t>量</w:t>
      </w:r>
      <w:r w:rsidR="000F6241" w:rsidRPr="005F45F5">
        <w:rPr>
          <w:rFonts w:ascii="仿宋_GB2312" w:eastAsia="仿宋_GB2312" w:hint="eastAsia"/>
          <w:sz w:val="32"/>
          <w:szCs w:val="32"/>
        </w:rPr>
        <w:t>。服务对象满意度指标</w:t>
      </w:r>
      <w:r w:rsidR="00210766">
        <w:rPr>
          <w:rFonts w:ascii="仿宋_GB2312" w:eastAsia="仿宋_GB2312" w:hint="eastAsia"/>
          <w:sz w:val="32"/>
          <w:szCs w:val="32"/>
        </w:rPr>
        <w:t>包括</w:t>
      </w:r>
      <w:r w:rsidR="000F6241" w:rsidRPr="005F45F5">
        <w:rPr>
          <w:rFonts w:ascii="仿宋_GB2312" w:eastAsia="仿宋_GB2312" w:hint="eastAsia"/>
          <w:sz w:val="32"/>
          <w:szCs w:val="32"/>
        </w:rPr>
        <w:t>：年度考核等次</w:t>
      </w:r>
      <w:r w:rsidR="00210766">
        <w:rPr>
          <w:rFonts w:ascii="仿宋_GB2312" w:eastAsia="仿宋_GB2312" w:hint="eastAsia"/>
          <w:sz w:val="32"/>
          <w:szCs w:val="32"/>
        </w:rPr>
        <w:t>、</w:t>
      </w:r>
      <w:r w:rsidR="000F6241" w:rsidRPr="005F45F5">
        <w:rPr>
          <w:rFonts w:ascii="仿宋_GB2312" w:eastAsia="仿宋_GB2312" w:hint="eastAsia"/>
          <w:sz w:val="32"/>
          <w:szCs w:val="32"/>
        </w:rPr>
        <w:t>受训学员教学质量评估优秀率</w:t>
      </w:r>
      <w:r w:rsidR="00210766">
        <w:rPr>
          <w:rFonts w:ascii="仿宋_GB2312" w:eastAsia="仿宋_GB2312" w:hint="eastAsia"/>
          <w:sz w:val="32"/>
          <w:szCs w:val="32"/>
        </w:rPr>
        <w:t>、</w:t>
      </w:r>
      <w:r w:rsidR="000F6241" w:rsidRPr="005F45F5">
        <w:rPr>
          <w:rFonts w:ascii="仿宋_GB2312" w:eastAsia="仿宋_GB2312" w:hint="eastAsia"/>
          <w:sz w:val="32"/>
          <w:szCs w:val="32"/>
        </w:rPr>
        <w:t>学员满意度。</w:t>
      </w:r>
    </w:p>
    <w:p w:rsidR="00C82893" w:rsidRDefault="00C82893" w:rsidP="00C82893">
      <w:pPr>
        <w:spacing w:line="580" w:lineRule="exact"/>
        <w:ind w:firstLine="601"/>
        <w:rPr>
          <w:rFonts w:ascii="楷体_GB2312" w:eastAsia="楷体_GB2312"/>
          <w:sz w:val="32"/>
          <w:szCs w:val="32"/>
        </w:rPr>
      </w:pPr>
      <w:r>
        <w:rPr>
          <w:rFonts w:ascii="楷体_GB2312" w:eastAsia="楷体_GB2312" w:hint="eastAsia"/>
          <w:sz w:val="32"/>
          <w:szCs w:val="32"/>
        </w:rPr>
        <w:t>（二）机关运行经费情况</w:t>
      </w:r>
    </w:p>
    <w:p w:rsidR="006141D6" w:rsidRPr="0032774E" w:rsidRDefault="00C82893" w:rsidP="006141D6">
      <w:pPr>
        <w:spacing w:line="580" w:lineRule="exact"/>
        <w:ind w:firstLine="601"/>
        <w:rPr>
          <w:rFonts w:ascii="仿宋_GB2312" w:eastAsia="仿宋_GB2312"/>
          <w:sz w:val="32"/>
          <w:szCs w:val="32"/>
        </w:rPr>
      </w:pPr>
      <w:r>
        <w:rPr>
          <w:rFonts w:ascii="仿宋_GB2312" w:eastAsia="仿宋_GB2312" w:hint="eastAsia"/>
          <w:sz w:val="32"/>
          <w:szCs w:val="32"/>
        </w:rPr>
        <w:t>2020年本部门机关运行经费财政拨款预算</w:t>
      </w:r>
      <w:r w:rsidR="006141D6">
        <w:rPr>
          <w:rFonts w:ascii="仿宋_GB2312" w:eastAsia="仿宋_GB2312" w:hint="eastAsia"/>
          <w:sz w:val="32"/>
          <w:szCs w:val="32"/>
        </w:rPr>
        <w:t>1,651.59万元</w:t>
      </w:r>
      <w:r>
        <w:rPr>
          <w:rFonts w:ascii="仿宋_GB2312" w:eastAsia="仿宋_GB2312" w:hint="eastAsia"/>
          <w:sz w:val="32"/>
          <w:szCs w:val="32"/>
        </w:rPr>
        <w:t>，</w:t>
      </w:r>
      <w:r>
        <w:rPr>
          <w:rFonts w:ascii="仿宋_GB2312" w:eastAsia="仿宋_GB2312" w:hint="eastAsia"/>
          <w:sz w:val="32"/>
          <w:szCs w:val="32"/>
        </w:rPr>
        <w:lastRenderedPageBreak/>
        <w:t>比2019年减少</w:t>
      </w:r>
      <w:r w:rsidR="006141D6">
        <w:rPr>
          <w:rFonts w:ascii="仿宋_GB2312" w:eastAsia="仿宋_GB2312" w:hint="eastAsia"/>
          <w:sz w:val="32"/>
          <w:szCs w:val="32"/>
        </w:rPr>
        <w:t>89.12</w:t>
      </w:r>
      <w:r>
        <w:rPr>
          <w:rFonts w:ascii="仿宋_GB2312" w:eastAsia="仿宋_GB2312" w:hint="eastAsia"/>
          <w:sz w:val="32"/>
          <w:szCs w:val="32"/>
        </w:rPr>
        <w:t>万元，降低</w:t>
      </w:r>
      <w:r w:rsidR="006141D6">
        <w:rPr>
          <w:rFonts w:ascii="仿宋_GB2312" w:eastAsia="仿宋_GB2312" w:hint="eastAsia"/>
          <w:sz w:val="32"/>
          <w:szCs w:val="32"/>
        </w:rPr>
        <w:t>5.12</w:t>
      </w:r>
      <w:r>
        <w:rPr>
          <w:rFonts w:ascii="仿宋_GB2312" w:eastAsia="仿宋_GB2312" w:hint="eastAsia"/>
          <w:sz w:val="32"/>
          <w:szCs w:val="32"/>
        </w:rPr>
        <w:t xml:space="preserve"> %。主要原因是：</w:t>
      </w:r>
      <w:r w:rsidR="006141D6">
        <w:rPr>
          <w:rFonts w:ascii="仿宋_GB2312" w:eastAsia="仿宋_GB2312" w:hAnsi="仿宋_GB2312" w:cs="仿宋_GB2312" w:hint="eastAsia"/>
          <w:sz w:val="32"/>
          <w:szCs w:val="32"/>
        </w:rPr>
        <w:t>2020年市财政局在公用经费压减10%的基础上又压减5%,以及</w:t>
      </w:r>
      <w:r w:rsidR="006141D6">
        <w:rPr>
          <w:rFonts w:ascii="仿宋_GB2312" w:eastAsia="仿宋_GB2312" w:hAnsi="楷体_GB2312" w:cs="楷体_GB2312" w:hint="eastAsia"/>
          <w:sz w:val="32"/>
          <w:szCs w:val="32"/>
        </w:rPr>
        <w:t>正常人员增减变动造成公用经费综合定额、</w:t>
      </w:r>
      <w:r w:rsidR="006141D6" w:rsidRPr="0032774E">
        <w:rPr>
          <w:rFonts w:ascii="仿宋_GB2312" w:eastAsia="仿宋_GB2312" w:hint="eastAsia"/>
          <w:sz w:val="32"/>
          <w:szCs w:val="32"/>
        </w:rPr>
        <w:t>精神文明奖、公务交通补贴</w:t>
      </w:r>
      <w:r w:rsidR="006141D6">
        <w:rPr>
          <w:rFonts w:ascii="仿宋_GB2312" w:eastAsia="仿宋_GB2312" w:hint="eastAsia"/>
          <w:sz w:val="32"/>
          <w:szCs w:val="32"/>
        </w:rPr>
        <w:t>正常调整</w:t>
      </w:r>
      <w:r w:rsidR="006141D6" w:rsidRPr="0032774E">
        <w:rPr>
          <w:rFonts w:ascii="仿宋_GB2312" w:eastAsia="仿宋_GB2312" w:hint="eastAsia"/>
          <w:sz w:val="32"/>
          <w:szCs w:val="32"/>
        </w:rPr>
        <w:t>等。</w:t>
      </w:r>
    </w:p>
    <w:p w:rsidR="00C82893" w:rsidRDefault="00C82893" w:rsidP="00C82893">
      <w:pPr>
        <w:spacing w:line="580" w:lineRule="exact"/>
        <w:ind w:firstLine="601"/>
        <w:rPr>
          <w:rFonts w:ascii="楷体_GB2312" w:eastAsia="楷体_GB2312"/>
          <w:sz w:val="32"/>
          <w:szCs w:val="32"/>
        </w:rPr>
      </w:pPr>
      <w:r>
        <w:rPr>
          <w:rFonts w:ascii="楷体_GB2312" w:eastAsia="楷体_GB2312" w:hint="eastAsia"/>
          <w:sz w:val="32"/>
          <w:szCs w:val="32"/>
        </w:rPr>
        <w:t>（三）政府采购情况</w:t>
      </w:r>
    </w:p>
    <w:p w:rsidR="00C82893" w:rsidRDefault="00C82893" w:rsidP="00C82893">
      <w:pPr>
        <w:spacing w:line="580" w:lineRule="exact"/>
        <w:ind w:firstLine="600"/>
        <w:rPr>
          <w:rFonts w:ascii="仿宋_GB2312" w:eastAsia="仿宋_GB2312" w:hAnsi="宋体" w:cs="Courier New"/>
          <w:sz w:val="32"/>
          <w:szCs w:val="32"/>
        </w:rPr>
      </w:pPr>
      <w:r>
        <w:rPr>
          <w:rFonts w:ascii="仿宋_GB2312" w:eastAsia="仿宋_GB2312" w:hAnsi="宋体" w:cs="Courier New" w:hint="eastAsia"/>
          <w:sz w:val="32"/>
          <w:szCs w:val="32"/>
        </w:rPr>
        <w:t xml:space="preserve">2020年本部门政府采购预算总额 </w:t>
      </w:r>
      <w:r w:rsidR="006141D6">
        <w:rPr>
          <w:rFonts w:ascii="仿宋_GB2312" w:eastAsia="仿宋_GB2312" w:hAnsi="宋体" w:cs="Courier New" w:hint="eastAsia"/>
          <w:sz w:val="32"/>
          <w:szCs w:val="32"/>
        </w:rPr>
        <w:t>1,177.69</w:t>
      </w:r>
      <w:r>
        <w:rPr>
          <w:rFonts w:ascii="仿宋_GB2312" w:eastAsia="仿宋_GB2312" w:hAnsi="宋体" w:cs="Courier New" w:hint="eastAsia"/>
          <w:sz w:val="32"/>
          <w:szCs w:val="32"/>
        </w:rPr>
        <w:t xml:space="preserve"> 万元，其中：财政拨款安排</w:t>
      </w:r>
      <w:r w:rsidR="006141D6">
        <w:rPr>
          <w:rFonts w:ascii="仿宋_GB2312" w:eastAsia="仿宋_GB2312" w:hAnsi="宋体" w:cs="Courier New" w:hint="eastAsia"/>
          <w:sz w:val="32"/>
          <w:szCs w:val="32"/>
        </w:rPr>
        <w:t>1,177.69</w:t>
      </w:r>
      <w:r>
        <w:rPr>
          <w:rFonts w:ascii="仿宋_GB2312" w:eastAsia="仿宋_GB2312" w:hAnsi="宋体" w:cs="Courier New" w:hint="eastAsia"/>
          <w:sz w:val="32"/>
          <w:szCs w:val="32"/>
        </w:rPr>
        <w:t xml:space="preserve"> 万元，其他资金安排</w:t>
      </w:r>
      <w:r w:rsidR="006141D6">
        <w:rPr>
          <w:rFonts w:ascii="仿宋_GB2312" w:eastAsia="仿宋_GB2312" w:hAnsi="宋体" w:cs="Courier New" w:hint="eastAsia"/>
          <w:sz w:val="32"/>
          <w:szCs w:val="32"/>
        </w:rPr>
        <w:t>0</w:t>
      </w:r>
      <w:r>
        <w:rPr>
          <w:rFonts w:ascii="仿宋_GB2312" w:eastAsia="仿宋_GB2312" w:hAnsi="宋体" w:cs="Courier New" w:hint="eastAsia"/>
          <w:sz w:val="32"/>
          <w:szCs w:val="32"/>
        </w:rPr>
        <w:t xml:space="preserve"> 万元。政府采购货物预算</w:t>
      </w:r>
      <w:r w:rsidR="006141D6">
        <w:rPr>
          <w:rFonts w:ascii="仿宋_GB2312" w:eastAsia="仿宋_GB2312" w:hAnsi="宋体" w:cs="Courier New" w:hint="eastAsia"/>
          <w:sz w:val="32"/>
          <w:szCs w:val="32"/>
        </w:rPr>
        <w:t>295.78</w:t>
      </w:r>
      <w:r>
        <w:rPr>
          <w:rFonts w:ascii="仿宋_GB2312" w:eastAsia="仿宋_GB2312" w:hAnsi="宋体" w:cs="Courier New" w:hint="eastAsia"/>
          <w:sz w:val="32"/>
          <w:szCs w:val="32"/>
        </w:rPr>
        <w:t>万元、政府采购工程预算</w:t>
      </w:r>
      <w:r w:rsidR="006141D6">
        <w:rPr>
          <w:rFonts w:ascii="仿宋_GB2312" w:eastAsia="仿宋_GB2312" w:hAnsi="宋体" w:cs="Courier New" w:hint="eastAsia"/>
          <w:sz w:val="32"/>
          <w:szCs w:val="32"/>
        </w:rPr>
        <w:t>0</w:t>
      </w:r>
      <w:r>
        <w:rPr>
          <w:rFonts w:ascii="仿宋_GB2312" w:eastAsia="仿宋_GB2312" w:hAnsi="宋体" w:cs="Courier New" w:hint="eastAsia"/>
          <w:sz w:val="32"/>
          <w:szCs w:val="32"/>
        </w:rPr>
        <w:t xml:space="preserve"> 万元、政府采购服务预算</w:t>
      </w:r>
      <w:r w:rsidR="006141D6">
        <w:rPr>
          <w:rFonts w:ascii="仿宋_GB2312" w:eastAsia="仿宋_GB2312" w:hAnsi="宋体" w:cs="Courier New" w:hint="eastAsia"/>
          <w:sz w:val="32"/>
          <w:szCs w:val="32"/>
        </w:rPr>
        <w:t>881.91</w:t>
      </w:r>
      <w:r>
        <w:rPr>
          <w:rFonts w:ascii="仿宋_GB2312" w:eastAsia="仿宋_GB2312" w:hAnsi="宋体" w:cs="Courier New" w:hint="eastAsia"/>
          <w:sz w:val="32"/>
          <w:szCs w:val="32"/>
        </w:rPr>
        <w:t>万元。</w:t>
      </w:r>
    </w:p>
    <w:p w:rsidR="00C82893" w:rsidRPr="00C8582C" w:rsidRDefault="00C82893" w:rsidP="00C82893">
      <w:pPr>
        <w:spacing w:line="580" w:lineRule="exact"/>
        <w:ind w:firstLine="600"/>
        <w:rPr>
          <w:rFonts w:ascii="仿宋_GB2312" w:eastAsia="仿宋_GB2312"/>
          <w:sz w:val="32"/>
          <w:szCs w:val="32"/>
          <w:highlight w:val="yellow"/>
        </w:rPr>
      </w:pPr>
      <w:r w:rsidRPr="00C8582C">
        <w:rPr>
          <w:rFonts w:ascii="楷体_GB2312" w:eastAsia="楷体_GB2312" w:hint="eastAsia"/>
          <w:sz w:val="32"/>
          <w:szCs w:val="32"/>
        </w:rPr>
        <w:t>（四）国有资产占用情况说明</w:t>
      </w:r>
    </w:p>
    <w:p w:rsidR="00C82893" w:rsidRPr="00C8582C" w:rsidRDefault="00C82893" w:rsidP="00C82893">
      <w:pPr>
        <w:spacing w:line="580" w:lineRule="exact"/>
        <w:ind w:firstLineChars="200" w:firstLine="640"/>
        <w:rPr>
          <w:rFonts w:ascii="仿宋_GB2312" w:eastAsia="仿宋_GB2312" w:hAnsi="宋体" w:cs="Courier New"/>
          <w:sz w:val="32"/>
          <w:szCs w:val="32"/>
        </w:rPr>
      </w:pPr>
      <w:r w:rsidRPr="00C8582C">
        <w:rPr>
          <w:rFonts w:ascii="仿宋_GB2312" w:eastAsia="仿宋_GB2312" w:hAnsi="宋体" w:cs="Courier New" w:hint="eastAsia"/>
          <w:sz w:val="32"/>
          <w:szCs w:val="32"/>
        </w:rPr>
        <w:t>截至2019年12月31日，本部门共有车辆</w:t>
      </w:r>
      <w:r w:rsidR="006141D6" w:rsidRPr="00C8582C">
        <w:rPr>
          <w:rFonts w:ascii="仿宋_GB2312" w:eastAsia="仿宋_GB2312" w:hAnsi="宋体" w:cs="Courier New" w:hint="eastAsia"/>
          <w:sz w:val="32"/>
          <w:szCs w:val="32"/>
        </w:rPr>
        <w:t>4</w:t>
      </w:r>
      <w:r w:rsidRPr="00C8582C">
        <w:rPr>
          <w:rFonts w:ascii="仿宋_GB2312" w:eastAsia="仿宋_GB2312" w:hAnsi="宋体" w:cs="Courier New" w:hint="eastAsia"/>
          <w:sz w:val="32"/>
          <w:szCs w:val="32"/>
        </w:rPr>
        <w:t xml:space="preserve"> 辆，其中，公务用车</w:t>
      </w:r>
      <w:r w:rsidR="006141D6" w:rsidRPr="00C8582C">
        <w:rPr>
          <w:rFonts w:ascii="仿宋_GB2312" w:eastAsia="仿宋_GB2312" w:hAnsi="宋体" w:cs="Courier New" w:hint="eastAsia"/>
          <w:sz w:val="32"/>
          <w:szCs w:val="32"/>
        </w:rPr>
        <w:t>4</w:t>
      </w:r>
      <w:r w:rsidRPr="00C8582C">
        <w:rPr>
          <w:rFonts w:ascii="仿宋_GB2312" w:eastAsia="仿宋_GB2312" w:hAnsi="宋体" w:cs="Courier New" w:hint="eastAsia"/>
          <w:sz w:val="32"/>
          <w:szCs w:val="32"/>
        </w:rPr>
        <w:t xml:space="preserve"> 辆；单位价值50万元以上通用设备 </w:t>
      </w:r>
      <w:r w:rsidR="00C8582C" w:rsidRPr="00C8582C">
        <w:rPr>
          <w:rFonts w:ascii="仿宋_GB2312" w:eastAsia="仿宋_GB2312" w:hAnsi="宋体" w:cs="Courier New" w:hint="eastAsia"/>
          <w:sz w:val="32"/>
          <w:szCs w:val="32"/>
        </w:rPr>
        <w:t>10</w:t>
      </w:r>
      <w:r w:rsidRPr="00C8582C">
        <w:rPr>
          <w:rFonts w:ascii="仿宋_GB2312" w:eastAsia="仿宋_GB2312" w:hAnsi="宋体" w:cs="Courier New" w:hint="eastAsia"/>
          <w:sz w:val="32"/>
          <w:szCs w:val="32"/>
        </w:rPr>
        <w:t xml:space="preserve"> 台（套），单位价值100万元以上专用设备 </w:t>
      </w:r>
      <w:r w:rsidR="00C8582C" w:rsidRPr="00C8582C">
        <w:rPr>
          <w:rFonts w:ascii="仿宋_GB2312" w:eastAsia="仿宋_GB2312" w:hAnsi="宋体" w:cs="Courier New" w:hint="eastAsia"/>
          <w:sz w:val="32"/>
          <w:szCs w:val="32"/>
        </w:rPr>
        <w:t>0</w:t>
      </w:r>
      <w:r w:rsidRPr="00C8582C">
        <w:rPr>
          <w:rFonts w:ascii="仿宋_GB2312" w:eastAsia="仿宋_GB2312" w:hAnsi="宋体" w:cs="Courier New" w:hint="eastAsia"/>
          <w:sz w:val="32"/>
          <w:szCs w:val="32"/>
        </w:rPr>
        <w:t xml:space="preserve"> 台（套）。</w:t>
      </w:r>
    </w:p>
    <w:p w:rsidR="00C82893" w:rsidRDefault="00C82893" w:rsidP="00C82893">
      <w:pPr>
        <w:spacing w:line="580" w:lineRule="exact"/>
        <w:ind w:firstLine="600"/>
        <w:rPr>
          <w:rFonts w:ascii="仿宋_GB2312" w:eastAsia="仿宋_GB2312" w:hAnsi="宋体" w:cs="Courier New"/>
          <w:sz w:val="32"/>
          <w:szCs w:val="32"/>
        </w:rPr>
      </w:pPr>
      <w:r>
        <w:rPr>
          <w:rFonts w:ascii="仿宋_GB2312" w:eastAsia="仿宋_GB2312" w:hAnsi="宋体" w:cs="Courier New" w:hint="eastAsia"/>
          <w:sz w:val="32"/>
          <w:szCs w:val="32"/>
        </w:rPr>
        <w:t>2020年部门预算</w:t>
      </w:r>
      <w:r w:rsidR="00C8582C">
        <w:rPr>
          <w:rFonts w:ascii="仿宋_GB2312" w:eastAsia="仿宋_GB2312" w:hAnsi="宋体" w:cs="Courier New" w:hint="eastAsia"/>
          <w:sz w:val="32"/>
          <w:szCs w:val="32"/>
        </w:rPr>
        <w:t>未</w:t>
      </w:r>
      <w:r>
        <w:rPr>
          <w:rFonts w:ascii="仿宋_GB2312" w:eastAsia="仿宋_GB2312" w:hAnsi="宋体" w:cs="Courier New" w:hint="eastAsia"/>
          <w:sz w:val="32"/>
          <w:szCs w:val="32"/>
        </w:rPr>
        <w:t>安排购置单位价值100万以上型设备   台。</w:t>
      </w:r>
    </w:p>
    <w:p w:rsidR="00C82893" w:rsidRDefault="00C82893" w:rsidP="00C82893">
      <w:pPr>
        <w:spacing w:line="580" w:lineRule="exact"/>
        <w:ind w:firstLineChars="200" w:firstLine="640"/>
        <w:rPr>
          <w:rFonts w:ascii="楷体_GB2312" w:eastAsia="楷体_GB2312" w:hAnsi="黑体"/>
          <w:bCs/>
          <w:sz w:val="32"/>
          <w:szCs w:val="32"/>
        </w:rPr>
      </w:pPr>
      <w:r>
        <w:rPr>
          <w:rFonts w:ascii="楷体_GB2312" w:eastAsia="楷体_GB2312" w:hAnsi="黑体" w:hint="eastAsia"/>
          <w:bCs/>
          <w:sz w:val="32"/>
          <w:szCs w:val="32"/>
        </w:rPr>
        <w:t>（五）预算绩效情况说明</w:t>
      </w:r>
    </w:p>
    <w:p w:rsidR="00AD03CC" w:rsidRDefault="00C82893" w:rsidP="00C82893">
      <w:pPr>
        <w:spacing w:line="580" w:lineRule="exact"/>
        <w:ind w:firstLineChars="200" w:firstLine="640"/>
        <w:rPr>
          <w:rFonts w:ascii="仿宋_GB2312" w:eastAsia="仿宋_GB2312" w:hAnsi="宋体" w:cs="Courier New"/>
          <w:sz w:val="32"/>
          <w:szCs w:val="32"/>
        </w:rPr>
      </w:pPr>
      <w:r>
        <w:rPr>
          <w:rFonts w:ascii="仿宋_GB2312" w:eastAsia="仿宋_GB2312" w:hAnsi="黑体" w:hint="eastAsia"/>
          <w:bCs/>
          <w:sz w:val="32"/>
          <w:szCs w:val="32"/>
        </w:rPr>
        <w:t>2020年，</w:t>
      </w:r>
      <w:r w:rsidR="00AD03CC">
        <w:rPr>
          <w:rFonts w:ascii="仿宋_GB2312" w:eastAsia="仿宋_GB2312" w:hAnsi="黑体" w:hint="eastAsia"/>
          <w:bCs/>
          <w:sz w:val="32"/>
          <w:szCs w:val="32"/>
        </w:rPr>
        <w:t>市委党校</w:t>
      </w:r>
      <w:r>
        <w:rPr>
          <w:rFonts w:ascii="仿宋_GB2312" w:eastAsia="仿宋_GB2312" w:hAnsi="宋体" w:cs="Courier New" w:hint="eastAsia"/>
          <w:sz w:val="32"/>
          <w:szCs w:val="32"/>
        </w:rPr>
        <w:t>及所属预算单位实行绩效目标管理的项目共</w:t>
      </w:r>
      <w:r w:rsidR="00AD03CC">
        <w:rPr>
          <w:rFonts w:ascii="仿宋_GB2312" w:eastAsia="仿宋_GB2312" w:hAnsi="宋体" w:cs="Courier New" w:hint="eastAsia"/>
          <w:sz w:val="32"/>
          <w:szCs w:val="32"/>
        </w:rPr>
        <w:t>2</w:t>
      </w:r>
      <w:r>
        <w:rPr>
          <w:rFonts w:ascii="仿宋_GB2312" w:eastAsia="仿宋_GB2312" w:hAnsi="宋体" w:cs="Courier New" w:hint="eastAsia"/>
          <w:sz w:val="32"/>
          <w:szCs w:val="32"/>
        </w:rPr>
        <w:t>个，</w:t>
      </w:r>
      <w:r w:rsidR="00AD03CC">
        <w:rPr>
          <w:rFonts w:ascii="仿宋_GB2312" w:eastAsia="仿宋_GB2312" w:hAnsi="宋体" w:cs="Courier New" w:hint="eastAsia"/>
          <w:sz w:val="32"/>
          <w:szCs w:val="32"/>
        </w:rPr>
        <w:t>分别是：市委党校主体班次补助资金、</w:t>
      </w:r>
      <w:r w:rsidR="00AD03CC" w:rsidRPr="00DB52D0">
        <w:rPr>
          <w:rFonts w:ascii="仿宋_GB2312" w:eastAsia="仿宋_GB2312" w:hAnsi="宋体" w:cs="Courier New" w:hint="eastAsia"/>
          <w:sz w:val="32"/>
          <w:szCs w:val="32"/>
        </w:rPr>
        <w:t>教学和智库建设创新工程</w:t>
      </w:r>
      <w:r w:rsidR="00AD03CC">
        <w:rPr>
          <w:rFonts w:ascii="仿宋_GB2312" w:eastAsia="仿宋_GB2312" w:hAnsi="宋体" w:cs="Courier New" w:hint="eastAsia"/>
          <w:sz w:val="32"/>
          <w:szCs w:val="32"/>
        </w:rPr>
        <w:t>（统一纳入全市干部教育资金项目内），涉及财政拨款1,617.00万元，绩效目标设置情况是：</w:t>
      </w:r>
    </w:p>
    <w:p w:rsidR="00632929" w:rsidRDefault="00632929" w:rsidP="00C82893">
      <w:pPr>
        <w:spacing w:line="580" w:lineRule="exact"/>
        <w:ind w:firstLineChars="200" w:firstLine="640"/>
        <w:rPr>
          <w:rFonts w:ascii="仿宋_GB2312" w:eastAsia="仿宋_GB2312" w:hAnsi="宋体" w:cs="Courier New"/>
          <w:sz w:val="32"/>
          <w:szCs w:val="32"/>
        </w:rPr>
      </w:pPr>
      <w:r>
        <w:rPr>
          <w:rFonts w:ascii="仿宋_GB2312" w:eastAsia="仿宋_GB2312" w:hAnsi="宋体" w:cs="Courier New" w:hint="eastAsia"/>
          <w:sz w:val="32"/>
          <w:szCs w:val="32"/>
        </w:rPr>
        <w:t>1.中期绩效目标:</w:t>
      </w:r>
      <w:r w:rsidRPr="00632929">
        <w:rPr>
          <w:rFonts w:ascii="仿宋_GB2312" w:eastAsia="仿宋_GB2312" w:hAnsi="宋体" w:cs="Courier New" w:hint="eastAsia"/>
          <w:sz w:val="32"/>
          <w:szCs w:val="32"/>
        </w:rPr>
        <w:t>立足于服务科学发展，继续服务于干部成长，搭建干部在线学习平台，帮助广大干部加强理论武装、能力提升和知识拓展。通过青岛干部网络学院资金的实施，有效保障网络学院工作开展，逐步构建具有青岛特色的组织调训、在线学习、自选培训“三位一体”的干部教育新格局，为青岛</w:t>
      </w:r>
      <w:r w:rsidRPr="00632929">
        <w:rPr>
          <w:rFonts w:ascii="仿宋_GB2312" w:eastAsia="仿宋_GB2312" w:hAnsi="宋体" w:cs="Courier New" w:hint="eastAsia"/>
          <w:sz w:val="32"/>
          <w:szCs w:val="32"/>
        </w:rPr>
        <w:lastRenderedPageBreak/>
        <w:t>经济社会发展和干部健康成长提供坚强的思想保证和智力支持；以深化习近平总书记系列重要讲话精神教育培训为首要任务，进一步加强党的理论教育、党性教育和专业化能力培训，教育引导干部切实增强“四个意识”特别是核心意识、看齐意识，坚持从严教育培训干部，坚持问题导向，全面提升干部教育培训质量，更好地为培养造就党和人民需要的好干部服务;有效提升青岛市党员领导干部和理论干部的思想水平、党性认识和行政管理能力，提高青岛市干部队伍整体素质。</w:t>
      </w:r>
    </w:p>
    <w:p w:rsidR="00632929" w:rsidRDefault="00632929" w:rsidP="00C82893">
      <w:pPr>
        <w:spacing w:line="580" w:lineRule="exact"/>
        <w:ind w:firstLineChars="200" w:firstLine="640"/>
        <w:rPr>
          <w:rFonts w:ascii="仿宋_GB2312" w:eastAsia="仿宋_GB2312" w:hAnsi="宋体" w:cs="Courier New"/>
          <w:sz w:val="32"/>
          <w:szCs w:val="32"/>
        </w:rPr>
      </w:pPr>
      <w:r>
        <w:rPr>
          <w:rFonts w:ascii="仿宋_GB2312" w:eastAsia="仿宋_GB2312" w:hAnsi="宋体" w:cs="Courier New" w:hint="eastAsia"/>
          <w:sz w:val="32"/>
          <w:szCs w:val="32"/>
        </w:rPr>
        <w:t>2.年度绩效目标:</w:t>
      </w:r>
      <w:r w:rsidRPr="00632929">
        <w:rPr>
          <w:rFonts w:hint="eastAsia"/>
        </w:rPr>
        <w:t xml:space="preserve"> </w:t>
      </w:r>
      <w:r w:rsidRPr="00632929">
        <w:rPr>
          <w:rFonts w:ascii="仿宋_GB2312" w:eastAsia="仿宋_GB2312" w:hAnsi="宋体" w:cs="Courier New" w:hint="eastAsia"/>
          <w:sz w:val="32"/>
          <w:szCs w:val="32"/>
        </w:rPr>
        <w:t>开展中青年干部培训班、市管领导干部进修班、处级干部进修班、处级公务员任职培训班等培训班次,组织开展主体班次培训活动;组织市管领导干部进修班、中青班赴国内知名高校专题培训、境内外培训和赴深圳体悟实训；完成青岛干部网络学院教学活动实施与改革所需网络教学软件、硬件设施的开发和购置（租赁），完成课程课件建设;中共</w:t>
      </w:r>
      <w:r w:rsidR="00F32048">
        <w:rPr>
          <w:rFonts w:ascii="仿宋_GB2312" w:eastAsia="仿宋_GB2312" w:hAnsi="宋体" w:cs="Courier New" w:hint="eastAsia"/>
          <w:sz w:val="32"/>
          <w:szCs w:val="32"/>
        </w:rPr>
        <w:t>青岛</w:t>
      </w:r>
      <w:r w:rsidRPr="00632929">
        <w:rPr>
          <w:rFonts w:ascii="仿宋_GB2312" w:eastAsia="仿宋_GB2312" w:hAnsi="宋体" w:cs="Courier New" w:hint="eastAsia"/>
          <w:sz w:val="32"/>
          <w:szCs w:val="32"/>
        </w:rPr>
        <w:t>市委党校开展教学支撑项目、教学精品成果等创新研究。</w:t>
      </w:r>
    </w:p>
    <w:p w:rsidR="00632929" w:rsidRDefault="00632929" w:rsidP="00C82893">
      <w:pPr>
        <w:spacing w:line="580" w:lineRule="exact"/>
        <w:ind w:firstLineChars="200" w:firstLine="640"/>
        <w:rPr>
          <w:rFonts w:ascii="仿宋_GB2312" w:eastAsia="仿宋_GB2312" w:hAnsi="宋体" w:cs="Courier New"/>
          <w:sz w:val="32"/>
          <w:szCs w:val="32"/>
        </w:rPr>
      </w:pPr>
      <w:r>
        <w:rPr>
          <w:rFonts w:ascii="仿宋_GB2312" w:eastAsia="仿宋_GB2312" w:hAnsi="宋体" w:cs="Courier New" w:hint="eastAsia"/>
          <w:sz w:val="32"/>
          <w:szCs w:val="32"/>
        </w:rPr>
        <w:t>3.绩效指标,涉及市委党校</w:t>
      </w:r>
      <w:r w:rsidR="00341C38">
        <w:rPr>
          <w:rFonts w:ascii="仿宋_GB2312" w:eastAsia="仿宋_GB2312" w:hAnsi="宋体" w:cs="Courier New" w:hint="eastAsia"/>
          <w:sz w:val="32"/>
          <w:szCs w:val="32"/>
        </w:rPr>
        <w:t>相关</w:t>
      </w:r>
      <w:r>
        <w:rPr>
          <w:rFonts w:ascii="仿宋_GB2312" w:eastAsia="仿宋_GB2312" w:hAnsi="宋体" w:cs="Courier New" w:hint="eastAsia"/>
          <w:sz w:val="32"/>
          <w:szCs w:val="32"/>
        </w:rPr>
        <w:t>指标</w:t>
      </w:r>
      <w:r w:rsidR="00341C38">
        <w:rPr>
          <w:rFonts w:ascii="仿宋_GB2312" w:eastAsia="仿宋_GB2312" w:hAnsi="宋体" w:cs="Courier New" w:hint="eastAsia"/>
          <w:sz w:val="32"/>
          <w:szCs w:val="32"/>
        </w:rPr>
        <w:t>共</w:t>
      </w:r>
      <w:r>
        <w:rPr>
          <w:rFonts w:ascii="仿宋_GB2312" w:eastAsia="仿宋_GB2312" w:hAnsi="宋体" w:cs="Courier New" w:hint="eastAsia"/>
          <w:sz w:val="32"/>
          <w:szCs w:val="32"/>
        </w:rPr>
        <w:t>8个。</w:t>
      </w:r>
    </w:p>
    <w:p w:rsidR="00341C38" w:rsidRDefault="00341C38" w:rsidP="00341C38">
      <w:pPr>
        <w:spacing w:line="580" w:lineRule="exact"/>
        <w:ind w:firstLineChars="200" w:firstLine="640"/>
        <w:rPr>
          <w:rFonts w:ascii="仿宋_GB2312" w:eastAsia="仿宋_GB2312" w:hAnsi="宋体" w:cs="Courier New"/>
          <w:sz w:val="32"/>
          <w:szCs w:val="32"/>
        </w:rPr>
      </w:pPr>
      <w:r>
        <w:rPr>
          <w:rFonts w:ascii="仿宋_GB2312" w:eastAsia="仿宋_GB2312" w:hAnsi="宋体" w:cs="Courier New" w:hint="eastAsia"/>
          <w:sz w:val="32"/>
          <w:szCs w:val="32"/>
        </w:rPr>
        <w:t>数量指标2个，分别是：</w:t>
      </w:r>
      <w:r w:rsidRPr="00341C38">
        <w:rPr>
          <w:rFonts w:ascii="仿宋_GB2312" w:eastAsia="仿宋_GB2312" w:hAnsi="宋体" w:cs="Courier New" w:hint="eastAsia"/>
          <w:sz w:val="32"/>
          <w:szCs w:val="32"/>
        </w:rPr>
        <w:t>党校智库承担市以上课题≥19项</w:t>
      </w:r>
      <w:r>
        <w:rPr>
          <w:rFonts w:ascii="仿宋_GB2312" w:eastAsia="仿宋_GB2312" w:hAnsi="宋体" w:cs="Courier New" w:hint="eastAsia"/>
          <w:sz w:val="32"/>
          <w:szCs w:val="32"/>
        </w:rPr>
        <w:t>；</w:t>
      </w:r>
      <w:r w:rsidRPr="00341C38">
        <w:rPr>
          <w:rFonts w:ascii="仿宋_GB2312" w:eastAsia="仿宋_GB2312" w:hAnsi="宋体" w:cs="Courier New" w:hint="eastAsia"/>
          <w:sz w:val="32"/>
          <w:szCs w:val="32"/>
        </w:rPr>
        <w:t>主体班次培训人数2759人次</w:t>
      </w:r>
      <w:r>
        <w:rPr>
          <w:rFonts w:ascii="仿宋_GB2312" w:eastAsia="仿宋_GB2312" w:hAnsi="宋体" w:cs="Courier New" w:hint="eastAsia"/>
          <w:sz w:val="32"/>
          <w:szCs w:val="32"/>
        </w:rPr>
        <w:t>。</w:t>
      </w:r>
    </w:p>
    <w:p w:rsidR="00341C38" w:rsidRDefault="00341C38" w:rsidP="00341C38">
      <w:pPr>
        <w:spacing w:line="580" w:lineRule="exact"/>
        <w:ind w:firstLineChars="200" w:firstLine="640"/>
        <w:rPr>
          <w:rFonts w:ascii="仿宋_GB2312" w:eastAsia="仿宋_GB2312" w:hAnsi="宋体" w:cs="Courier New"/>
          <w:sz w:val="32"/>
          <w:szCs w:val="32"/>
        </w:rPr>
      </w:pPr>
      <w:r w:rsidRPr="00341C38">
        <w:rPr>
          <w:rFonts w:ascii="仿宋_GB2312" w:eastAsia="仿宋_GB2312" w:hAnsi="宋体" w:cs="Courier New" w:hint="eastAsia"/>
          <w:sz w:val="32"/>
          <w:szCs w:val="32"/>
        </w:rPr>
        <w:t>质量指标</w:t>
      </w:r>
      <w:r>
        <w:rPr>
          <w:rFonts w:ascii="仿宋_GB2312" w:eastAsia="仿宋_GB2312" w:hAnsi="宋体" w:cs="Courier New" w:hint="eastAsia"/>
          <w:sz w:val="32"/>
          <w:szCs w:val="32"/>
        </w:rPr>
        <w:t>2个，分别是:</w:t>
      </w:r>
      <w:r w:rsidRPr="00341C38">
        <w:rPr>
          <w:rFonts w:hint="eastAsia"/>
        </w:rPr>
        <w:t xml:space="preserve"> </w:t>
      </w:r>
      <w:r w:rsidRPr="00341C38">
        <w:rPr>
          <w:rFonts w:ascii="仿宋_GB2312" w:eastAsia="仿宋_GB2312" w:hAnsi="宋体" w:cs="Courier New" w:hint="eastAsia"/>
          <w:sz w:val="32"/>
          <w:szCs w:val="32"/>
        </w:rPr>
        <w:t>课题研究合格率≥90%</w:t>
      </w:r>
      <w:r>
        <w:rPr>
          <w:rFonts w:ascii="仿宋_GB2312" w:eastAsia="仿宋_GB2312" w:hAnsi="宋体" w:cs="Courier New" w:hint="eastAsia"/>
          <w:sz w:val="32"/>
          <w:szCs w:val="32"/>
        </w:rPr>
        <w:t>;</w:t>
      </w:r>
      <w:r w:rsidRPr="00341C38">
        <w:rPr>
          <w:rFonts w:ascii="仿宋_GB2312" w:eastAsia="仿宋_GB2312" w:hAnsi="宋体" w:cs="Courier New" w:hint="eastAsia"/>
          <w:sz w:val="32"/>
          <w:szCs w:val="32"/>
        </w:rPr>
        <w:t>主体班次培训对象考核合格率 ≥90%</w:t>
      </w:r>
      <w:r>
        <w:rPr>
          <w:rFonts w:ascii="仿宋_GB2312" w:eastAsia="仿宋_GB2312" w:hAnsi="宋体" w:cs="Courier New" w:hint="eastAsia"/>
          <w:sz w:val="32"/>
          <w:szCs w:val="32"/>
        </w:rPr>
        <w:t>。</w:t>
      </w:r>
    </w:p>
    <w:p w:rsidR="00341C38" w:rsidRDefault="00341C38" w:rsidP="00341C38">
      <w:pPr>
        <w:spacing w:line="580" w:lineRule="exact"/>
        <w:ind w:firstLineChars="200" w:firstLine="640"/>
        <w:rPr>
          <w:rFonts w:ascii="仿宋_GB2312" w:eastAsia="仿宋_GB2312" w:hAnsi="宋体" w:cs="Courier New"/>
          <w:sz w:val="32"/>
          <w:szCs w:val="32"/>
        </w:rPr>
      </w:pPr>
      <w:r w:rsidRPr="00341C38">
        <w:rPr>
          <w:rFonts w:ascii="仿宋_GB2312" w:eastAsia="仿宋_GB2312" w:hAnsi="宋体" w:cs="Courier New" w:hint="eastAsia"/>
          <w:sz w:val="32"/>
          <w:szCs w:val="32"/>
        </w:rPr>
        <w:t>时效指标</w:t>
      </w:r>
      <w:r>
        <w:rPr>
          <w:rFonts w:ascii="仿宋_GB2312" w:eastAsia="仿宋_GB2312" w:hAnsi="宋体" w:cs="Courier New" w:hint="eastAsia"/>
          <w:sz w:val="32"/>
          <w:szCs w:val="32"/>
        </w:rPr>
        <w:t>1个，</w:t>
      </w:r>
      <w:r w:rsidRPr="00341C38">
        <w:rPr>
          <w:rFonts w:ascii="仿宋_GB2312" w:eastAsia="仿宋_GB2312" w:hAnsi="宋体" w:cs="Courier New" w:hint="eastAsia"/>
          <w:sz w:val="32"/>
          <w:szCs w:val="32"/>
        </w:rPr>
        <w:tab/>
        <w:t>各项工作完成时限2020年12月底</w:t>
      </w:r>
      <w:r>
        <w:rPr>
          <w:rFonts w:ascii="仿宋_GB2312" w:eastAsia="仿宋_GB2312" w:hAnsi="宋体" w:cs="Courier New" w:hint="eastAsia"/>
          <w:sz w:val="32"/>
          <w:szCs w:val="32"/>
        </w:rPr>
        <w:t>。</w:t>
      </w:r>
    </w:p>
    <w:p w:rsidR="00341C38" w:rsidRPr="00341C38" w:rsidRDefault="00341C38" w:rsidP="00341C38">
      <w:pPr>
        <w:spacing w:line="580" w:lineRule="exact"/>
        <w:ind w:firstLineChars="200" w:firstLine="640"/>
        <w:rPr>
          <w:rFonts w:ascii="仿宋_GB2312" w:eastAsia="仿宋_GB2312" w:hAnsi="宋体" w:cs="Courier New"/>
          <w:sz w:val="32"/>
          <w:szCs w:val="32"/>
        </w:rPr>
      </w:pPr>
      <w:r w:rsidRPr="00341C38">
        <w:rPr>
          <w:rFonts w:ascii="仿宋_GB2312" w:eastAsia="仿宋_GB2312" w:hAnsi="宋体" w:cs="Courier New" w:hint="eastAsia"/>
          <w:sz w:val="32"/>
          <w:szCs w:val="32"/>
        </w:rPr>
        <w:t>社会效益</w:t>
      </w:r>
      <w:r>
        <w:rPr>
          <w:rFonts w:ascii="仿宋_GB2312" w:eastAsia="仿宋_GB2312" w:hAnsi="宋体" w:cs="Courier New" w:hint="eastAsia"/>
          <w:sz w:val="32"/>
          <w:szCs w:val="32"/>
        </w:rPr>
        <w:t>指标2个，分别是：</w:t>
      </w:r>
      <w:r w:rsidRPr="00341C38">
        <w:rPr>
          <w:rFonts w:ascii="仿宋_GB2312" w:eastAsia="仿宋_GB2312" w:hAnsi="宋体" w:cs="Courier New" w:hint="eastAsia"/>
          <w:sz w:val="32"/>
          <w:szCs w:val="32"/>
        </w:rPr>
        <w:t>副市长以上领导批示≥6篇</w:t>
      </w:r>
      <w:r>
        <w:rPr>
          <w:rFonts w:ascii="仿宋_GB2312" w:eastAsia="仿宋_GB2312" w:hAnsi="宋体" w:cs="Courier New" w:hint="eastAsia"/>
          <w:sz w:val="32"/>
          <w:szCs w:val="32"/>
        </w:rPr>
        <w:t>；</w:t>
      </w:r>
      <w:r w:rsidRPr="00341C38">
        <w:rPr>
          <w:rFonts w:ascii="仿宋_GB2312" w:eastAsia="仿宋_GB2312" w:hAnsi="宋体" w:cs="Courier New" w:hint="eastAsia"/>
          <w:sz w:val="32"/>
          <w:szCs w:val="32"/>
        </w:rPr>
        <w:t>培训成果转化</w:t>
      </w:r>
      <w:r>
        <w:rPr>
          <w:rFonts w:ascii="仿宋_GB2312" w:eastAsia="仿宋_GB2312" w:hAnsi="宋体" w:cs="Courier New" w:hint="eastAsia"/>
          <w:sz w:val="32"/>
          <w:szCs w:val="32"/>
        </w:rPr>
        <w:t>（学员在校期间咨政报告）</w:t>
      </w:r>
      <w:r w:rsidRPr="00341C38">
        <w:rPr>
          <w:rFonts w:ascii="仿宋_GB2312" w:eastAsia="仿宋_GB2312" w:hAnsi="宋体" w:cs="Courier New" w:hint="eastAsia"/>
          <w:sz w:val="32"/>
          <w:szCs w:val="32"/>
        </w:rPr>
        <w:t>15篇</w:t>
      </w:r>
      <w:r>
        <w:rPr>
          <w:rFonts w:ascii="仿宋_GB2312" w:eastAsia="仿宋_GB2312" w:hAnsi="宋体" w:cs="Courier New" w:hint="eastAsia"/>
          <w:sz w:val="32"/>
          <w:szCs w:val="32"/>
        </w:rPr>
        <w:t>。</w:t>
      </w:r>
    </w:p>
    <w:p w:rsidR="00341C38" w:rsidRPr="00341C38" w:rsidRDefault="00341C38" w:rsidP="00341C38">
      <w:pPr>
        <w:spacing w:line="580" w:lineRule="exact"/>
        <w:ind w:firstLineChars="200" w:firstLine="640"/>
        <w:rPr>
          <w:rFonts w:ascii="仿宋_GB2312" w:eastAsia="仿宋_GB2312" w:hAnsi="宋体" w:cs="Courier New"/>
          <w:sz w:val="32"/>
          <w:szCs w:val="32"/>
        </w:rPr>
      </w:pPr>
      <w:r w:rsidRPr="00341C38">
        <w:rPr>
          <w:rFonts w:ascii="仿宋_GB2312" w:eastAsia="仿宋_GB2312" w:hAnsi="宋体" w:cs="Courier New" w:hint="eastAsia"/>
          <w:sz w:val="32"/>
          <w:szCs w:val="32"/>
        </w:rPr>
        <w:t>服务对象满意度指标</w:t>
      </w:r>
      <w:r>
        <w:rPr>
          <w:rFonts w:ascii="仿宋_GB2312" w:eastAsia="仿宋_GB2312" w:hAnsi="宋体" w:cs="Courier New" w:hint="eastAsia"/>
          <w:sz w:val="32"/>
          <w:szCs w:val="32"/>
        </w:rPr>
        <w:t>1个，</w:t>
      </w:r>
      <w:r w:rsidRPr="00341C38">
        <w:rPr>
          <w:rFonts w:ascii="仿宋_GB2312" w:eastAsia="仿宋_GB2312" w:hAnsi="宋体" w:cs="Courier New" w:hint="eastAsia"/>
          <w:sz w:val="32"/>
          <w:szCs w:val="32"/>
        </w:rPr>
        <w:t>受训学员满意度≥</w:t>
      </w:r>
      <w:r>
        <w:rPr>
          <w:rFonts w:ascii="仿宋_GB2312" w:eastAsia="仿宋_GB2312" w:hAnsi="宋体" w:cs="Courier New" w:hint="eastAsia"/>
          <w:sz w:val="32"/>
          <w:szCs w:val="32"/>
        </w:rPr>
        <w:t>90</w:t>
      </w:r>
      <w:r w:rsidRPr="00341C38">
        <w:rPr>
          <w:rFonts w:ascii="仿宋_GB2312" w:eastAsia="仿宋_GB2312" w:hAnsi="宋体" w:cs="Courier New" w:hint="eastAsia"/>
          <w:sz w:val="32"/>
          <w:szCs w:val="32"/>
        </w:rPr>
        <w:t>%</w:t>
      </w:r>
      <w:r>
        <w:rPr>
          <w:rFonts w:ascii="仿宋_GB2312" w:eastAsia="仿宋_GB2312" w:hAnsi="宋体" w:cs="Courier New" w:hint="eastAsia"/>
          <w:sz w:val="32"/>
          <w:szCs w:val="32"/>
        </w:rPr>
        <w:t>。</w:t>
      </w:r>
    </w:p>
    <w:p w:rsidR="00341C38" w:rsidRDefault="00341C38" w:rsidP="00341C38">
      <w:pPr>
        <w:spacing w:line="580" w:lineRule="exact"/>
        <w:ind w:firstLineChars="200" w:firstLine="640"/>
        <w:rPr>
          <w:rFonts w:ascii="仿宋_GB2312" w:eastAsia="仿宋_GB2312" w:hAnsi="宋体" w:cs="Courier New" w:hint="eastAsia"/>
          <w:sz w:val="32"/>
          <w:szCs w:val="32"/>
        </w:rPr>
      </w:pPr>
    </w:p>
    <w:p w:rsidR="009B199A" w:rsidRDefault="009B199A" w:rsidP="00341C38">
      <w:pPr>
        <w:spacing w:line="580" w:lineRule="exact"/>
        <w:ind w:firstLineChars="200" w:firstLine="640"/>
        <w:rPr>
          <w:rFonts w:ascii="仿宋_GB2312" w:eastAsia="仿宋_GB2312" w:hAnsi="宋体" w:cs="Courier New"/>
          <w:sz w:val="32"/>
          <w:szCs w:val="32"/>
        </w:rPr>
      </w:pPr>
    </w:p>
    <w:tbl>
      <w:tblPr>
        <w:tblW w:w="9572" w:type="dxa"/>
        <w:tblInd w:w="88" w:type="dxa"/>
        <w:tblLook w:val="04A0"/>
      </w:tblPr>
      <w:tblGrid>
        <w:gridCol w:w="9572"/>
      </w:tblGrid>
      <w:tr w:rsidR="00AD03CC" w:rsidRPr="00AD03CC" w:rsidTr="00341C38">
        <w:trPr>
          <w:trHeight w:val="1320"/>
        </w:trPr>
        <w:tc>
          <w:tcPr>
            <w:tcW w:w="9572" w:type="dxa"/>
            <w:tcBorders>
              <w:top w:val="nil"/>
              <w:left w:val="nil"/>
              <w:bottom w:val="nil"/>
              <w:right w:val="nil"/>
            </w:tcBorders>
            <w:shd w:val="clear" w:color="auto" w:fill="auto"/>
            <w:vAlign w:val="bottom"/>
            <w:hideMark/>
          </w:tcPr>
          <w:tbl>
            <w:tblPr>
              <w:tblW w:w="9356" w:type="dxa"/>
              <w:tblLook w:val="04A0"/>
            </w:tblPr>
            <w:tblGrid>
              <w:gridCol w:w="1237"/>
              <w:gridCol w:w="2020"/>
              <w:gridCol w:w="2410"/>
              <w:gridCol w:w="1383"/>
              <w:gridCol w:w="2306"/>
            </w:tblGrid>
            <w:tr w:rsidR="00341C38" w:rsidRPr="00341C38" w:rsidTr="00DC0275">
              <w:trPr>
                <w:trHeight w:val="1320"/>
              </w:trPr>
              <w:tc>
                <w:tcPr>
                  <w:tcW w:w="9356" w:type="dxa"/>
                  <w:gridSpan w:val="5"/>
                  <w:tcBorders>
                    <w:top w:val="nil"/>
                    <w:left w:val="nil"/>
                    <w:bottom w:val="nil"/>
                    <w:right w:val="nil"/>
                  </w:tcBorders>
                  <w:shd w:val="clear" w:color="auto" w:fill="auto"/>
                  <w:vAlign w:val="bottom"/>
                  <w:hideMark/>
                </w:tcPr>
                <w:p w:rsidR="00341C38" w:rsidRPr="00341C38" w:rsidRDefault="00341C38" w:rsidP="00341C38">
                  <w:pPr>
                    <w:widowControl/>
                    <w:jc w:val="center"/>
                    <w:rPr>
                      <w:rFonts w:ascii="方正小标宋_GBK" w:eastAsia="方正小标宋_GBK" w:hAnsi="Arial" w:cs="Arial"/>
                      <w:color w:val="000000"/>
                      <w:kern w:val="0"/>
                      <w:sz w:val="48"/>
                      <w:szCs w:val="48"/>
                    </w:rPr>
                  </w:pPr>
                  <w:r w:rsidRPr="00341C38">
                    <w:rPr>
                      <w:rFonts w:ascii="方正小标宋_GBK" w:eastAsia="方正小标宋_GBK" w:hAnsi="Arial" w:cs="Arial" w:hint="eastAsia"/>
                      <w:color w:val="000000"/>
                      <w:kern w:val="0"/>
                      <w:sz w:val="48"/>
                      <w:szCs w:val="48"/>
                    </w:rPr>
                    <w:t>专项资金绩效目标批复表</w:t>
                  </w:r>
                  <w:r w:rsidRPr="00341C38">
                    <w:rPr>
                      <w:rFonts w:ascii="方正小标宋_GBK" w:eastAsia="方正小标宋_GBK" w:hAnsi="Arial" w:cs="Arial" w:hint="eastAsia"/>
                      <w:color w:val="000000"/>
                      <w:kern w:val="0"/>
                      <w:sz w:val="48"/>
                      <w:szCs w:val="48"/>
                    </w:rPr>
                    <w:br/>
                    <w:t>（2020年度）</w:t>
                  </w:r>
                </w:p>
              </w:tc>
            </w:tr>
            <w:tr w:rsidR="00341C38" w:rsidRPr="00341C38" w:rsidTr="00DC0275">
              <w:trPr>
                <w:trHeight w:val="285"/>
              </w:trPr>
              <w:tc>
                <w:tcPr>
                  <w:tcW w:w="1237"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341C38" w:rsidRPr="00341C38" w:rsidRDefault="00341C38" w:rsidP="00341C38">
                  <w:pPr>
                    <w:widowControl/>
                    <w:jc w:val="center"/>
                    <w:rPr>
                      <w:rFonts w:ascii="宋体" w:hAnsi="宋体" w:cs="Arial"/>
                      <w:color w:val="000000"/>
                      <w:kern w:val="0"/>
                      <w:sz w:val="22"/>
                      <w:szCs w:val="22"/>
                    </w:rPr>
                  </w:pPr>
                  <w:r w:rsidRPr="00341C38">
                    <w:rPr>
                      <w:rFonts w:ascii="宋体" w:hAnsi="宋体" w:cs="Arial" w:hint="eastAsia"/>
                      <w:color w:val="000000"/>
                      <w:kern w:val="0"/>
                      <w:sz w:val="22"/>
                      <w:szCs w:val="22"/>
                    </w:rPr>
                    <w:t>项目名称</w:t>
                  </w:r>
                </w:p>
              </w:tc>
              <w:tc>
                <w:tcPr>
                  <w:tcW w:w="8119" w:type="dxa"/>
                  <w:gridSpan w:val="4"/>
                  <w:tcBorders>
                    <w:top w:val="single" w:sz="4" w:space="0" w:color="000000"/>
                    <w:left w:val="nil"/>
                    <w:bottom w:val="single" w:sz="4" w:space="0" w:color="000000"/>
                    <w:right w:val="single" w:sz="4" w:space="0" w:color="000000"/>
                  </w:tcBorders>
                  <w:shd w:val="clear" w:color="auto" w:fill="auto"/>
                  <w:vAlign w:val="center"/>
                  <w:hideMark/>
                </w:tcPr>
                <w:p w:rsidR="00341C38" w:rsidRPr="00341C38" w:rsidRDefault="00341C38" w:rsidP="00341C38">
                  <w:pPr>
                    <w:widowControl/>
                    <w:jc w:val="left"/>
                    <w:rPr>
                      <w:rFonts w:ascii="宋体" w:hAnsi="宋体" w:cs="Arial"/>
                      <w:color w:val="000000"/>
                      <w:kern w:val="0"/>
                      <w:sz w:val="22"/>
                      <w:szCs w:val="22"/>
                    </w:rPr>
                  </w:pPr>
                  <w:r w:rsidRPr="00341C38">
                    <w:rPr>
                      <w:rFonts w:ascii="宋体" w:hAnsi="宋体" w:cs="Arial" w:hint="eastAsia"/>
                      <w:color w:val="000000"/>
                      <w:kern w:val="0"/>
                      <w:sz w:val="22"/>
                      <w:szCs w:val="22"/>
                    </w:rPr>
                    <w:t>干部教育资金(一级)</w:t>
                  </w:r>
                </w:p>
              </w:tc>
            </w:tr>
            <w:tr w:rsidR="00341C38" w:rsidRPr="00341C38" w:rsidTr="00DC0275">
              <w:trPr>
                <w:trHeight w:val="1350"/>
              </w:trPr>
              <w:tc>
                <w:tcPr>
                  <w:tcW w:w="1237" w:type="dxa"/>
                  <w:tcBorders>
                    <w:top w:val="nil"/>
                    <w:left w:val="single" w:sz="4" w:space="0" w:color="000000"/>
                    <w:bottom w:val="single" w:sz="4" w:space="0" w:color="000000"/>
                    <w:right w:val="single" w:sz="4" w:space="0" w:color="000000"/>
                  </w:tcBorders>
                  <w:shd w:val="clear" w:color="auto" w:fill="auto"/>
                  <w:noWrap/>
                  <w:vAlign w:val="center"/>
                  <w:hideMark/>
                </w:tcPr>
                <w:p w:rsidR="00341C38" w:rsidRPr="00341C38" w:rsidRDefault="00341C38" w:rsidP="00341C38">
                  <w:pPr>
                    <w:widowControl/>
                    <w:jc w:val="center"/>
                    <w:rPr>
                      <w:rFonts w:ascii="宋体" w:hAnsi="宋体" w:cs="Arial"/>
                      <w:color w:val="000000"/>
                      <w:kern w:val="0"/>
                      <w:sz w:val="22"/>
                      <w:szCs w:val="22"/>
                    </w:rPr>
                  </w:pPr>
                  <w:r w:rsidRPr="00341C38">
                    <w:rPr>
                      <w:rFonts w:ascii="宋体" w:hAnsi="宋体" w:cs="Arial" w:hint="eastAsia"/>
                      <w:color w:val="000000"/>
                      <w:kern w:val="0"/>
                      <w:sz w:val="22"/>
                      <w:szCs w:val="22"/>
                    </w:rPr>
                    <w:t>主管部门</w:t>
                  </w:r>
                </w:p>
              </w:tc>
              <w:tc>
                <w:tcPr>
                  <w:tcW w:w="4430" w:type="dxa"/>
                  <w:gridSpan w:val="2"/>
                  <w:tcBorders>
                    <w:top w:val="single" w:sz="4" w:space="0" w:color="000000"/>
                    <w:left w:val="nil"/>
                    <w:bottom w:val="single" w:sz="4" w:space="0" w:color="000000"/>
                    <w:right w:val="single" w:sz="4" w:space="0" w:color="000000"/>
                  </w:tcBorders>
                  <w:shd w:val="clear" w:color="auto" w:fill="auto"/>
                  <w:vAlign w:val="center"/>
                  <w:hideMark/>
                </w:tcPr>
                <w:p w:rsidR="00341C38" w:rsidRPr="00341C38" w:rsidRDefault="00341C38" w:rsidP="00341C38">
                  <w:pPr>
                    <w:widowControl/>
                    <w:jc w:val="left"/>
                    <w:rPr>
                      <w:rFonts w:ascii="宋体" w:hAnsi="宋体" w:cs="Arial"/>
                      <w:color w:val="000000"/>
                      <w:kern w:val="0"/>
                      <w:sz w:val="22"/>
                      <w:szCs w:val="22"/>
                    </w:rPr>
                  </w:pPr>
                  <w:r w:rsidRPr="00341C38">
                    <w:rPr>
                      <w:rFonts w:ascii="宋体" w:hAnsi="宋体" w:cs="Arial" w:hint="eastAsia"/>
                      <w:color w:val="000000"/>
                      <w:kern w:val="0"/>
                      <w:sz w:val="22"/>
                      <w:szCs w:val="22"/>
                    </w:rPr>
                    <w:t>中共青岛市委组织部、中共青岛市委党校、青岛广播电视大学</w:t>
                  </w:r>
                </w:p>
              </w:tc>
              <w:tc>
                <w:tcPr>
                  <w:tcW w:w="1383" w:type="dxa"/>
                  <w:tcBorders>
                    <w:top w:val="nil"/>
                    <w:left w:val="nil"/>
                    <w:bottom w:val="single" w:sz="4" w:space="0" w:color="000000"/>
                    <w:right w:val="single" w:sz="4" w:space="0" w:color="000000"/>
                  </w:tcBorders>
                  <w:shd w:val="clear" w:color="auto" w:fill="auto"/>
                  <w:vAlign w:val="center"/>
                  <w:hideMark/>
                </w:tcPr>
                <w:p w:rsidR="00341C38" w:rsidRPr="00341C38" w:rsidRDefault="00341C38" w:rsidP="00341C38">
                  <w:pPr>
                    <w:widowControl/>
                    <w:jc w:val="center"/>
                    <w:rPr>
                      <w:rFonts w:ascii="宋体" w:hAnsi="宋体" w:cs="Arial"/>
                      <w:color w:val="000000"/>
                      <w:kern w:val="0"/>
                      <w:sz w:val="22"/>
                      <w:szCs w:val="22"/>
                    </w:rPr>
                  </w:pPr>
                  <w:r w:rsidRPr="00341C38">
                    <w:rPr>
                      <w:rFonts w:ascii="宋体" w:hAnsi="宋体" w:cs="Arial" w:hint="eastAsia"/>
                      <w:color w:val="000000"/>
                      <w:kern w:val="0"/>
                      <w:sz w:val="22"/>
                      <w:szCs w:val="22"/>
                    </w:rPr>
                    <w:t>项目单位</w:t>
                  </w:r>
                </w:p>
              </w:tc>
              <w:tc>
                <w:tcPr>
                  <w:tcW w:w="2306" w:type="dxa"/>
                  <w:tcBorders>
                    <w:top w:val="nil"/>
                    <w:left w:val="nil"/>
                    <w:bottom w:val="single" w:sz="4" w:space="0" w:color="000000"/>
                    <w:right w:val="single" w:sz="4" w:space="0" w:color="000000"/>
                  </w:tcBorders>
                  <w:shd w:val="clear" w:color="auto" w:fill="auto"/>
                  <w:vAlign w:val="center"/>
                  <w:hideMark/>
                </w:tcPr>
                <w:p w:rsidR="00341C38" w:rsidRPr="00341C38" w:rsidRDefault="00341C38" w:rsidP="00341C38">
                  <w:pPr>
                    <w:widowControl/>
                    <w:jc w:val="left"/>
                    <w:rPr>
                      <w:rFonts w:ascii="宋体" w:hAnsi="宋体" w:cs="Arial"/>
                      <w:color w:val="000000"/>
                      <w:kern w:val="0"/>
                      <w:sz w:val="22"/>
                      <w:szCs w:val="22"/>
                    </w:rPr>
                  </w:pPr>
                  <w:r w:rsidRPr="00341C38">
                    <w:rPr>
                      <w:rFonts w:ascii="宋体" w:hAnsi="宋体" w:cs="Arial" w:hint="eastAsia"/>
                      <w:color w:val="000000"/>
                      <w:kern w:val="0"/>
                      <w:sz w:val="22"/>
                      <w:szCs w:val="22"/>
                    </w:rPr>
                    <w:t>中共青岛市委组织部、中共青岛市委党校、青岛广播电视大学</w:t>
                  </w:r>
                </w:p>
              </w:tc>
            </w:tr>
            <w:tr w:rsidR="00341C38" w:rsidRPr="00341C38" w:rsidTr="00DC0275">
              <w:trPr>
                <w:trHeight w:val="540"/>
              </w:trPr>
              <w:tc>
                <w:tcPr>
                  <w:tcW w:w="1237" w:type="dxa"/>
                  <w:tcBorders>
                    <w:top w:val="nil"/>
                    <w:left w:val="single" w:sz="4" w:space="0" w:color="000000"/>
                    <w:bottom w:val="nil"/>
                    <w:right w:val="single" w:sz="4" w:space="0" w:color="000000"/>
                  </w:tcBorders>
                  <w:shd w:val="clear" w:color="auto" w:fill="auto"/>
                  <w:noWrap/>
                  <w:vAlign w:val="center"/>
                  <w:hideMark/>
                </w:tcPr>
                <w:p w:rsidR="00341C38" w:rsidRPr="00341C38" w:rsidRDefault="00341C38" w:rsidP="00341C38">
                  <w:pPr>
                    <w:widowControl/>
                    <w:jc w:val="center"/>
                    <w:rPr>
                      <w:rFonts w:ascii="宋体" w:hAnsi="宋体" w:cs="Arial"/>
                      <w:color w:val="000000"/>
                      <w:kern w:val="0"/>
                      <w:sz w:val="22"/>
                      <w:szCs w:val="22"/>
                    </w:rPr>
                  </w:pPr>
                  <w:r w:rsidRPr="00341C38">
                    <w:rPr>
                      <w:rFonts w:ascii="宋体" w:hAnsi="宋体" w:cs="Arial" w:hint="eastAsia"/>
                      <w:color w:val="000000"/>
                      <w:kern w:val="0"/>
                      <w:sz w:val="22"/>
                      <w:szCs w:val="22"/>
                    </w:rPr>
                    <w:t>项目属性</w:t>
                  </w:r>
                </w:p>
              </w:tc>
              <w:tc>
                <w:tcPr>
                  <w:tcW w:w="4430" w:type="dxa"/>
                  <w:gridSpan w:val="2"/>
                  <w:tcBorders>
                    <w:top w:val="single" w:sz="4" w:space="0" w:color="000000"/>
                    <w:left w:val="nil"/>
                    <w:bottom w:val="nil"/>
                    <w:right w:val="single" w:sz="4" w:space="0" w:color="000000"/>
                  </w:tcBorders>
                  <w:shd w:val="clear" w:color="auto" w:fill="auto"/>
                  <w:vAlign w:val="center"/>
                  <w:hideMark/>
                </w:tcPr>
                <w:p w:rsidR="00341C38" w:rsidRPr="00341C38" w:rsidRDefault="00341C38" w:rsidP="00341C38">
                  <w:pPr>
                    <w:widowControl/>
                    <w:jc w:val="left"/>
                    <w:rPr>
                      <w:rFonts w:ascii="宋体" w:hAnsi="宋体" w:cs="Arial"/>
                      <w:color w:val="000000"/>
                      <w:kern w:val="0"/>
                      <w:sz w:val="22"/>
                      <w:szCs w:val="22"/>
                    </w:rPr>
                  </w:pPr>
                  <w:r w:rsidRPr="00341C38">
                    <w:rPr>
                      <w:rFonts w:ascii="宋体" w:hAnsi="宋体" w:cs="Arial" w:hint="eastAsia"/>
                      <w:color w:val="000000"/>
                      <w:kern w:val="0"/>
                      <w:sz w:val="22"/>
                      <w:szCs w:val="22"/>
                    </w:rPr>
                    <w:t>延续项目</w:t>
                  </w:r>
                </w:p>
              </w:tc>
              <w:tc>
                <w:tcPr>
                  <w:tcW w:w="1383" w:type="dxa"/>
                  <w:tcBorders>
                    <w:top w:val="nil"/>
                    <w:left w:val="nil"/>
                    <w:bottom w:val="nil"/>
                    <w:right w:val="single" w:sz="4" w:space="0" w:color="000000"/>
                  </w:tcBorders>
                  <w:shd w:val="clear" w:color="auto" w:fill="auto"/>
                  <w:noWrap/>
                  <w:vAlign w:val="center"/>
                  <w:hideMark/>
                </w:tcPr>
                <w:p w:rsidR="00341C38" w:rsidRPr="00341C38" w:rsidRDefault="00341C38" w:rsidP="00341C38">
                  <w:pPr>
                    <w:widowControl/>
                    <w:jc w:val="center"/>
                    <w:rPr>
                      <w:rFonts w:ascii="宋体" w:hAnsi="宋体" w:cs="Arial"/>
                      <w:color w:val="000000"/>
                      <w:kern w:val="0"/>
                      <w:sz w:val="22"/>
                      <w:szCs w:val="22"/>
                    </w:rPr>
                  </w:pPr>
                  <w:r w:rsidRPr="00341C38">
                    <w:rPr>
                      <w:rFonts w:ascii="宋体" w:hAnsi="宋体" w:cs="Arial" w:hint="eastAsia"/>
                      <w:color w:val="000000"/>
                      <w:kern w:val="0"/>
                      <w:sz w:val="22"/>
                      <w:szCs w:val="22"/>
                    </w:rPr>
                    <w:t>项目期</w:t>
                  </w:r>
                </w:p>
              </w:tc>
              <w:tc>
                <w:tcPr>
                  <w:tcW w:w="2306" w:type="dxa"/>
                  <w:tcBorders>
                    <w:top w:val="nil"/>
                    <w:left w:val="nil"/>
                    <w:bottom w:val="nil"/>
                    <w:right w:val="single" w:sz="4" w:space="0" w:color="000000"/>
                  </w:tcBorders>
                  <w:shd w:val="clear" w:color="auto" w:fill="auto"/>
                  <w:vAlign w:val="center"/>
                  <w:hideMark/>
                </w:tcPr>
                <w:p w:rsidR="00341C38" w:rsidRPr="00341C38" w:rsidRDefault="00341C38" w:rsidP="00341C38">
                  <w:pPr>
                    <w:widowControl/>
                    <w:jc w:val="left"/>
                    <w:rPr>
                      <w:rFonts w:ascii="宋体" w:hAnsi="宋体" w:cs="Arial"/>
                      <w:color w:val="000000"/>
                      <w:kern w:val="0"/>
                      <w:sz w:val="22"/>
                      <w:szCs w:val="22"/>
                    </w:rPr>
                  </w:pPr>
                  <w:r w:rsidRPr="00341C38">
                    <w:rPr>
                      <w:rFonts w:ascii="宋体" w:hAnsi="宋体" w:cs="Arial" w:hint="eastAsia"/>
                      <w:color w:val="000000"/>
                      <w:kern w:val="0"/>
                      <w:sz w:val="22"/>
                      <w:szCs w:val="22"/>
                    </w:rPr>
                    <w:t>2020.1.1-2020.12.31</w:t>
                  </w:r>
                </w:p>
              </w:tc>
            </w:tr>
            <w:tr w:rsidR="00341C38" w:rsidRPr="00341C38" w:rsidTr="00DC0275">
              <w:trPr>
                <w:trHeight w:val="402"/>
              </w:trPr>
              <w:tc>
                <w:tcPr>
                  <w:tcW w:w="123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41C38" w:rsidRPr="00341C38" w:rsidRDefault="00341C38" w:rsidP="00341C38">
                  <w:pPr>
                    <w:widowControl/>
                    <w:jc w:val="center"/>
                    <w:rPr>
                      <w:rFonts w:ascii="宋体" w:hAnsi="宋体" w:cs="Arial"/>
                      <w:color w:val="000000"/>
                      <w:kern w:val="0"/>
                      <w:sz w:val="22"/>
                      <w:szCs w:val="22"/>
                    </w:rPr>
                  </w:pPr>
                  <w:r w:rsidRPr="00341C38">
                    <w:rPr>
                      <w:rFonts w:ascii="宋体" w:hAnsi="宋体" w:cs="Arial" w:hint="eastAsia"/>
                      <w:color w:val="000000"/>
                      <w:kern w:val="0"/>
                      <w:sz w:val="22"/>
                      <w:szCs w:val="22"/>
                    </w:rPr>
                    <w:t>项目资金</w:t>
                  </w:r>
                  <w:r w:rsidRPr="00341C38">
                    <w:rPr>
                      <w:rFonts w:ascii="宋体" w:hAnsi="宋体" w:cs="Arial" w:hint="eastAsia"/>
                      <w:color w:val="000000"/>
                      <w:kern w:val="0"/>
                      <w:sz w:val="22"/>
                      <w:szCs w:val="22"/>
                    </w:rPr>
                    <w:br/>
                    <w:t>（万元）</w:t>
                  </w:r>
                </w:p>
              </w:tc>
              <w:tc>
                <w:tcPr>
                  <w:tcW w:w="2020" w:type="dxa"/>
                  <w:tcBorders>
                    <w:top w:val="single" w:sz="4" w:space="0" w:color="auto"/>
                    <w:left w:val="nil"/>
                    <w:bottom w:val="single" w:sz="4" w:space="0" w:color="auto"/>
                    <w:right w:val="single" w:sz="4" w:space="0" w:color="auto"/>
                  </w:tcBorders>
                  <w:shd w:val="clear" w:color="auto" w:fill="auto"/>
                  <w:noWrap/>
                  <w:vAlign w:val="center"/>
                  <w:hideMark/>
                </w:tcPr>
                <w:p w:rsidR="00341C38" w:rsidRPr="00341C38" w:rsidRDefault="00341C38" w:rsidP="00341C38">
                  <w:pPr>
                    <w:widowControl/>
                    <w:jc w:val="left"/>
                    <w:rPr>
                      <w:rFonts w:ascii="宋体" w:hAnsi="宋体" w:cs="Arial"/>
                      <w:color w:val="000000"/>
                      <w:kern w:val="0"/>
                      <w:sz w:val="22"/>
                      <w:szCs w:val="22"/>
                    </w:rPr>
                  </w:pPr>
                  <w:r w:rsidRPr="00341C38">
                    <w:rPr>
                      <w:rFonts w:ascii="宋体" w:hAnsi="宋体" w:cs="Arial" w:hint="eastAsia"/>
                      <w:color w:val="000000"/>
                      <w:kern w:val="0"/>
                      <w:sz w:val="22"/>
                      <w:szCs w:val="22"/>
                    </w:rPr>
                    <w:t>年度资金总额：</w:t>
                  </w:r>
                </w:p>
              </w:tc>
              <w:tc>
                <w:tcPr>
                  <w:tcW w:w="6099" w:type="dxa"/>
                  <w:gridSpan w:val="3"/>
                  <w:tcBorders>
                    <w:top w:val="single" w:sz="4" w:space="0" w:color="auto"/>
                    <w:left w:val="nil"/>
                    <w:bottom w:val="single" w:sz="4" w:space="0" w:color="auto"/>
                    <w:right w:val="single" w:sz="4" w:space="0" w:color="auto"/>
                  </w:tcBorders>
                  <w:shd w:val="clear" w:color="auto" w:fill="auto"/>
                  <w:noWrap/>
                  <w:vAlign w:val="center"/>
                  <w:hideMark/>
                </w:tcPr>
                <w:p w:rsidR="00341C38" w:rsidRPr="00341C38" w:rsidRDefault="00341C38" w:rsidP="00341C38">
                  <w:pPr>
                    <w:widowControl/>
                    <w:jc w:val="center"/>
                    <w:rPr>
                      <w:rFonts w:ascii="宋体" w:hAnsi="宋体" w:cs="Arial"/>
                      <w:color w:val="000000"/>
                      <w:kern w:val="0"/>
                      <w:sz w:val="22"/>
                      <w:szCs w:val="22"/>
                    </w:rPr>
                  </w:pPr>
                  <w:r w:rsidRPr="00341C38">
                    <w:rPr>
                      <w:rFonts w:ascii="宋体" w:hAnsi="宋体" w:cs="Arial" w:hint="eastAsia"/>
                      <w:color w:val="000000"/>
                      <w:kern w:val="0"/>
                      <w:sz w:val="22"/>
                      <w:szCs w:val="22"/>
                    </w:rPr>
                    <w:t xml:space="preserve">4789 </w:t>
                  </w:r>
                </w:p>
              </w:tc>
            </w:tr>
            <w:tr w:rsidR="00341C38" w:rsidRPr="00341C38" w:rsidTr="00DC0275">
              <w:trPr>
                <w:trHeight w:val="402"/>
              </w:trPr>
              <w:tc>
                <w:tcPr>
                  <w:tcW w:w="1237" w:type="dxa"/>
                  <w:vMerge/>
                  <w:tcBorders>
                    <w:top w:val="single" w:sz="4" w:space="0" w:color="auto"/>
                    <w:left w:val="single" w:sz="4" w:space="0" w:color="auto"/>
                    <w:bottom w:val="single" w:sz="4" w:space="0" w:color="auto"/>
                    <w:right w:val="single" w:sz="4" w:space="0" w:color="auto"/>
                  </w:tcBorders>
                  <w:vAlign w:val="center"/>
                  <w:hideMark/>
                </w:tcPr>
                <w:p w:rsidR="00341C38" w:rsidRPr="00341C38" w:rsidRDefault="00341C38" w:rsidP="00341C38">
                  <w:pPr>
                    <w:widowControl/>
                    <w:jc w:val="left"/>
                    <w:rPr>
                      <w:rFonts w:ascii="宋体" w:hAnsi="宋体" w:cs="Arial"/>
                      <w:color w:val="000000"/>
                      <w:kern w:val="0"/>
                      <w:sz w:val="22"/>
                      <w:szCs w:val="22"/>
                    </w:rPr>
                  </w:pPr>
                </w:p>
              </w:tc>
              <w:tc>
                <w:tcPr>
                  <w:tcW w:w="2020" w:type="dxa"/>
                  <w:tcBorders>
                    <w:top w:val="nil"/>
                    <w:left w:val="nil"/>
                    <w:bottom w:val="single" w:sz="4" w:space="0" w:color="auto"/>
                    <w:right w:val="single" w:sz="4" w:space="0" w:color="auto"/>
                  </w:tcBorders>
                  <w:shd w:val="clear" w:color="auto" w:fill="auto"/>
                  <w:noWrap/>
                  <w:vAlign w:val="center"/>
                  <w:hideMark/>
                </w:tcPr>
                <w:p w:rsidR="00341C38" w:rsidRPr="00341C38" w:rsidRDefault="00341C38" w:rsidP="00341C38">
                  <w:pPr>
                    <w:widowControl/>
                    <w:jc w:val="left"/>
                    <w:rPr>
                      <w:rFonts w:ascii="宋体" w:hAnsi="宋体" w:cs="Arial"/>
                      <w:color w:val="000000"/>
                      <w:kern w:val="0"/>
                      <w:sz w:val="22"/>
                      <w:szCs w:val="22"/>
                    </w:rPr>
                  </w:pPr>
                  <w:r w:rsidRPr="00341C38">
                    <w:rPr>
                      <w:rFonts w:ascii="宋体" w:hAnsi="宋体" w:cs="Arial" w:hint="eastAsia"/>
                      <w:color w:val="000000"/>
                      <w:kern w:val="0"/>
                      <w:sz w:val="22"/>
                      <w:szCs w:val="22"/>
                    </w:rPr>
                    <w:t xml:space="preserve">    其中：财政拨款</w:t>
                  </w:r>
                </w:p>
              </w:tc>
              <w:tc>
                <w:tcPr>
                  <w:tcW w:w="6099" w:type="dxa"/>
                  <w:gridSpan w:val="3"/>
                  <w:tcBorders>
                    <w:top w:val="single" w:sz="4" w:space="0" w:color="auto"/>
                    <w:left w:val="nil"/>
                    <w:bottom w:val="single" w:sz="4" w:space="0" w:color="auto"/>
                    <w:right w:val="single" w:sz="4" w:space="0" w:color="auto"/>
                  </w:tcBorders>
                  <w:shd w:val="clear" w:color="auto" w:fill="auto"/>
                  <w:noWrap/>
                  <w:vAlign w:val="center"/>
                  <w:hideMark/>
                </w:tcPr>
                <w:p w:rsidR="00341C38" w:rsidRPr="00341C38" w:rsidRDefault="00341C38" w:rsidP="00341C38">
                  <w:pPr>
                    <w:widowControl/>
                    <w:jc w:val="center"/>
                    <w:rPr>
                      <w:rFonts w:ascii="宋体" w:hAnsi="宋体" w:cs="Arial"/>
                      <w:color w:val="000000"/>
                      <w:kern w:val="0"/>
                      <w:sz w:val="22"/>
                      <w:szCs w:val="22"/>
                    </w:rPr>
                  </w:pPr>
                  <w:r w:rsidRPr="00341C38">
                    <w:rPr>
                      <w:rFonts w:ascii="宋体" w:hAnsi="宋体" w:cs="Arial" w:hint="eastAsia"/>
                      <w:color w:val="000000"/>
                      <w:kern w:val="0"/>
                      <w:sz w:val="22"/>
                      <w:szCs w:val="22"/>
                    </w:rPr>
                    <w:t xml:space="preserve">4789 </w:t>
                  </w:r>
                </w:p>
              </w:tc>
            </w:tr>
            <w:tr w:rsidR="00341C38" w:rsidRPr="00341C38" w:rsidTr="00DC0275">
              <w:trPr>
                <w:trHeight w:val="402"/>
              </w:trPr>
              <w:tc>
                <w:tcPr>
                  <w:tcW w:w="1237" w:type="dxa"/>
                  <w:vMerge/>
                  <w:tcBorders>
                    <w:top w:val="single" w:sz="4" w:space="0" w:color="auto"/>
                    <w:left w:val="single" w:sz="4" w:space="0" w:color="auto"/>
                    <w:bottom w:val="single" w:sz="4" w:space="0" w:color="auto"/>
                    <w:right w:val="single" w:sz="4" w:space="0" w:color="auto"/>
                  </w:tcBorders>
                  <w:vAlign w:val="center"/>
                  <w:hideMark/>
                </w:tcPr>
                <w:p w:rsidR="00341C38" w:rsidRPr="00341C38" w:rsidRDefault="00341C38" w:rsidP="00341C38">
                  <w:pPr>
                    <w:widowControl/>
                    <w:jc w:val="left"/>
                    <w:rPr>
                      <w:rFonts w:ascii="宋体" w:hAnsi="宋体" w:cs="Arial"/>
                      <w:color w:val="000000"/>
                      <w:kern w:val="0"/>
                      <w:sz w:val="22"/>
                      <w:szCs w:val="22"/>
                    </w:rPr>
                  </w:pPr>
                </w:p>
              </w:tc>
              <w:tc>
                <w:tcPr>
                  <w:tcW w:w="2020" w:type="dxa"/>
                  <w:tcBorders>
                    <w:top w:val="nil"/>
                    <w:left w:val="nil"/>
                    <w:bottom w:val="single" w:sz="4" w:space="0" w:color="auto"/>
                    <w:right w:val="single" w:sz="4" w:space="0" w:color="auto"/>
                  </w:tcBorders>
                  <w:shd w:val="clear" w:color="auto" w:fill="auto"/>
                  <w:noWrap/>
                  <w:vAlign w:val="center"/>
                  <w:hideMark/>
                </w:tcPr>
                <w:p w:rsidR="00341C38" w:rsidRPr="00341C38" w:rsidRDefault="00341C38" w:rsidP="00341C38">
                  <w:pPr>
                    <w:widowControl/>
                    <w:jc w:val="left"/>
                    <w:rPr>
                      <w:rFonts w:ascii="宋体" w:hAnsi="宋体" w:cs="Arial"/>
                      <w:color w:val="000000"/>
                      <w:kern w:val="0"/>
                      <w:sz w:val="22"/>
                      <w:szCs w:val="22"/>
                    </w:rPr>
                  </w:pPr>
                  <w:r w:rsidRPr="00341C38">
                    <w:rPr>
                      <w:rFonts w:ascii="宋体" w:hAnsi="宋体" w:cs="Arial" w:hint="eastAsia"/>
                      <w:color w:val="000000"/>
                      <w:kern w:val="0"/>
                      <w:sz w:val="22"/>
                      <w:szCs w:val="22"/>
                    </w:rPr>
                    <w:t xml:space="preserve">        其他资金</w:t>
                  </w:r>
                </w:p>
              </w:tc>
              <w:tc>
                <w:tcPr>
                  <w:tcW w:w="6099" w:type="dxa"/>
                  <w:gridSpan w:val="3"/>
                  <w:tcBorders>
                    <w:top w:val="single" w:sz="4" w:space="0" w:color="auto"/>
                    <w:left w:val="nil"/>
                    <w:bottom w:val="single" w:sz="4" w:space="0" w:color="auto"/>
                    <w:right w:val="single" w:sz="4" w:space="0" w:color="auto"/>
                  </w:tcBorders>
                  <w:shd w:val="clear" w:color="auto" w:fill="auto"/>
                  <w:noWrap/>
                  <w:vAlign w:val="center"/>
                  <w:hideMark/>
                </w:tcPr>
                <w:p w:rsidR="00341C38" w:rsidRPr="00341C38" w:rsidRDefault="00341C38" w:rsidP="00341C38">
                  <w:pPr>
                    <w:widowControl/>
                    <w:jc w:val="center"/>
                    <w:rPr>
                      <w:rFonts w:ascii="宋体" w:hAnsi="宋体" w:cs="Arial"/>
                      <w:color w:val="000000"/>
                      <w:kern w:val="0"/>
                      <w:sz w:val="22"/>
                      <w:szCs w:val="22"/>
                    </w:rPr>
                  </w:pPr>
                  <w:r w:rsidRPr="00341C38">
                    <w:rPr>
                      <w:rFonts w:ascii="宋体" w:hAnsi="宋体" w:cs="Arial" w:hint="eastAsia"/>
                      <w:color w:val="000000"/>
                      <w:kern w:val="0"/>
                      <w:sz w:val="22"/>
                      <w:szCs w:val="22"/>
                    </w:rPr>
                    <w:t xml:space="preserve">　</w:t>
                  </w:r>
                </w:p>
              </w:tc>
            </w:tr>
            <w:tr w:rsidR="00341C38" w:rsidRPr="00341C38" w:rsidTr="00DC0275">
              <w:trPr>
                <w:trHeight w:val="2865"/>
              </w:trPr>
              <w:tc>
                <w:tcPr>
                  <w:tcW w:w="1237" w:type="dxa"/>
                  <w:tcBorders>
                    <w:top w:val="nil"/>
                    <w:left w:val="single" w:sz="4" w:space="0" w:color="auto"/>
                    <w:bottom w:val="single" w:sz="4" w:space="0" w:color="auto"/>
                    <w:right w:val="single" w:sz="4" w:space="0" w:color="auto"/>
                  </w:tcBorders>
                  <w:shd w:val="clear" w:color="auto" w:fill="auto"/>
                  <w:vAlign w:val="center"/>
                  <w:hideMark/>
                </w:tcPr>
                <w:p w:rsidR="00341C38" w:rsidRPr="00341C38" w:rsidRDefault="00341C38" w:rsidP="00341C38">
                  <w:pPr>
                    <w:widowControl/>
                    <w:jc w:val="center"/>
                    <w:rPr>
                      <w:rFonts w:ascii="宋体" w:hAnsi="宋体" w:cs="Arial"/>
                      <w:color w:val="000000"/>
                      <w:kern w:val="0"/>
                      <w:sz w:val="22"/>
                      <w:szCs w:val="22"/>
                    </w:rPr>
                  </w:pPr>
                  <w:r w:rsidRPr="00341C38">
                    <w:rPr>
                      <w:rFonts w:ascii="宋体" w:hAnsi="宋体" w:cs="Arial" w:hint="eastAsia"/>
                      <w:color w:val="000000"/>
                      <w:kern w:val="0"/>
                      <w:sz w:val="22"/>
                      <w:szCs w:val="22"/>
                    </w:rPr>
                    <w:t>中期绩效目标</w:t>
                  </w:r>
                </w:p>
              </w:tc>
              <w:tc>
                <w:tcPr>
                  <w:tcW w:w="8119" w:type="dxa"/>
                  <w:gridSpan w:val="4"/>
                  <w:tcBorders>
                    <w:top w:val="single" w:sz="4" w:space="0" w:color="auto"/>
                    <w:left w:val="nil"/>
                    <w:bottom w:val="single" w:sz="4" w:space="0" w:color="auto"/>
                    <w:right w:val="single" w:sz="4" w:space="0" w:color="auto"/>
                  </w:tcBorders>
                  <w:shd w:val="clear" w:color="auto" w:fill="auto"/>
                  <w:vAlign w:val="center"/>
                  <w:hideMark/>
                </w:tcPr>
                <w:p w:rsidR="00341C38" w:rsidRPr="00341C38" w:rsidRDefault="00341C38" w:rsidP="00341C38">
                  <w:pPr>
                    <w:widowControl/>
                    <w:jc w:val="left"/>
                    <w:rPr>
                      <w:rFonts w:ascii="宋体" w:hAnsi="宋体" w:cs="Arial"/>
                      <w:color w:val="000000"/>
                      <w:kern w:val="0"/>
                      <w:sz w:val="22"/>
                      <w:szCs w:val="22"/>
                    </w:rPr>
                  </w:pPr>
                  <w:r w:rsidRPr="00341C38">
                    <w:rPr>
                      <w:rFonts w:ascii="宋体" w:hAnsi="宋体" w:cs="Arial" w:hint="eastAsia"/>
                      <w:color w:val="000000"/>
                      <w:kern w:val="0"/>
                      <w:sz w:val="22"/>
                      <w:szCs w:val="22"/>
                    </w:rPr>
                    <w:t xml:space="preserve">    立足于服务科学发展，继续服务于干部成长，搭建干部在线学习平台，帮助广大干部加强理论武装、能力提升和知识拓展。通过青岛干部网络学院资金的实施，有效保障网络学院工作开展，逐步构建具有青岛特色的组织调训、在线学习、自选培训“三位一体”的干部教育新格局，为青岛经济社会发展和干部健康成长提供坚强的思想保证和智力支持；以深化习近平总书记系列重要讲话精神教育培训为首要任务，进一步加强党的理论教育、党性教育和专业化能力培训，教育引导干部切实增强“四个意识”特别是核心意识、看齐意识，坚持从严教育培训干部，坚持问题导向，全面提升干部教育培训质量，更好地为培养造就党和人民需要的好干部服务;有效提升青岛市党员领导干部和理论干部的思想水平、党性认识和行政管理能力，提高青岛市干部队伍整体素质。</w:t>
                  </w:r>
                </w:p>
              </w:tc>
            </w:tr>
            <w:tr w:rsidR="00341C38" w:rsidRPr="00341C38" w:rsidTr="00C76019">
              <w:trPr>
                <w:trHeight w:val="1665"/>
              </w:trPr>
              <w:tc>
                <w:tcPr>
                  <w:tcW w:w="1237" w:type="dxa"/>
                  <w:tcBorders>
                    <w:top w:val="single" w:sz="4" w:space="0" w:color="auto"/>
                    <w:left w:val="single" w:sz="4" w:space="0" w:color="000000"/>
                    <w:bottom w:val="single" w:sz="4" w:space="0" w:color="000000"/>
                    <w:right w:val="single" w:sz="4" w:space="0" w:color="000000"/>
                  </w:tcBorders>
                  <w:shd w:val="clear" w:color="auto" w:fill="auto"/>
                  <w:vAlign w:val="center"/>
                  <w:hideMark/>
                </w:tcPr>
                <w:p w:rsidR="00341C38" w:rsidRPr="00341C38" w:rsidRDefault="00341C38" w:rsidP="00341C38">
                  <w:pPr>
                    <w:widowControl/>
                    <w:jc w:val="center"/>
                    <w:rPr>
                      <w:rFonts w:ascii="宋体" w:hAnsi="宋体" w:cs="Arial"/>
                      <w:color w:val="000000"/>
                      <w:kern w:val="0"/>
                      <w:sz w:val="22"/>
                      <w:szCs w:val="22"/>
                    </w:rPr>
                  </w:pPr>
                  <w:r w:rsidRPr="00341C38">
                    <w:rPr>
                      <w:rFonts w:ascii="宋体" w:hAnsi="宋体" w:cs="Arial" w:hint="eastAsia"/>
                      <w:color w:val="000000"/>
                      <w:kern w:val="0"/>
                      <w:sz w:val="22"/>
                      <w:szCs w:val="22"/>
                    </w:rPr>
                    <w:t>年度绩效目标</w:t>
                  </w:r>
                </w:p>
              </w:tc>
              <w:tc>
                <w:tcPr>
                  <w:tcW w:w="8119" w:type="dxa"/>
                  <w:gridSpan w:val="4"/>
                  <w:tcBorders>
                    <w:top w:val="single" w:sz="4" w:space="0" w:color="auto"/>
                    <w:left w:val="nil"/>
                    <w:bottom w:val="single" w:sz="4" w:space="0" w:color="auto"/>
                    <w:right w:val="single" w:sz="4" w:space="0" w:color="000000"/>
                  </w:tcBorders>
                  <w:shd w:val="clear" w:color="auto" w:fill="auto"/>
                  <w:vAlign w:val="center"/>
                  <w:hideMark/>
                </w:tcPr>
                <w:p w:rsidR="00341C38" w:rsidRPr="00341C38" w:rsidRDefault="00341C38" w:rsidP="00341C38">
                  <w:pPr>
                    <w:widowControl/>
                    <w:jc w:val="left"/>
                    <w:rPr>
                      <w:rFonts w:ascii="宋体" w:hAnsi="宋体" w:cs="Arial"/>
                      <w:color w:val="000000"/>
                      <w:kern w:val="0"/>
                      <w:sz w:val="22"/>
                      <w:szCs w:val="22"/>
                    </w:rPr>
                  </w:pPr>
                  <w:r w:rsidRPr="00341C38">
                    <w:rPr>
                      <w:rFonts w:ascii="宋体" w:hAnsi="宋体" w:cs="Arial" w:hint="eastAsia"/>
                      <w:color w:val="000000"/>
                      <w:kern w:val="0"/>
                      <w:sz w:val="22"/>
                      <w:szCs w:val="22"/>
                    </w:rPr>
                    <w:t xml:space="preserve">    开展中青年干部培训班、市管领导干部进修班、处级干部进修班、处级公务员任职培训班等培训班次,组织开展主体班次培训活动;组织市管领导干部进修班、中青班赴国内知名高校专题培训、境内外培训和赴深圳体悟实训；完成青岛干部网络学院教学活动实施与改革所需网络教学软件、硬件设施的开发和购置（租赁），完成课程课件建设;中共市委党校开展教学支撑项目、教学精品成果等创新研究。</w:t>
                  </w:r>
                </w:p>
              </w:tc>
            </w:tr>
            <w:tr w:rsidR="00341C38" w:rsidRPr="00341C38" w:rsidTr="00DC0275">
              <w:trPr>
                <w:trHeight w:val="360"/>
              </w:trPr>
              <w:tc>
                <w:tcPr>
                  <w:tcW w:w="1237" w:type="dxa"/>
                  <w:tcBorders>
                    <w:top w:val="nil"/>
                    <w:left w:val="single" w:sz="4" w:space="0" w:color="000000"/>
                    <w:bottom w:val="single" w:sz="4" w:space="0" w:color="000000"/>
                    <w:right w:val="single" w:sz="4" w:space="0" w:color="000000"/>
                  </w:tcBorders>
                  <w:shd w:val="clear" w:color="auto" w:fill="auto"/>
                  <w:noWrap/>
                  <w:vAlign w:val="center"/>
                  <w:hideMark/>
                </w:tcPr>
                <w:p w:rsidR="00341C38" w:rsidRPr="00341C38" w:rsidRDefault="00341C38" w:rsidP="00341C38">
                  <w:pPr>
                    <w:widowControl/>
                    <w:jc w:val="center"/>
                    <w:rPr>
                      <w:rFonts w:ascii="宋体" w:hAnsi="宋体" w:cs="Arial"/>
                      <w:color w:val="000000"/>
                      <w:kern w:val="0"/>
                      <w:sz w:val="22"/>
                      <w:szCs w:val="22"/>
                    </w:rPr>
                  </w:pPr>
                  <w:r w:rsidRPr="00341C38">
                    <w:rPr>
                      <w:rFonts w:ascii="宋体" w:hAnsi="宋体" w:cs="Arial" w:hint="eastAsia"/>
                      <w:color w:val="000000"/>
                      <w:kern w:val="0"/>
                      <w:sz w:val="22"/>
                      <w:szCs w:val="22"/>
                    </w:rPr>
                    <w:t>一级指标</w:t>
                  </w:r>
                </w:p>
              </w:tc>
              <w:tc>
                <w:tcPr>
                  <w:tcW w:w="2020" w:type="dxa"/>
                  <w:tcBorders>
                    <w:top w:val="nil"/>
                    <w:left w:val="nil"/>
                    <w:bottom w:val="nil"/>
                    <w:right w:val="single" w:sz="4" w:space="0" w:color="000000"/>
                  </w:tcBorders>
                  <w:shd w:val="clear" w:color="auto" w:fill="auto"/>
                  <w:noWrap/>
                  <w:vAlign w:val="center"/>
                  <w:hideMark/>
                </w:tcPr>
                <w:p w:rsidR="00341C38" w:rsidRPr="00341C38" w:rsidRDefault="00341C38" w:rsidP="00341C38">
                  <w:pPr>
                    <w:widowControl/>
                    <w:jc w:val="center"/>
                    <w:rPr>
                      <w:rFonts w:ascii="宋体" w:hAnsi="宋体" w:cs="Arial"/>
                      <w:color w:val="000000"/>
                      <w:kern w:val="0"/>
                      <w:sz w:val="22"/>
                      <w:szCs w:val="22"/>
                    </w:rPr>
                  </w:pPr>
                  <w:r w:rsidRPr="00341C38">
                    <w:rPr>
                      <w:rFonts w:ascii="宋体" w:hAnsi="宋体" w:cs="Arial" w:hint="eastAsia"/>
                      <w:color w:val="000000"/>
                      <w:kern w:val="0"/>
                      <w:sz w:val="22"/>
                      <w:szCs w:val="22"/>
                    </w:rPr>
                    <w:t>二级指标</w:t>
                  </w:r>
                </w:p>
              </w:tc>
              <w:tc>
                <w:tcPr>
                  <w:tcW w:w="2410" w:type="dxa"/>
                  <w:tcBorders>
                    <w:top w:val="nil"/>
                    <w:left w:val="nil"/>
                    <w:bottom w:val="nil"/>
                    <w:right w:val="single" w:sz="4" w:space="0" w:color="000000"/>
                  </w:tcBorders>
                  <w:shd w:val="clear" w:color="auto" w:fill="auto"/>
                  <w:vAlign w:val="center"/>
                  <w:hideMark/>
                </w:tcPr>
                <w:p w:rsidR="00341C38" w:rsidRPr="00341C38" w:rsidRDefault="00341C38" w:rsidP="00341C38">
                  <w:pPr>
                    <w:widowControl/>
                    <w:jc w:val="center"/>
                    <w:rPr>
                      <w:rFonts w:ascii="宋体" w:hAnsi="宋体" w:cs="Arial"/>
                      <w:color w:val="000000"/>
                      <w:kern w:val="0"/>
                      <w:sz w:val="22"/>
                      <w:szCs w:val="22"/>
                    </w:rPr>
                  </w:pPr>
                  <w:r w:rsidRPr="00341C38">
                    <w:rPr>
                      <w:rFonts w:ascii="宋体" w:hAnsi="宋体" w:cs="Arial" w:hint="eastAsia"/>
                      <w:color w:val="000000"/>
                      <w:kern w:val="0"/>
                      <w:sz w:val="22"/>
                      <w:szCs w:val="22"/>
                    </w:rPr>
                    <w:t>三级指标</w:t>
                  </w:r>
                </w:p>
              </w:tc>
              <w:tc>
                <w:tcPr>
                  <w:tcW w:w="1383" w:type="dxa"/>
                  <w:tcBorders>
                    <w:top w:val="nil"/>
                    <w:left w:val="nil"/>
                    <w:bottom w:val="nil"/>
                    <w:right w:val="single" w:sz="4" w:space="0" w:color="000000"/>
                  </w:tcBorders>
                  <w:shd w:val="clear" w:color="auto" w:fill="auto"/>
                  <w:noWrap/>
                  <w:vAlign w:val="center"/>
                  <w:hideMark/>
                </w:tcPr>
                <w:p w:rsidR="00341C38" w:rsidRPr="00341C38" w:rsidRDefault="00341C38" w:rsidP="00341C38">
                  <w:pPr>
                    <w:widowControl/>
                    <w:jc w:val="center"/>
                    <w:rPr>
                      <w:rFonts w:ascii="宋体" w:hAnsi="宋体" w:cs="Arial"/>
                      <w:color w:val="000000"/>
                      <w:kern w:val="0"/>
                      <w:sz w:val="22"/>
                      <w:szCs w:val="22"/>
                    </w:rPr>
                  </w:pPr>
                  <w:r w:rsidRPr="00341C38">
                    <w:rPr>
                      <w:rFonts w:ascii="宋体" w:hAnsi="宋体" w:cs="Arial" w:hint="eastAsia"/>
                      <w:color w:val="000000"/>
                      <w:kern w:val="0"/>
                      <w:sz w:val="22"/>
                      <w:szCs w:val="22"/>
                    </w:rPr>
                    <w:t>指标值</w:t>
                  </w:r>
                </w:p>
              </w:tc>
              <w:tc>
                <w:tcPr>
                  <w:tcW w:w="2306" w:type="dxa"/>
                  <w:tcBorders>
                    <w:top w:val="nil"/>
                    <w:left w:val="nil"/>
                    <w:bottom w:val="nil"/>
                    <w:right w:val="single" w:sz="4" w:space="0" w:color="000000"/>
                  </w:tcBorders>
                  <w:shd w:val="clear" w:color="auto" w:fill="auto"/>
                  <w:noWrap/>
                  <w:vAlign w:val="center"/>
                  <w:hideMark/>
                </w:tcPr>
                <w:p w:rsidR="00341C38" w:rsidRPr="00341C38" w:rsidRDefault="00341C38" w:rsidP="00341C38">
                  <w:pPr>
                    <w:widowControl/>
                    <w:jc w:val="center"/>
                    <w:rPr>
                      <w:rFonts w:ascii="宋体" w:hAnsi="宋体" w:cs="Arial"/>
                      <w:color w:val="000000"/>
                      <w:kern w:val="0"/>
                      <w:sz w:val="22"/>
                      <w:szCs w:val="22"/>
                    </w:rPr>
                  </w:pPr>
                  <w:r w:rsidRPr="00341C38">
                    <w:rPr>
                      <w:rFonts w:ascii="宋体" w:hAnsi="宋体" w:cs="Arial" w:hint="eastAsia"/>
                      <w:color w:val="000000"/>
                      <w:kern w:val="0"/>
                      <w:sz w:val="22"/>
                      <w:szCs w:val="22"/>
                    </w:rPr>
                    <w:t>备注</w:t>
                  </w:r>
                </w:p>
              </w:tc>
            </w:tr>
            <w:tr w:rsidR="00341C38" w:rsidRPr="00341C38" w:rsidTr="008F38CF">
              <w:trPr>
                <w:trHeight w:val="435"/>
              </w:trPr>
              <w:tc>
                <w:tcPr>
                  <w:tcW w:w="1237" w:type="dxa"/>
                  <w:tcBorders>
                    <w:top w:val="nil"/>
                    <w:left w:val="single" w:sz="4" w:space="0" w:color="000000"/>
                    <w:bottom w:val="single" w:sz="4" w:space="0" w:color="auto"/>
                    <w:right w:val="single" w:sz="4" w:space="0" w:color="000000"/>
                  </w:tcBorders>
                  <w:shd w:val="clear" w:color="auto" w:fill="auto"/>
                  <w:vAlign w:val="center"/>
                  <w:hideMark/>
                </w:tcPr>
                <w:p w:rsidR="00341C38" w:rsidRPr="00341C38" w:rsidRDefault="00341C38" w:rsidP="00341C38">
                  <w:pPr>
                    <w:widowControl/>
                    <w:jc w:val="center"/>
                    <w:rPr>
                      <w:rFonts w:ascii="宋体" w:hAnsi="宋体" w:cs="Arial"/>
                      <w:color w:val="000000"/>
                      <w:kern w:val="0"/>
                      <w:sz w:val="22"/>
                      <w:szCs w:val="22"/>
                    </w:rPr>
                  </w:pPr>
                  <w:r w:rsidRPr="00341C38">
                    <w:rPr>
                      <w:rFonts w:ascii="宋体" w:hAnsi="宋体" w:cs="Arial" w:hint="eastAsia"/>
                      <w:color w:val="000000"/>
                      <w:kern w:val="0"/>
                      <w:sz w:val="22"/>
                      <w:szCs w:val="22"/>
                    </w:rPr>
                    <w:t>产出指标</w:t>
                  </w:r>
                </w:p>
              </w:tc>
              <w:tc>
                <w:tcPr>
                  <w:tcW w:w="20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41C38" w:rsidRPr="00341C38" w:rsidRDefault="00341C38" w:rsidP="00341C38">
                  <w:pPr>
                    <w:widowControl/>
                    <w:jc w:val="center"/>
                    <w:rPr>
                      <w:rFonts w:ascii="宋体" w:hAnsi="宋体" w:cs="Arial"/>
                      <w:color w:val="000000"/>
                      <w:kern w:val="0"/>
                      <w:sz w:val="22"/>
                      <w:szCs w:val="22"/>
                    </w:rPr>
                  </w:pPr>
                  <w:r w:rsidRPr="00341C38">
                    <w:rPr>
                      <w:rFonts w:ascii="宋体" w:hAnsi="宋体" w:cs="Arial" w:hint="eastAsia"/>
                      <w:color w:val="000000"/>
                      <w:kern w:val="0"/>
                      <w:sz w:val="22"/>
                      <w:szCs w:val="22"/>
                    </w:rPr>
                    <w:t>数量指标</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341C38" w:rsidRPr="00341C38" w:rsidRDefault="00341C38" w:rsidP="00341C38">
                  <w:pPr>
                    <w:widowControl/>
                    <w:jc w:val="left"/>
                    <w:rPr>
                      <w:rFonts w:ascii="宋体" w:hAnsi="宋体" w:cs="Arial"/>
                      <w:color w:val="000000"/>
                      <w:kern w:val="0"/>
                      <w:sz w:val="22"/>
                      <w:szCs w:val="22"/>
                    </w:rPr>
                  </w:pPr>
                  <w:r w:rsidRPr="00341C38">
                    <w:rPr>
                      <w:rFonts w:ascii="宋体" w:hAnsi="宋体" w:cs="Arial" w:hint="eastAsia"/>
                      <w:color w:val="000000"/>
                      <w:kern w:val="0"/>
                      <w:sz w:val="22"/>
                      <w:szCs w:val="22"/>
                    </w:rPr>
                    <w:t>干部网络学习人次</w:t>
                  </w:r>
                </w:p>
              </w:tc>
              <w:tc>
                <w:tcPr>
                  <w:tcW w:w="1383" w:type="dxa"/>
                  <w:tcBorders>
                    <w:top w:val="single" w:sz="4" w:space="0" w:color="auto"/>
                    <w:left w:val="nil"/>
                    <w:bottom w:val="single" w:sz="4" w:space="0" w:color="auto"/>
                    <w:right w:val="single" w:sz="4" w:space="0" w:color="auto"/>
                  </w:tcBorders>
                  <w:shd w:val="clear" w:color="auto" w:fill="auto"/>
                  <w:vAlign w:val="center"/>
                  <w:hideMark/>
                </w:tcPr>
                <w:p w:rsidR="00341C38" w:rsidRPr="00341C38" w:rsidRDefault="00341C38" w:rsidP="00341C38">
                  <w:pPr>
                    <w:widowControl/>
                    <w:jc w:val="left"/>
                    <w:rPr>
                      <w:rFonts w:ascii="宋体" w:hAnsi="宋体" w:cs="Arial"/>
                      <w:color w:val="000000"/>
                      <w:kern w:val="0"/>
                      <w:sz w:val="22"/>
                      <w:szCs w:val="22"/>
                    </w:rPr>
                  </w:pPr>
                  <w:r w:rsidRPr="00341C38">
                    <w:rPr>
                      <w:rFonts w:ascii="宋体" w:hAnsi="宋体" w:cs="Arial" w:hint="eastAsia"/>
                      <w:color w:val="000000"/>
                      <w:kern w:val="0"/>
                      <w:sz w:val="22"/>
                      <w:szCs w:val="22"/>
                    </w:rPr>
                    <w:t xml:space="preserve">≥2200000人次 </w:t>
                  </w:r>
                </w:p>
              </w:tc>
              <w:tc>
                <w:tcPr>
                  <w:tcW w:w="2306" w:type="dxa"/>
                  <w:tcBorders>
                    <w:top w:val="single" w:sz="4" w:space="0" w:color="auto"/>
                    <w:left w:val="nil"/>
                    <w:bottom w:val="single" w:sz="4" w:space="0" w:color="auto"/>
                    <w:right w:val="single" w:sz="4" w:space="0" w:color="auto"/>
                  </w:tcBorders>
                  <w:shd w:val="clear" w:color="auto" w:fill="auto"/>
                  <w:vAlign w:val="center"/>
                  <w:hideMark/>
                </w:tcPr>
                <w:p w:rsidR="00341C38" w:rsidRPr="00341C38" w:rsidRDefault="00341C38" w:rsidP="00341C38">
                  <w:pPr>
                    <w:widowControl/>
                    <w:jc w:val="center"/>
                    <w:rPr>
                      <w:rFonts w:ascii="宋体" w:hAnsi="宋体" w:cs="Arial"/>
                      <w:color w:val="000000"/>
                      <w:kern w:val="0"/>
                      <w:sz w:val="22"/>
                      <w:szCs w:val="22"/>
                    </w:rPr>
                  </w:pPr>
                  <w:r w:rsidRPr="00341C38">
                    <w:rPr>
                      <w:rFonts w:ascii="宋体" w:hAnsi="宋体" w:cs="Arial" w:hint="eastAsia"/>
                      <w:color w:val="000000"/>
                      <w:kern w:val="0"/>
                      <w:sz w:val="22"/>
                      <w:szCs w:val="22"/>
                    </w:rPr>
                    <w:t xml:space="preserve">　</w:t>
                  </w:r>
                </w:p>
              </w:tc>
            </w:tr>
            <w:tr w:rsidR="00341C38" w:rsidRPr="00341C38" w:rsidTr="008F38CF">
              <w:trPr>
                <w:trHeight w:val="360"/>
              </w:trPr>
              <w:tc>
                <w:tcPr>
                  <w:tcW w:w="1237" w:type="dxa"/>
                  <w:vMerge w:val="restart"/>
                  <w:tcBorders>
                    <w:top w:val="single" w:sz="4" w:space="0" w:color="auto"/>
                    <w:left w:val="single" w:sz="4" w:space="0" w:color="000000"/>
                    <w:bottom w:val="nil"/>
                    <w:right w:val="single" w:sz="4" w:space="0" w:color="000000"/>
                  </w:tcBorders>
                  <w:vAlign w:val="center"/>
                  <w:hideMark/>
                </w:tcPr>
                <w:p w:rsidR="00341C38" w:rsidRPr="00341C38" w:rsidRDefault="00D97C3A" w:rsidP="00341C38">
                  <w:pPr>
                    <w:jc w:val="center"/>
                    <w:rPr>
                      <w:rFonts w:ascii="宋体" w:hAnsi="宋体" w:cs="Arial"/>
                      <w:color w:val="000000"/>
                      <w:kern w:val="0"/>
                      <w:sz w:val="22"/>
                      <w:szCs w:val="22"/>
                    </w:rPr>
                  </w:pPr>
                  <w:r>
                    <w:rPr>
                      <w:rFonts w:ascii="宋体" w:hAnsi="宋体" w:cs="Arial" w:hint="eastAsia"/>
                      <w:color w:val="000000"/>
                      <w:kern w:val="0"/>
                      <w:sz w:val="22"/>
                      <w:szCs w:val="22"/>
                    </w:rPr>
                    <w:t>产出指标</w:t>
                  </w:r>
                </w:p>
              </w:tc>
              <w:tc>
                <w:tcPr>
                  <w:tcW w:w="2020" w:type="dxa"/>
                  <w:vMerge w:val="restart"/>
                  <w:tcBorders>
                    <w:top w:val="single" w:sz="4" w:space="0" w:color="auto"/>
                    <w:left w:val="single" w:sz="4" w:space="0" w:color="auto"/>
                    <w:bottom w:val="single" w:sz="4" w:space="0" w:color="auto"/>
                    <w:right w:val="single" w:sz="4" w:space="0" w:color="auto"/>
                  </w:tcBorders>
                  <w:vAlign w:val="center"/>
                  <w:hideMark/>
                </w:tcPr>
                <w:p w:rsidR="00341C38" w:rsidRPr="00341C38" w:rsidRDefault="00D97C3A" w:rsidP="00341C38">
                  <w:pPr>
                    <w:jc w:val="center"/>
                    <w:rPr>
                      <w:rFonts w:ascii="宋体" w:hAnsi="宋体" w:cs="Arial"/>
                      <w:color w:val="000000"/>
                      <w:kern w:val="0"/>
                      <w:sz w:val="22"/>
                      <w:szCs w:val="22"/>
                    </w:rPr>
                  </w:pPr>
                  <w:r>
                    <w:rPr>
                      <w:rFonts w:ascii="宋体" w:hAnsi="宋体" w:cs="Arial" w:hint="eastAsia"/>
                      <w:color w:val="000000"/>
                      <w:kern w:val="0"/>
                      <w:sz w:val="22"/>
                      <w:szCs w:val="22"/>
                    </w:rPr>
                    <w:t>数量指标</w:t>
                  </w:r>
                </w:p>
              </w:tc>
              <w:tc>
                <w:tcPr>
                  <w:tcW w:w="2410" w:type="dxa"/>
                  <w:tcBorders>
                    <w:top w:val="single" w:sz="4" w:space="0" w:color="auto"/>
                    <w:left w:val="nil"/>
                    <w:bottom w:val="single" w:sz="4" w:space="0" w:color="auto"/>
                    <w:right w:val="single" w:sz="4" w:space="0" w:color="auto"/>
                  </w:tcBorders>
                  <w:shd w:val="clear" w:color="000000" w:fill="FFFFFF"/>
                  <w:vAlign w:val="center"/>
                  <w:hideMark/>
                </w:tcPr>
                <w:p w:rsidR="00341C38" w:rsidRPr="00341C38" w:rsidRDefault="00341C38" w:rsidP="00341C38">
                  <w:pPr>
                    <w:widowControl/>
                    <w:jc w:val="left"/>
                    <w:rPr>
                      <w:rFonts w:ascii="宋体" w:hAnsi="宋体" w:cs="Arial"/>
                      <w:color w:val="000000"/>
                      <w:kern w:val="0"/>
                      <w:sz w:val="22"/>
                      <w:szCs w:val="22"/>
                    </w:rPr>
                  </w:pPr>
                  <w:r w:rsidRPr="00341C38">
                    <w:rPr>
                      <w:rFonts w:ascii="宋体" w:hAnsi="宋体" w:cs="Arial" w:hint="eastAsia"/>
                      <w:color w:val="000000"/>
                      <w:kern w:val="0"/>
                      <w:sz w:val="22"/>
                      <w:szCs w:val="22"/>
                    </w:rPr>
                    <w:t>党校智库承担市以上课题</w:t>
                  </w:r>
                </w:p>
              </w:tc>
              <w:tc>
                <w:tcPr>
                  <w:tcW w:w="1383" w:type="dxa"/>
                  <w:tcBorders>
                    <w:top w:val="single" w:sz="4" w:space="0" w:color="auto"/>
                    <w:left w:val="nil"/>
                    <w:bottom w:val="single" w:sz="4" w:space="0" w:color="auto"/>
                    <w:right w:val="single" w:sz="4" w:space="0" w:color="auto"/>
                  </w:tcBorders>
                  <w:shd w:val="clear" w:color="000000" w:fill="FFFFFF"/>
                  <w:noWrap/>
                  <w:vAlign w:val="bottom"/>
                  <w:hideMark/>
                </w:tcPr>
                <w:p w:rsidR="00341C38" w:rsidRPr="00341C38" w:rsidRDefault="00341C38" w:rsidP="00341C38">
                  <w:pPr>
                    <w:widowControl/>
                    <w:jc w:val="center"/>
                    <w:rPr>
                      <w:rFonts w:ascii="宋体" w:hAnsi="宋体" w:cs="Arial"/>
                      <w:kern w:val="0"/>
                      <w:sz w:val="22"/>
                      <w:szCs w:val="22"/>
                    </w:rPr>
                  </w:pPr>
                  <w:r w:rsidRPr="00341C38">
                    <w:rPr>
                      <w:rFonts w:ascii="宋体" w:hAnsi="宋体" w:cs="Arial" w:hint="eastAsia"/>
                      <w:kern w:val="0"/>
                      <w:sz w:val="22"/>
                      <w:szCs w:val="22"/>
                    </w:rPr>
                    <w:t>≥19项</w:t>
                  </w:r>
                </w:p>
              </w:tc>
              <w:tc>
                <w:tcPr>
                  <w:tcW w:w="2306" w:type="dxa"/>
                  <w:tcBorders>
                    <w:top w:val="single" w:sz="4" w:space="0" w:color="auto"/>
                    <w:left w:val="nil"/>
                    <w:bottom w:val="single" w:sz="4" w:space="0" w:color="auto"/>
                    <w:right w:val="single" w:sz="4" w:space="0" w:color="auto"/>
                  </w:tcBorders>
                  <w:shd w:val="clear" w:color="000000" w:fill="FFFFFF"/>
                  <w:noWrap/>
                  <w:vAlign w:val="bottom"/>
                  <w:hideMark/>
                </w:tcPr>
                <w:p w:rsidR="00341C38" w:rsidRPr="00341C38" w:rsidRDefault="00341C38" w:rsidP="00341C38">
                  <w:pPr>
                    <w:widowControl/>
                    <w:jc w:val="center"/>
                    <w:rPr>
                      <w:rFonts w:ascii="宋体" w:hAnsi="宋体" w:cs="Arial"/>
                      <w:kern w:val="0"/>
                      <w:sz w:val="22"/>
                      <w:szCs w:val="22"/>
                    </w:rPr>
                  </w:pPr>
                  <w:r w:rsidRPr="00341C38">
                    <w:rPr>
                      <w:rFonts w:ascii="宋体" w:hAnsi="宋体" w:cs="Arial" w:hint="eastAsia"/>
                      <w:kern w:val="0"/>
                      <w:sz w:val="22"/>
                      <w:szCs w:val="22"/>
                    </w:rPr>
                    <w:t xml:space="preserve">　</w:t>
                  </w:r>
                </w:p>
              </w:tc>
            </w:tr>
            <w:tr w:rsidR="00341C38" w:rsidRPr="00341C38" w:rsidTr="00DC0275">
              <w:trPr>
                <w:trHeight w:val="360"/>
              </w:trPr>
              <w:tc>
                <w:tcPr>
                  <w:tcW w:w="1237" w:type="dxa"/>
                  <w:vMerge/>
                  <w:tcBorders>
                    <w:top w:val="nil"/>
                    <w:left w:val="single" w:sz="4" w:space="0" w:color="000000"/>
                    <w:bottom w:val="nil"/>
                    <w:right w:val="single" w:sz="4" w:space="0" w:color="000000"/>
                  </w:tcBorders>
                  <w:vAlign w:val="center"/>
                  <w:hideMark/>
                </w:tcPr>
                <w:p w:rsidR="00341C38" w:rsidRPr="00341C38" w:rsidRDefault="00341C38" w:rsidP="00341C38">
                  <w:pPr>
                    <w:widowControl/>
                    <w:jc w:val="left"/>
                    <w:rPr>
                      <w:rFonts w:ascii="宋体" w:hAnsi="宋体" w:cs="Arial"/>
                      <w:color w:val="000000"/>
                      <w:kern w:val="0"/>
                      <w:sz w:val="22"/>
                      <w:szCs w:val="22"/>
                    </w:rPr>
                  </w:pPr>
                </w:p>
              </w:tc>
              <w:tc>
                <w:tcPr>
                  <w:tcW w:w="2020" w:type="dxa"/>
                  <w:vMerge/>
                  <w:tcBorders>
                    <w:top w:val="single" w:sz="4" w:space="0" w:color="auto"/>
                    <w:left w:val="single" w:sz="4" w:space="0" w:color="auto"/>
                    <w:bottom w:val="single" w:sz="4" w:space="0" w:color="auto"/>
                    <w:right w:val="single" w:sz="4" w:space="0" w:color="auto"/>
                  </w:tcBorders>
                  <w:vAlign w:val="center"/>
                  <w:hideMark/>
                </w:tcPr>
                <w:p w:rsidR="00341C38" w:rsidRPr="00341C38" w:rsidRDefault="00341C38" w:rsidP="00341C38">
                  <w:pPr>
                    <w:widowControl/>
                    <w:jc w:val="left"/>
                    <w:rPr>
                      <w:rFonts w:ascii="宋体" w:hAnsi="宋体" w:cs="Arial"/>
                      <w:color w:val="000000"/>
                      <w:kern w:val="0"/>
                      <w:sz w:val="22"/>
                      <w:szCs w:val="22"/>
                    </w:rPr>
                  </w:pPr>
                </w:p>
              </w:tc>
              <w:tc>
                <w:tcPr>
                  <w:tcW w:w="2410" w:type="dxa"/>
                  <w:tcBorders>
                    <w:top w:val="nil"/>
                    <w:left w:val="nil"/>
                    <w:bottom w:val="single" w:sz="4" w:space="0" w:color="auto"/>
                    <w:right w:val="single" w:sz="4" w:space="0" w:color="auto"/>
                  </w:tcBorders>
                  <w:shd w:val="clear" w:color="auto" w:fill="auto"/>
                  <w:vAlign w:val="center"/>
                  <w:hideMark/>
                </w:tcPr>
                <w:p w:rsidR="00341C38" w:rsidRPr="00341C38" w:rsidRDefault="00341C38" w:rsidP="00341C38">
                  <w:pPr>
                    <w:widowControl/>
                    <w:jc w:val="left"/>
                    <w:rPr>
                      <w:rFonts w:ascii="宋体" w:hAnsi="宋体" w:cs="Arial"/>
                      <w:color w:val="000000"/>
                      <w:kern w:val="0"/>
                      <w:sz w:val="22"/>
                      <w:szCs w:val="22"/>
                    </w:rPr>
                  </w:pPr>
                  <w:r w:rsidRPr="00341C38">
                    <w:rPr>
                      <w:rFonts w:ascii="宋体" w:hAnsi="宋体" w:cs="Arial" w:hint="eastAsia"/>
                      <w:color w:val="000000"/>
                      <w:kern w:val="0"/>
                      <w:sz w:val="22"/>
                      <w:szCs w:val="22"/>
                    </w:rPr>
                    <w:t>主体班次培训人数</w:t>
                  </w:r>
                </w:p>
              </w:tc>
              <w:tc>
                <w:tcPr>
                  <w:tcW w:w="1383" w:type="dxa"/>
                  <w:tcBorders>
                    <w:top w:val="nil"/>
                    <w:left w:val="nil"/>
                    <w:bottom w:val="single" w:sz="4" w:space="0" w:color="auto"/>
                    <w:right w:val="single" w:sz="4" w:space="0" w:color="auto"/>
                  </w:tcBorders>
                  <w:shd w:val="clear" w:color="auto" w:fill="auto"/>
                  <w:noWrap/>
                  <w:vAlign w:val="center"/>
                  <w:hideMark/>
                </w:tcPr>
                <w:p w:rsidR="00341C38" w:rsidRPr="00341C38" w:rsidRDefault="00341C38" w:rsidP="00341C38">
                  <w:pPr>
                    <w:widowControl/>
                    <w:jc w:val="center"/>
                    <w:rPr>
                      <w:rFonts w:ascii="宋体" w:hAnsi="宋体" w:cs="Arial"/>
                      <w:color w:val="000000"/>
                      <w:kern w:val="0"/>
                      <w:sz w:val="22"/>
                      <w:szCs w:val="22"/>
                    </w:rPr>
                  </w:pPr>
                  <w:r w:rsidRPr="00341C38">
                    <w:rPr>
                      <w:rFonts w:ascii="宋体" w:hAnsi="宋体" w:cs="Arial" w:hint="eastAsia"/>
                      <w:color w:val="000000"/>
                      <w:kern w:val="0"/>
                      <w:sz w:val="22"/>
                      <w:szCs w:val="22"/>
                    </w:rPr>
                    <w:t xml:space="preserve"> 2759人次 </w:t>
                  </w:r>
                </w:p>
              </w:tc>
              <w:tc>
                <w:tcPr>
                  <w:tcW w:w="2306" w:type="dxa"/>
                  <w:tcBorders>
                    <w:top w:val="nil"/>
                    <w:left w:val="nil"/>
                    <w:bottom w:val="single" w:sz="4" w:space="0" w:color="auto"/>
                    <w:right w:val="single" w:sz="4" w:space="0" w:color="auto"/>
                  </w:tcBorders>
                  <w:shd w:val="clear" w:color="auto" w:fill="auto"/>
                  <w:noWrap/>
                  <w:vAlign w:val="center"/>
                  <w:hideMark/>
                </w:tcPr>
                <w:p w:rsidR="00341C38" w:rsidRPr="00341C38" w:rsidRDefault="00341C38" w:rsidP="00341C38">
                  <w:pPr>
                    <w:widowControl/>
                    <w:jc w:val="center"/>
                    <w:rPr>
                      <w:rFonts w:ascii="宋体" w:hAnsi="宋体" w:cs="Arial"/>
                      <w:color w:val="000000"/>
                      <w:kern w:val="0"/>
                      <w:sz w:val="22"/>
                      <w:szCs w:val="22"/>
                    </w:rPr>
                  </w:pPr>
                  <w:r w:rsidRPr="00341C38">
                    <w:rPr>
                      <w:rFonts w:ascii="宋体" w:hAnsi="宋体" w:cs="Arial" w:hint="eastAsia"/>
                      <w:color w:val="000000"/>
                      <w:kern w:val="0"/>
                      <w:sz w:val="22"/>
                      <w:szCs w:val="22"/>
                    </w:rPr>
                    <w:t xml:space="preserve">　</w:t>
                  </w:r>
                </w:p>
              </w:tc>
            </w:tr>
            <w:tr w:rsidR="00341C38" w:rsidRPr="00341C38" w:rsidTr="00DC0275">
              <w:trPr>
                <w:trHeight w:val="360"/>
              </w:trPr>
              <w:tc>
                <w:tcPr>
                  <w:tcW w:w="1237" w:type="dxa"/>
                  <w:vMerge/>
                  <w:tcBorders>
                    <w:top w:val="nil"/>
                    <w:left w:val="single" w:sz="4" w:space="0" w:color="000000"/>
                    <w:bottom w:val="nil"/>
                    <w:right w:val="single" w:sz="4" w:space="0" w:color="000000"/>
                  </w:tcBorders>
                  <w:vAlign w:val="center"/>
                  <w:hideMark/>
                </w:tcPr>
                <w:p w:rsidR="00341C38" w:rsidRPr="00341C38" w:rsidRDefault="00341C38" w:rsidP="00341C38">
                  <w:pPr>
                    <w:widowControl/>
                    <w:jc w:val="left"/>
                    <w:rPr>
                      <w:rFonts w:ascii="宋体" w:hAnsi="宋体" w:cs="Arial"/>
                      <w:color w:val="000000"/>
                      <w:kern w:val="0"/>
                      <w:sz w:val="22"/>
                      <w:szCs w:val="22"/>
                    </w:rPr>
                  </w:pPr>
                </w:p>
              </w:tc>
              <w:tc>
                <w:tcPr>
                  <w:tcW w:w="2020" w:type="dxa"/>
                  <w:vMerge/>
                  <w:tcBorders>
                    <w:top w:val="single" w:sz="4" w:space="0" w:color="auto"/>
                    <w:left w:val="single" w:sz="4" w:space="0" w:color="auto"/>
                    <w:bottom w:val="single" w:sz="4" w:space="0" w:color="auto"/>
                    <w:right w:val="single" w:sz="4" w:space="0" w:color="auto"/>
                  </w:tcBorders>
                  <w:vAlign w:val="center"/>
                  <w:hideMark/>
                </w:tcPr>
                <w:p w:rsidR="00341C38" w:rsidRPr="00341C38" w:rsidRDefault="00341C38" w:rsidP="00341C38">
                  <w:pPr>
                    <w:widowControl/>
                    <w:jc w:val="left"/>
                    <w:rPr>
                      <w:rFonts w:ascii="宋体" w:hAnsi="宋体" w:cs="Arial"/>
                      <w:color w:val="000000"/>
                      <w:kern w:val="0"/>
                      <w:sz w:val="22"/>
                      <w:szCs w:val="22"/>
                    </w:rPr>
                  </w:pPr>
                </w:p>
              </w:tc>
              <w:tc>
                <w:tcPr>
                  <w:tcW w:w="2410" w:type="dxa"/>
                  <w:tcBorders>
                    <w:top w:val="nil"/>
                    <w:left w:val="nil"/>
                    <w:bottom w:val="single" w:sz="4" w:space="0" w:color="auto"/>
                    <w:right w:val="single" w:sz="4" w:space="0" w:color="auto"/>
                  </w:tcBorders>
                  <w:shd w:val="clear" w:color="000000" w:fill="FFFFFF"/>
                  <w:vAlign w:val="center"/>
                  <w:hideMark/>
                </w:tcPr>
                <w:p w:rsidR="00341C38" w:rsidRPr="00341C38" w:rsidRDefault="00341C38" w:rsidP="00341C38">
                  <w:pPr>
                    <w:widowControl/>
                    <w:jc w:val="left"/>
                    <w:rPr>
                      <w:rFonts w:ascii="宋体" w:hAnsi="宋体" w:cs="Arial"/>
                      <w:color w:val="000000"/>
                      <w:kern w:val="0"/>
                      <w:sz w:val="22"/>
                      <w:szCs w:val="22"/>
                    </w:rPr>
                  </w:pPr>
                  <w:r w:rsidRPr="00341C38">
                    <w:rPr>
                      <w:rFonts w:ascii="宋体" w:hAnsi="宋体" w:cs="Arial" w:hint="eastAsia"/>
                      <w:color w:val="000000"/>
                      <w:kern w:val="0"/>
                      <w:sz w:val="22"/>
                      <w:szCs w:val="22"/>
                    </w:rPr>
                    <w:t>境外培训人数</w:t>
                  </w:r>
                </w:p>
              </w:tc>
              <w:tc>
                <w:tcPr>
                  <w:tcW w:w="1383" w:type="dxa"/>
                  <w:tcBorders>
                    <w:top w:val="nil"/>
                    <w:left w:val="nil"/>
                    <w:bottom w:val="single" w:sz="4" w:space="0" w:color="auto"/>
                    <w:right w:val="single" w:sz="4" w:space="0" w:color="auto"/>
                  </w:tcBorders>
                  <w:shd w:val="clear" w:color="000000" w:fill="FFFFFF"/>
                  <w:vAlign w:val="center"/>
                  <w:hideMark/>
                </w:tcPr>
                <w:p w:rsidR="00341C38" w:rsidRPr="00341C38" w:rsidRDefault="00341C38" w:rsidP="00341C38">
                  <w:pPr>
                    <w:widowControl/>
                    <w:jc w:val="center"/>
                    <w:rPr>
                      <w:rFonts w:ascii="宋体" w:hAnsi="宋体" w:cs="Arial"/>
                      <w:color w:val="000000"/>
                      <w:kern w:val="0"/>
                      <w:sz w:val="22"/>
                      <w:szCs w:val="22"/>
                    </w:rPr>
                  </w:pPr>
                  <w:r w:rsidRPr="00341C38">
                    <w:rPr>
                      <w:rFonts w:ascii="宋体" w:hAnsi="宋体" w:cs="Arial" w:hint="eastAsia"/>
                      <w:color w:val="000000"/>
                      <w:kern w:val="0"/>
                      <w:sz w:val="22"/>
                      <w:szCs w:val="22"/>
                    </w:rPr>
                    <w:t>40人</w:t>
                  </w:r>
                </w:p>
              </w:tc>
              <w:tc>
                <w:tcPr>
                  <w:tcW w:w="2306" w:type="dxa"/>
                  <w:tcBorders>
                    <w:top w:val="nil"/>
                    <w:left w:val="nil"/>
                    <w:bottom w:val="single" w:sz="4" w:space="0" w:color="auto"/>
                    <w:right w:val="single" w:sz="4" w:space="0" w:color="auto"/>
                  </w:tcBorders>
                  <w:shd w:val="clear" w:color="000000" w:fill="FFFFFF"/>
                  <w:vAlign w:val="center"/>
                  <w:hideMark/>
                </w:tcPr>
                <w:p w:rsidR="00341C38" w:rsidRPr="00341C38" w:rsidRDefault="00341C38" w:rsidP="00341C38">
                  <w:pPr>
                    <w:widowControl/>
                    <w:jc w:val="center"/>
                    <w:rPr>
                      <w:rFonts w:ascii="宋体" w:hAnsi="宋体" w:cs="Arial"/>
                      <w:color w:val="000000"/>
                      <w:kern w:val="0"/>
                      <w:sz w:val="22"/>
                      <w:szCs w:val="22"/>
                    </w:rPr>
                  </w:pPr>
                  <w:r w:rsidRPr="00341C38">
                    <w:rPr>
                      <w:rFonts w:ascii="宋体" w:hAnsi="宋体" w:cs="Arial" w:hint="eastAsia"/>
                      <w:color w:val="000000"/>
                      <w:kern w:val="0"/>
                      <w:sz w:val="22"/>
                      <w:szCs w:val="22"/>
                    </w:rPr>
                    <w:t xml:space="preserve">　</w:t>
                  </w:r>
                </w:p>
              </w:tc>
            </w:tr>
            <w:tr w:rsidR="00341C38" w:rsidRPr="00341C38" w:rsidTr="00DC0275">
              <w:trPr>
                <w:trHeight w:val="360"/>
              </w:trPr>
              <w:tc>
                <w:tcPr>
                  <w:tcW w:w="1237" w:type="dxa"/>
                  <w:vMerge/>
                  <w:tcBorders>
                    <w:top w:val="nil"/>
                    <w:left w:val="single" w:sz="4" w:space="0" w:color="000000"/>
                    <w:bottom w:val="nil"/>
                    <w:right w:val="single" w:sz="4" w:space="0" w:color="000000"/>
                  </w:tcBorders>
                  <w:vAlign w:val="center"/>
                  <w:hideMark/>
                </w:tcPr>
                <w:p w:rsidR="00341C38" w:rsidRPr="00341C38" w:rsidRDefault="00341C38" w:rsidP="00341C38">
                  <w:pPr>
                    <w:widowControl/>
                    <w:jc w:val="left"/>
                    <w:rPr>
                      <w:rFonts w:ascii="宋体" w:hAnsi="宋体" w:cs="Arial"/>
                      <w:color w:val="000000"/>
                      <w:kern w:val="0"/>
                      <w:sz w:val="22"/>
                      <w:szCs w:val="22"/>
                    </w:rPr>
                  </w:pPr>
                </w:p>
              </w:tc>
              <w:tc>
                <w:tcPr>
                  <w:tcW w:w="2020" w:type="dxa"/>
                  <w:vMerge/>
                  <w:tcBorders>
                    <w:top w:val="single" w:sz="4" w:space="0" w:color="auto"/>
                    <w:left w:val="single" w:sz="4" w:space="0" w:color="auto"/>
                    <w:bottom w:val="single" w:sz="4" w:space="0" w:color="auto"/>
                    <w:right w:val="single" w:sz="4" w:space="0" w:color="auto"/>
                  </w:tcBorders>
                  <w:vAlign w:val="center"/>
                  <w:hideMark/>
                </w:tcPr>
                <w:p w:rsidR="00341C38" w:rsidRPr="00341C38" w:rsidRDefault="00341C38" w:rsidP="00341C38">
                  <w:pPr>
                    <w:widowControl/>
                    <w:jc w:val="left"/>
                    <w:rPr>
                      <w:rFonts w:ascii="宋体" w:hAnsi="宋体" w:cs="Arial"/>
                      <w:color w:val="000000"/>
                      <w:kern w:val="0"/>
                      <w:sz w:val="22"/>
                      <w:szCs w:val="22"/>
                    </w:rPr>
                  </w:pPr>
                </w:p>
              </w:tc>
              <w:tc>
                <w:tcPr>
                  <w:tcW w:w="2410" w:type="dxa"/>
                  <w:tcBorders>
                    <w:top w:val="nil"/>
                    <w:left w:val="nil"/>
                    <w:bottom w:val="single" w:sz="4" w:space="0" w:color="auto"/>
                    <w:right w:val="single" w:sz="4" w:space="0" w:color="auto"/>
                  </w:tcBorders>
                  <w:shd w:val="clear" w:color="000000" w:fill="FFFFFF"/>
                  <w:vAlign w:val="center"/>
                  <w:hideMark/>
                </w:tcPr>
                <w:p w:rsidR="00341C38" w:rsidRPr="00341C38" w:rsidRDefault="00341C38" w:rsidP="00341C38">
                  <w:pPr>
                    <w:widowControl/>
                    <w:jc w:val="left"/>
                    <w:rPr>
                      <w:rFonts w:ascii="宋体" w:hAnsi="宋体" w:cs="Arial"/>
                      <w:color w:val="000000"/>
                      <w:kern w:val="0"/>
                      <w:sz w:val="22"/>
                      <w:szCs w:val="22"/>
                    </w:rPr>
                  </w:pPr>
                  <w:r w:rsidRPr="00341C38">
                    <w:rPr>
                      <w:rFonts w:ascii="宋体" w:hAnsi="宋体" w:cs="Arial" w:hint="eastAsia"/>
                      <w:color w:val="000000"/>
                      <w:kern w:val="0"/>
                      <w:sz w:val="22"/>
                      <w:szCs w:val="22"/>
                    </w:rPr>
                    <w:t>境内专题培训人数</w:t>
                  </w:r>
                </w:p>
              </w:tc>
              <w:tc>
                <w:tcPr>
                  <w:tcW w:w="1383" w:type="dxa"/>
                  <w:tcBorders>
                    <w:top w:val="nil"/>
                    <w:left w:val="nil"/>
                    <w:bottom w:val="single" w:sz="4" w:space="0" w:color="auto"/>
                    <w:right w:val="single" w:sz="4" w:space="0" w:color="auto"/>
                  </w:tcBorders>
                  <w:shd w:val="clear" w:color="000000" w:fill="FFFFFF"/>
                  <w:vAlign w:val="center"/>
                  <w:hideMark/>
                </w:tcPr>
                <w:p w:rsidR="00341C38" w:rsidRPr="00341C38" w:rsidRDefault="00341C38" w:rsidP="00341C38">
                  <w:pPr>
                    <w:widowControl/>
                    <w:jc w:val="center"/>
                    <w:rPr>
                      <w:rFonts w:ascii="宋体" w:hAnsi="宋体" w:cs="Arial"/>
                      <w:color w:val="000000"/>
                      <w:kern w:val="0"/>
                      <w:sz w:val="22"/>
                      <w:szCs w:val="22"/>
                    </w:rPr>
                  </w:pPr>
                  <w:r w:rsidRPr="00341C38">
                    <w:rPr>
                      <w:rFonts w:ascii="宋体" w:hAnsi="宋体" w:cs="Arial" w:hint="eastAsia"/>
                      <w:color w:val="000000"/>
                      <w:kern w:val="0"/>
                      <w:sz w:val="22"/>
                      <w:szCs w:val="22"/>
                    </w:rPr>
                    <w:t>400人</w:t>
                  </w:r>
                </w:p>
              </w:tc>
              <w:tc>
                <w:tcPr>
                  <w:tcW w:w="2306" w:type="dxa"/>
                  <w:tcBorders>
                    <w:top w:val="nil"/>
                    <w:left w:val="nil"/>
                    <w:bottom w:val="single" w:sz="4" w:space="0" w:color="auto"/>
                    <w:right w:val="single" w:sz="4" w:space="0" w:color="auto"/>
                  </w:tcBorders>
                  <w:shd w:val="clear" w:color="000000" w:fill="FFFFFF"/>
                  <w:vAlign w:val="center"/>
                  <w:hideMark/>
                </w:tcPr>
                <w:p w:rsidR="00341C38" w:rsidRPr="00341C38" w:rsidRDefault="00341C38" w:rsidP="00341C38">
                  <w:pPr>
                    <w:widowControl/>
                    <w:jc w:val="center"/>
                    <w:rPr>
                      <w:rFonts w:ascii="宋体" w:hAnsi="宋体" w:cs="Arial"/>
                      <w:color w:val="000000"/>
                      <w:kern w:val="0"/>
                      <w:sz w:val="22"/>
                      <w:szCs w:val="22"/>
                    </w:rPr>
                  </w:pPr>
                  <w:r w:rsidRPr="00341C38">
                    <w:rPr>
                      <w:rFonts w:ascii="宋体" w:hAnsi="宋体" w:cs="Arial" w:hint="eastAsia"/>
                      <w:color w:val="000000"/>
                      <w:kern w:val="0"/>
                      <w:sz w:val="22"/>
                      <w:szCs w:val="22"/>
                    </w:rPr>
                    <w:t xml:space="preserve">　</w:t>
                  </w:r>
                </w:p>
              </w:tc>
            </w:tr>
            <w:tr w:rsidR="00341C38" w:rsidRPr="00341C38" w:rsidTr="00466271">
              <w:trPr>
                <w:trHeight w:val="360"/>
              </w:trPr>
              <w:tc>
                <w:tcPr>
                  <w:tcW w:w="1237" w:type="dxa"/>
                  <w:vMerge/>
                  <w:tcBorders>
                    <w:top w:val="nil"/>
                    <w:left w:val="single" w:sz="4" w:space="0" w:color="000000"/>
                    <w:bottom w:val="single" w:sz="4" w:space="0" w:color="000000"/>
                    <w:right w:val="single" w:sz="4" w:space="0" w:color="000000"/>
                  </w:tcBorders>
                  <w:vAlign w:val="center"/>
                  <w:hideMark/>
                </w:tcPr>
                <w:p w:rsidR="00341C38" w:rsidRPr="00341C38" w:rsidRDefault="00341C38" w:rsidP="00341C38">
                  <w:pPr>
                    <w:widowControl/>
                    <w:jc w:val="left"/>
                    <w:rPr>
                      <w:rFonts w:ascii="宋体" w:hAnsi="宋体" w:cs="Arial"/>
                      <w:color w:val="000000"/>
                      <w:kern w:val="0"/>
                      <w:sz w:val="22"/>
                      <w:szCs w:val="22"/>
                    </w:rPr>
                  </w:pPr>
                </w:p>
              </w:tc>
              <w:tc>
                <w:tcPr>
                  <w:tcW w:w="2020" w:type="dxa"/>
                  <w:vMerge/>
                  <w:tcBorders>
                    <w:top w:val="single" w:sz="4" w:space="0" w:color="auto"/>
                    <w:left w:val="single" w:sz="4" w:space="0" w:color="auto"/>
                    <w:bottom w:val="single" w:sz="4" w:space="0" w:color="000000"/>
                    <w:right w:val="single" w:sz="4" w:space="0" w:color="auto"/>
                  </w:tcBorders>
                  <w:vAlign w:val="center"/>
                  <w:hideMark/>
                </w:tcPr>
                <w:p w:rsidR="00341C38" w:rsidRPr="00341C38" w:rsidRDefault="00341C38" w:rsidP="00341C38">
                  <w:pPr>
                    <w:widowControl/>
                    <w:jc w:val="left"/>
                    <w:rPr>
                      <w:rFonts w:ascii="宋体" w:hAnsi="宋体" w:cs="Arial"/>
                      <w:color w:val="000000"/>
                      <w:kern w:val="0"/>
                      <w:sz w:val="22"/>
                      <w:szCs w:val="22"/>
                    </w:rPr>
                  </w:pPr>
                </w:p>
              </w:tc>
              <w:tc>
                <w:tcPr>
                  <w:tcW w:w="2410" w:type="dxa"/>
                  <w:tcBorders>
                    <w:top w:val="nil"/>
                    <w:left w:val="nil"/>
                    <w:bottom w:val="single" w:sz="4" w:space="0" w:color="000000"/>
                    <w:right w:val="single" w:sz="4" w:space="0" w:color="auto"/>
                  </w:tcBorders>
                  <w:shd w:val="clear" w:color="000000" w:fill="FFFFFF"/>
                  <w:vAlign w:val="center"/>
                  <w:hideMark/>
                </w:tcPr>
                <w:p w:rsidR="00341C38" w:rsidRPr="00341C38" w:rsidRDefault="00341C38" w:rsidP="00341C38">
                  <w:pPr>
                    <w:widowControl/>
                    <w:jc w:val="left"/>
                    <w:rPr>
                      <w:rFonts w:ascii="宋体" w:hAnsi="宋体" w:cs="Arial"/>
                      <w:color w:val="000000"/>
                      <w:kern w:val="0"/>
                      <w:sz w:val="22"/>
                      <w:szCs w:val="22"/>
                    </w:rPr>
                  </w:pPr>
                  <w:r w:rsidRPr="00341C38">
                    <w:rPr>
                      <w:rFonts w:ascii="宋体" w:hAnsi="宋体" w:cs="Arial" w:hint="eastAsia"/>
                      <w:color w:val="000000"/>
                      <w:kern w:val="0"/>
                      <w:sz w:val="22"/>
                      <w:szCs w:val="22"/>
                    </w:rPr>
                    <w:t>赴深圳体悟实训</w:t>
                  </w:r>
                </w:p>
              </w:tc>
              <w:tc>
                <w:tcPr>
                  <w:tcW w:w="1383" w:type="dxa"/>
                  <w:tcBorders>
                    <w:top w:val="nil"/>
                    <w:left w:val="nil"/>
                    <w:bottom w:val="single" w:sz="4" w:space="0" w:color="000000"/>
                    <w:right w:val="single" w:sz="4" w:space="0" w:color="auto"/>
                  </w:tcBorders>
                  <w:shd w:val="clear" w:color="000000" w:fill="FFFFFF"/>
                  <w:vAlign w:val="center"/>
                  <w:hideMark/>
                </w:tcPr>
                <w:p w:rsidR="00341C38" w:rsidRPr="00341C38" w:rsidRDefault="00341C38" w:rsidP="00341C38">
                  <w:pPr>
                    <w:widowControl/>
                    <w:jc w:val="center"/>
                    <w:rPr>
                      <w:rFonts w:ascii="宋体" w:hAnsi="宋体" w:cs="Arial"/>
                      <w:color w:val="000000"/>
                      <w:kern w:val="0"/>
                      <w:sz w:val="22"/>
                      <w:szCs w:val="22"/>
                    </w:rPr>
                  </w:pPr>
                  <w:r w:rsidRPr="00341C38">
                    <w:rPr>
                      <w:rFonts w:ascii="宋体" w:hAnsi="宋体" w:cs="Arial" w:hint="eastAsia"/>
                      <w:color w:val="000000"/>
                      <w:kern w:val="0"/>
                      <w:sz w:val="22"/>
                      <w:szCs w:val="22"/>
                    </w:rPr>
                    <w:t>2批</w:t>
                  </w:r>
                </w:p>
              </w:tc>
              <w:tc>
                <w:tcPr>
                  <w:tcW w:w="2306" w:type="dxa"/>
                  <w:tcBorders>
                    <w:top w:val="nil"/>
                    <w:left w:val="nil"/>
                    <w:bottom w:val="single" w:sz="4" w:space="0" w:color="000000"/>
                    <w:right w:val="single" w:sz="4" w:space="0" w:color="auto"/>
                  </w:tcBorders>
                  <w:shd w:val="clear" w:color="000000" w:fill="FFFFFF"/>
                  <w:vAlign w:val="center"/>
                  <w:hideMark/>
                </w:tcPr>
                <w:p w:rsidR="00341C38" w:rsidRPr="00341C38" w:rsidRDefault="00341C38" w:rsidP="00341C38">
                  <w:pPr>
                    <w:widowControl/>
                    <w:jc w:val="center"/>
                    <w:rPr>
                      <w:rFonts w:ascii="宋体" w:hAnsi="宋体" w:cs="Arial"/>
                      <w:color w:val="000000"/>
                      <w:kern w:val="0"/>
                      <w:sz w:val="22"/>
                      <w:szCs w:val="22"/>
                    </w:rPr>
                  </w:pPr>
                  <w:r w:rsidRPr="00341C38">
                    <w:rPr>
                      <w:rFonts w:ascii="宋体" w:hAnsi="宋体" w:cs="Arial" w:hint="eastAsia"/>
                      <w:color w:val="000000"/>
                      <w:kern w:val="0"/>
                      <w:sz w:val="22"/>
                      <w:szCs w:val="22"/>
                    </w:rPr>
                    <w:t xml:space="preserve">　</w:t>
                  </w:r>
                </w:p>
              </w:tc>
            </w:tr>
            <w:tr w:rsidR="00341C38" w:rsidRPr="00341C38" w:rsidTr="009F7724">
              <w:trPr>
                <w:trHeight w:val="525"/>
              </w:trPr>
              <w:tc>
                <w:tcPr>
                  <w:tcW w:w="1237" w:type="dxa"/>
                  <w:vMerge w:val="restart"/>
                  <w:tcBorders>
                    <w:top w:val="single" w:sz="4" w:space="0" w:color="000000"/>
                    <w:left w:val="single" w:sz="4" w:space="0" w:color="000000"/>
                    <w:bottom w:val="nil"/>
                    <w:right w:val="single" w:sz="4" w:space="0" w:color="000000"/>
                  </w:tcBorders>
                  <w:vAlign w:val="center"/>
                  <w:hideMark/>
                </w:tcPr>
                <w:p w:rsidR="00341C38" w:rsidRPr="00341C38" w:rsidRDefault="009F7724" w:rsidP="00341C38">
                  <w:pPr>
                    <w:jc w:val="center"/>
                    <w:rPr>
                      <w:rFonts w:ascii="宋体" w:hAnsi="宋体" w:cs="Arial"/>
                      <w:color w:val="000000"/>
                      <w:kern w:val="0"/>
                      <w:sz w:val="22"/>
                      <w:szCs w:val="22"/>
                    </w:rPr>
                  </w:pPr>
                  <w:r>
                    <w:rPr>
                      <w:rFonts w:ascii="宋体" w:hAnsi="宋体" w:cs="Arial" w:hint="eastAsia"/>
                      <w:color w:val="000000"/>
                      <w:kern w:val="0"/>
                      <w:sz w:val="22"/>
                      <w:szCs w:val="22"/>
                    </w:rPr>
                    <w:lastRenderedPageBreak/>
                    <w:t>产出指标</w:t>
                  </w:r>
                </w:p>
              </w:tc>
              <w:tc>
                <w:tcPr>
                  <w:tcW w:w="2020" w:type="dxa"/>
                  <w:tcBorders>
                    <w:top w:val="single" w:sz="4" w:space="0" w:color="000000"/>
                    <w:left w:val="single" w:sz="4" w:space="0" w:color="auto"/>
                    <w:bottom w:val="single" w:sz="4" w:space="0" w:color="auto"/>
                    <w:right w:val="single" w:sz="4" w:space="0" w:color="auto"/>
                  </w:tcBorders>
                  <w:vAlign w:val="center"/>
                  <w:hideMark/>
                </w:tcPr>
                <w:p w:rsidR="00341C38" w:rsidRPr="00341C38" w:rsidRDefault="009F7724" w:rsidP="00341C38">
                  <w:pPr>
                    <w:jc w:val="center"/>
                    <w:rPr>
                      <w:rFonts w:ascii="宋体" w:hAnsi="宋体" w:cs="Arial"/>
                      <w:color w:val="000000"/>
                      <w:kern w:val="0"/>
                      <w:sz w:val="22"/>
                      <w:szCs w:val="22"/>
                    </w:rPr>
                  </w:pPr>
                  <w:r>
                    <w:rPr>
                      <w:rFonts w:ascii="宋体" w:hAnsi="宋体" w:cs="Arial" w:hint="eastAsia"/>
                      <w:color w:val="000000"/>
                      <w:kern w:val="0"/>
                      <w:sz w:val="22"/>
                      <w:szCs w:val="22"/>
                    </w:rPr>
                    <w:t>数量指标</w:t>
                  </w:r>
                </w:p>
              </w:tc>
              <w:tc>
                <w:tcPr>
                  <w:tcW w:w="2410" w:type="dxa"/>
                  <w:tcBorders>
                    <w:top w:val="single" w:sz="4" w:space="0" w:color="000000"/>
                    <w:left w:val="nil"/>
                    <w:bottom w:val="single" w:sz="4" w:space="0" w:color="auto"/>
                    <w:right w:val="single" w:sz="4" w:space="0" w:color="auto"/>
                  </w:tcBorders>
                  <w:shd w:val="clear" w:color="000000" w:fill="FFFFFF"/>
                  <w:vAlign w:val="center"/>
                  <w:hideMark/>
                </w:tcPr>
                <w:p w:rsidR="00341C38" w:rsidRPr="00341C38" w:rsidRDefault="00341C38" w:rsidP="00341C38">
                  <w:pPr>
                    <w:widowControl/>
                    <w:jc w:val="left"/>
                    <w:rPr>
                      <w:rFonts w:ascii="宋体" w:hAnsi="宋体" w:cs="Arial"/>
                      <w:color w:val="000000"/>
                      <w:kern w:val="0"/>
                      <w:sz w:val="22"/>
                      <w:szCs w:val="22"/>
                    </w:rPr>
                  </w:pPr>
                  <w:r w:rsidRPr="00341C38">
                    <w:rPr>
                      <w:rFonts w:ascii="宋体" w:hAnsi="宋体" w:cs="Arial" w:hint="eastAsia"/>
                      <w:color w:val="000000"/>
                      <w:kern w:val="0"/>
                      <w:sz w:val="22"/>
                      <w:szCs w:val="22"/>
                    </w:rPr>
                    <w:t>市委党校主体班次异地专题培训</w:t>
                  </w:r>
                </w:p>
              </w:tc>
              <w:tc>
                <w:tcPr>
                  <w:tcW w:w="1383" w:type="dxa"/>
                  <w:tcBorders>
                    <w:top w:val="single" w:sz="4" w:space="0" w:color="000000"/>
                    <w:left w:val="nil"/>
                    <w:bottom w:val="single" w:sz="4" w:space="0" w:color="auto"/>
                    <w:right w:val="single" w:sz="4" w:space="0" w:color="auto"/>
                  </w:tcBorders>
                  <w:shd w:val="clear" w:color="000000" w:fill="FFFFFF"/>
                  <w:vAlign w:val="center"/>
                  <w:hideMark/>
                </w:tcPr>
                <w:p w:rsidR="00341C38" w:rsidRPr="00341C38" w:rsidRDefault="00341C38" w:rsidP="00341C38">
                  <w:pPr>
                    <w:widowControl/>
                    <w:jc w:val="center"/>
                    <w:rPr>
                      <w:rFonts w:ascii="宋体" w:hAnsi="宋体" w:cs="Arial"/>
                      <w:color w:val="000000"/>
                      <w:kern w:val="0"/>
                      <w:sz w:val="22"/>
                      <w:szCs w:val="22"/>
                    </w:rPr>
                  </w:pPr>
                  <w:r w:rsidRPr="00341C38">
                    <w:rPr>
                      <w:rFonts w:ascii="宋体" w:hAnsi="宋体" w:cs="Arial" w:hint="eastAsia"/>
                      <w:color w:val="000000"/>
                      <w:kern w:val="0"/>
                      <w:sz w:val="22"/>
                      <w:szCs w:val="22"/>
                    </w:rPr>
                    <w:t>4次</w:t>
                  </w:r>
                </w:p>
              </w:tc>
              <w:tc>
                <w:tcPr>
                  <w:tcW w:w="2306" w:type="dxa"/>
                  <w:tcBorders>
                    <w:top w:val="single" w:sz="4" w:space="0" w:color="000000"/>
                    <w:left w:val="nil"/>
                    <w:bottom w:val="single" w:sz="4" w:space="0" w:color="auto"/>
                    <w:right w:val="single" w:sz="4" w:space="0" w:color="auto"/>
                  </w:tcBorders>
                  <w:shd w:val="clear" w:color="000000" w:fill="FFFFFF"/>
                  <w:vAlign w:val="center"/>
                  <w:hideMark/>
                </w:tcPr>
                <w:p w:rsidR="00341C38" w:rsidRPr="00341C38" w:rsidRDefault="00341C38" w:rsidP="00341C38">
                  <w:pPr>
                    <w:widowControl/>
                    <w:jc w:val="center"/>
                    <w:rPr>
                      <w:rFonts w:ascii="宋体" w:hAnsi="宋体" w:cs="Arial"/>
                      <w:color w:val="000000"/>
                      <w:kern w:val="0"/>
                      <w:sz w:val="22"/>
                      <w:szCs w:val="22"/>
                    </w:rPr>
                  </w:pPr>
                  <w:r w:rsidRPr="00341C38">
                    <w:rPr>
                      <w:rFonts w:ascii="宋体" w:hAnsi="宋体" w:cs="Arial" w:hint="eastAsia"/>
                      <w:color w:val="000000"/>
                      <w:kern w:val="0"/>
                      <w:sz w:val="22"/>
                      <w:szCs w:val="22"/>
                    </w:rPr>
                    <w:t xml:space="preserve">　</w:t>
                  </w:r>
                </w:p>
              </w:tc>
            </w:tr>
            <w:tr w:rsidR="00341C38" w:rsidRPr="00341C38" w:rsidTr="00DC0275">
              <w:trPr>
                <w:trHeight w:val="360"/>
              </w:trPr>
              <w:tc>
                <w:tcPr>
                  <w:tcW w:w="1237" w:type="dxa"/>
                  <w:vMerge/>
                  <w:tcBorders>
                    <w:top w:val="nil"/>
                    <w:left w:val="single" w:sz="4" w:space="0" w:color="000000"/>
                    <w:bottom w:val="nil"/>
                    <w:right w:val="single" w:sz="4" w:space="0" w:color="000000"/>
                  </w:tcBorders>
                  <w:vAlign w:val="center"/>
                  <w:hideMark/>
                </w:tcPr>
                <w:p w:rsidR="00341C38" w:rsidRPr="00341C38" w:rsidRDefault="00341C38" w:rsidP="00341C38">
                  <w:pPr>
                    <w:widowControl/>
                    <w:jc w:val="left"/>
                    <w:rPr>
                      <w:rFonts w:ascii="宋体" w:hAnsi="宋体" w:cs="Arial"/>
                      <w:color w:val="000000"/>
                      <w:kern w:val="0"/>
                      <w:sz w:val="22"/>
                      <w:szCs w:val="22"/>
                    </w:rPr>
                  </w:pPr>
                </w:p>
              </w:tc>
              <w:tc>
                <w:tcPr>
                  <w:tcW w:w="2020" w:type="dxa"/>
                  <w:vMerge w:val="restart"/>
                  <w:tcBorders>
                    <w:top w:val="nil"/>
                    <w:left w:val="single" w:sz="4" w:space="0" w:color="000000"/>
                    <w:bottom w:val="single" w:sz="4" w:space="0" w:color="000000"/>
                    <w:right w:val="nil"/>
                  </w:tcBorders>
                  <w:shd w:val="clear" w:color="auto" w:fill="auto"/>
                  <w:vAlign w:val="center"/>
                  <w:hideMark/>
                </w:tcPr>
                <w:p w:rsidR="00341C38" w:rsidRPr="00341C38" w:rsidRDefault="00341C38" w:rsidP="00341C38">
                  <w:pPr>
                    <w:widowControl/>
                    <w:jc w:val="center"/>
                    <w:rPr>
                      <w:rFonts w:ascii="宋体" w:hAnsi="宋体" w:cs="Arial"/>
                      <w:color w:val="000000"/>
                      <w:kern w:val="0"/>
                      <w:sz w:val="22"/>
                      <w:szCs w:val="22"/>
                    </w:rPr>
                  </w:pPr>
                  <w:r w:rsidRPr="00341C38">
                    <w:rPr>
                      <w:rFonts w:ascii="宋体" w:hAnsi="宋体" w:cs="Arial" w:hint="eastAsia"/>
                      <w:color w:val="000000"/>
                      <w:kern w:val="0"/>
                      <w:sz w:val="22"/>
                      <w:szCs w:val="22"/>
                    </w:rPr>
                    <w:t>质量指标</w:t>
                  </w:r>
                </w:p>
              </w:tc>
              <w:tc>
                <w:tcPr>
                  <w:tcW w:w="2410" w:type="dxa"/>
                  <w:tcBorders>
                    <w:top w:val="nil"/>
                    <w:left w:val="single" w:sz="4" w:space="0" w:color="auto"/>
                    <w:bottom w:val="single" w:sz="4" w:space="0" w:color="auto"/>
                    <w:right w:val="single" w:sz="4" w:space="0" w:color="auto"/>
                  </w:tcBorders>
                  <w:shd w:val="clear" w:color="000000" w:fill="FFFFFF"/>
                  <w:vAlign w:val="center"/>
                  <w:hideMark/>
                </w:tcPr>
                <w:p w:rsidR="00341C38" w:rsidRPr="00341C38" w:rsidRDefault="00341C38" w:rsidP="00341C38">
                  <w:pPr>
                    <w:widowControl/>
                    <w:jc w:val="left"/>
                    <w:rPr>
                      <w:rFonts w:ascii="宋体" w:hAnsi="宋体" w:cs="Arial"/>
                      <w:color w:val="000000"/>
                      <w:kern w:val="0"/>
                      <w:sz w:val="22"/>
                      <w:szCs w:val="22"/>
                    </w:rPr>
                  </w:pPr>
                  <w:r w:rsidRPr="00341C38">
                    <w:rPr>
                      <w:rFonts w:ascii="宋体" w:hAnsi="宋体" w:cs="Arial" w:hint="eastAsia"/>
                      <w:color w:val="000000"/>
                      <w:kern w:val="0"/>
                      <w:sz w:val="22"/>
                      <w:szCs w:val="22"/>
                    </w:rPr>
                    <w:t>干部网络学习考核达标率</w:t>
                  </w:r>
                </w:p>
              </w:tc>
              <w:tc>
                <w:tcPr>
                  <w:tcW w:w="1383" w:type="dxa"/>
                  <w:tcBorders>
                    <w:top w:val="nil"/>
                    <w:left w:val="nil"/>
                    <w:bottom w:val="single" w:sz="4" w:space="0" w:color="auto"/>
                    <w:right w:val="nil"/>
                  </w:tcBorders>
                  <w:shd w:val="clear" w:color="auto" w:fill="auto"/>
                  <w:vAlign w:val="center"/>
                  <w:hideMark/>
                </w:tcPr>
                <w:p w:rsidR="00341C38" w:rsidRPr="00341C38" w:rsidRDefault="00341C38" w:rsidP="00341C38">
                  <w:pPr>
                    <w:widowControl/>
                    <w:jc w:val="center"/>
                    <w:rPr>
                      <w:rFonts w:ascii="宋体" w:hAnsi="宋体" w:cs="Arial"/>
                      <w:color w:val="000000"/>
                      <w:kern w:val="0"/>
                      <w:sz w:val="22"/>
                      <w:szCs w:val="22"/>
                    </w:rPr>
                  </w:pPr>
                  <w:r w:rsidRPr="00341C38">
                    <w:rPr>
                      <w:rFonts w:ascii="宋体" w:hAnsi="宋体" w:cs="Arial" w:hint="eastAsia"/>
                      <w:color w:val="000000"/>
                      <w:kern w:val="0"/>
                      <w:sz w:val="22"/>
                      <w:szCs w:val="22"/>
                    </w:rPr>
                    <w:t xml:space="preserve">≥90% </w:t>
                  </w:r>
                </w:p>
              </w:tc>
              <w:tc>
                <w:tcPr>
                  <w:tcW w:w="2306" w:type="dxa"/>
                  <w:tcBorders>
                    <w:top w:val="nil"/>
                    <w:left w:val="single" w:sz="4" w:space="0" w:color="auto"/>
                    <w:bottom w:val="single" w:sz="4" w:space="0" w:color="auto"/>
                    <w:right w:val="single" w:sz="4" w:space="0" w:color="auto"/>
                  </w:tcBorders>
                  <w:shd w:val="clear" w:color="auto" w:fill="auto"/>
                  <w:vAlign w:val="center"/>
                  <w:hideMark/>
                </w:tcPr>
                <w:p w:rsidR="00341C38" w:rsidRPr="00341C38" w:rsidRDefault="00341C38" w:rsidP="00341C38">
                  <w:pPr>
                    <w:widowControl/>
                    <w:jc w:val="center"/>
                    <w:rPr>
                      <w:rFonts w:ascii="宋体" w:hAnsi="宋体" w:cs="Arial"/>
                      <w:color w:val="000000"/>
                      <w:kern w:val="0"/>
                      <w:sz w:val="22"/>
                      <w:szCs w:val="22"/>
                    </w:rPr>
                  </w:pPr>
                  <w:r w:rsidRPr="00341C38">
                    <w:rPr>
                      <w:rFonts w:ascii="宋体" w:hAnsi="宋体" w:cs="Arial" w:hint="eastAsia"/>
                      <w:color w:val="000000"/>
                      <w:kern w:val="0"/>
                      <w:sz w:val="22"/>
                      <w:szCs w:val="22"/>
                    </w:rPr>
                    <w:t xml:space="preserve">　</w:t>
                  </w:r>
                </w:p>
              </w:tc>
            </w:tr>
            <w:tr w:rsidR="00341C38" w:rsidRPr="00341C38" w:rsidTr="00DC0275">
              <w:trPr>
                <w:trHeight w:val="360"/>
              </w:trPr>
              <w:tc>
                <w:tcPr>
                  <w:tcW w:w="1237" w:type="dxa"/>
                  <w:vMerge/>
                  <w:tcBorders>
                    <w:top w:val="nil"/>
                    <w:left w:val="single" w:sz="4" w:space="0" w:color="000000"/>
                    <w:bottom w:val="nil"/>
                    <w:right w:val="single" w:sz="4" w:space="0" w:color="000000"/>
                  </w:tcBorders>
                  <w:vAlign w:val="center"/>
                  <w:hideMark/>
                </w:tcPr>
                <w:p w:rsidR="00341C38" w:rsidRPr="00341C38" w:rsidRDefault="00341C38" w:rsidP="00341C38">
                  <w:pPr>
                    <w:widowControl/>
                    <w:jc w:val="left"/>
                    <w:rPr>
                      <w:rFonts w:ascii="宋体" w:hAnsi="宋体" w:cs="Arial"/>
                      <w:color w:val="000000"/>
                      <w:kern w:val="0"/>
                      <w:sz w:val="22"/>
                      <w:szCs w:val="22"/>
                    </w:rPr>
                  </w:pPr>
                </w:p>
              </w:tc>
              <w:tc>
                <w:tcPr>
                  <w:tcW w:w="2020" w:type="dxa"/>
                  <w:vMerge/>
                  <w:tcBorders>
                    <w:top w:val="nil"/>
                    <w:left w:val="single" w:sz="4" w:space="0" w:color="000000"/>
                    <w:bottom w:val="single" w:sz="4" w:space="0" w:color="000000"/>
                    <w:right w:val="nil"/>
                  </w:tcBorders>
                  <w:vAlign w:val="center"/>
                  <w:hideMark/>
                </w:tcPr>
                <w:p w:rsidR="00341C38" w:rsidRPr="00341C38" w:rsidRDefault="00341C38" w:rsidP="00341C38">
                  <w:pPr>
                    <w:widowControl/>
                    <w:jc w:val="left"/>
                    <w:rPr>
                      <w:rFonts w:ascii="宋体" w:hAnsi="宋体" w:cs="Arial"/>
                      <w:color w:val="000000"/>
                      <w:kern w:val="0"/>
                      <w:sz w:val="22"/>
                      <w:szCs w:val="22"/>
                    </w:rPr>
                  </w:pPr>
                </w:p>
              </w:tc>
              <w:tc>
                <w:tcPr>
                  <w:tcW w:w="2410" w:type="dxa"/>
                  <w:tcBorders>
                    <w:top w:val="nil"/>
                    <w:left w:val="single" w:sz="4" w:space="0" w:color="auto"/>
                    <w:bottom w:val="single" w:sz="4" w:space="0" w:color="auto"/>
                    <w:right w:val="single" w:sz="4" w:space="0" w:color="auto"/>
                  </w:tcBorders>
                  <w:shd w:val="clear" w:color="000000" w:fill="FFFFFF"/>
                  <w:vAlign w:val="center"/>
                  <w:hideMark/>
                </w:tcPr>
                <w:p w:rsidR="00341C38" w:rsidRPr="00341C38" w:rsidRDefault="00341C38" w:rsidP="00341C38">
                  <w:pPr>
                    <w:widowControl/>
                    <w:jc w:val="left"/>
                    <w:rPr>
                      <w:rFonts w:ascii="宋体" w:hAnsi="宋体" w:cs="Arial"/>
                      <w:color w:val="000000"/>
                      <w:kern w:val="0"/>
                      <w:sz w:val="22"/>
                      <w:szCs w:val="22"/>
                    </w:rPr>
                  </w:pPr>
                  <w:r w:rsidRPr="00341C38">
                    <w:rPr>
                      <w:rFonts w:ascii="宋体" w:hAnsi="宋体" w:cs="Arial" w:hint="eastAsia"/>
                      <w:color w:val="000000"/>
                      <w:kern w:val="0"/>
                      <w:sz w:val="22"/>
                      <w:szCs w:val="22"/>
                    </w:rPr>
                    <w:t>课题研究合格率</w:t>
                  </w:r>
                </w:p>
              </w:tc>
              <w:tc>
                <w:tcPr>
                  <w:tcW w:w="1383" w:type="dxa"/>
                  <w:tcBorders>
                    <w:top w:val="nil"/>
                    <w:left w:val="nil"/>
                    <w:bottom w:val="single" w:sz="4" w:space="0" w:color="auto"/>
                    <w:right w:val="nil"/>
                  </w:tcBorders>
                  <w:shd w:val="clear" w:color="000000" w:fill="FFFFFF"/>
                  <w:noWrap/>
                  <w:vAlign w:val="center"/>
                  <w:hideMark/>
                </w:tcPr>
                <w:p w:rsidR="00341C38" w:rsidRPr="00341C38" w:rsidRDefault="00341C38" w:rsidP="00341C38">
                  <w:pPr>
                    <w:widowControl/>
                    <w:jc w:val="center"/>
                    <w:rPr>
                      <w:rFonts w:ascii="宋体" w:hAnsi="宋体" w:cs="Arial"/>
                      <w:color w:val="000000"/>
                      <w:kern w:val="0"/>
                      <w:sz w:val="22"/>
                      <w:szCs w:val="22"/>
                    </w:rPr>
                  </w:pPr>
                  <w:r w:rsidRPr="00341C38">
                    <w:rPr>
                      <w:rFonts w:ascii="宋体" w:hAnsi="宋体" w:cs="Arial" w:hint="eastAsia"/>
                      <w:color w:val="000000"/>
                      <w:kern w:val="0"/>
                      <w:sz w:val="22"/>
                      <w:szCs w:val="22"/>
                    </w:rPr>
                    <w:t xml:space="preserve"> ≥90% </w:t>
                  </w:r>
                </w:p>
              </w:tc>
              <w:tc>
                <w:tcPr>
                  <w:tcW w:w="2306" w:type="dxa"/>
                  <w:tcBorders>
                    <w:top w:val="nil"/>
                    <w:left w:val="single" w:sz="4" w:space="0" w:color="auto"/>
                    <w:bottom w:val="single" w:sz="4" w:space="0" w:color="auto"/>
                    <w:right w:val="single" w:sz="4" w:space="0" w:color="auto"/>
                  </w:tcBorders>
                  <w:shd w:val="clear" w:color="000000" w:fill="FFFFFF"/>
                  <w:noWrap/>
                  <w:vAlign w:val="center"/>
                  <w:hideMark/>
                </w:tcPr>
                <w:p w:rsidR="00341C38" w:rsidRPr="00341C38" w:rsidRDefault="00341C38" w:rsidP="00341C38">
                  <w:pPr>
                    <w:widowControl/>
                    <w:jc w:val="center"/>
                    <w:rPr>
                      <w:rFonts w:ascii="宋体" w:hAnsi="宋体" w:cs="Arial"/>
                      <w:color w:val="000000"/>
                      <w:kern w:val="0"/>
                      <w:sz w:val="22"/>
                      <w:szCs w:val="22"/>
                    </w:rPr>
                  </w:pPr>
                  <w:r w:rsidRPr="00341C38">
                    <w:rPr>
                      <w:rFonts w:ascii="宋体" w:hAnsi="宋体" w:cs="Arial" w:hint="eastAsia"/>
                      <w:color w:val="000000"/>
                      <w:kern w:val="0"/>
                      <w:sz w:val="22"/>
                      <w:szCs w:val="22"/>
                    </w:rPr>
                    <w:t xml:space="preserve">　</w:t>
                  </w:r>
                </w:p>
              </w:tc>
            </w:tr>
            <w:tr w:rsidR="00341C38" w:rsidRPr="00341C38" w:rsidTr="00DC0275">
              <w:trPr>
                <w:trHeight w:val="570"/>
              </w:trPr>
              <w:tc>
                <w:tcPr>
                  <w:tcW w:w="1237" w:type="dxa"/>
                  <w:vMerge/>
                  <w:tcBorders>
                    <w:top w:val="nil"/>
                    <w:left w:val="single" w:sz="4" w:space="0" w:color="000000"/>
                    <w:bottom w:val="nil"/>
                    <w:right w:val="single" w:sz="4" w:space="0" w:color="000000"/>
                  </w:tcBorders>
                  <w:vAlign w:val="center"/>
                  <w:hideMark/>
                </w:tcPr>
                <w:p w:rsidR="00341C38" w:rsidRPr="00341C38" w:rsidRDefault="00341C38" w:rsidP="00341C38">
                  <w:pPr>
                    <w:widowControl/>
                    <w:jc w:val="left"/>
                    <w:rPr>
                      <w:rFonts w:ascii="宋体" w:hAnsi="宋体" w:cs="Arial"/>
                      <w:color w:val="000000"/>
                      <w:kern w:val="0"/>
                      <w:sz w:val="22"/>
                      <w:szCs w:val="22"/>
                    </w:rPr>
                  </w:pPr>
                </w:p>
              </w:tc>
              <w:tc>
                <w:tcPr>
                  <w:tcW w:w="2020" w:type="dxa"/>
                  <w:vMerge/>
                  <w:tcBorders>
                    <w:top w:val="nil"/>
                    <w:left w:val="single" w:sz="4" w:space="0" w:color="000000"/>
                    <w:bottom w:val="single" w:sz="4" w:space="0" w:color="000000"/>
                    <w:right w:val="nil"/>
                  </w:tcBorders>
                  <w:vAlign w:val="center"/>
                  <w:hideMark/>
                </w:tcPr>
                <w:p w:rsidR="00341C38" w:rsidRPr="00341C38" w:rsidRDefault="00341C38" w:rsidP="00341C38">
                  <w:pPr>
                    <w:widowControl/>
                    <w:jc w:val="left"/>
                    <w:rPr>
                      <w:rFonts w:ascii="宋体" w:hAnsi="宋体" w:cs="Arial"/>
                      <w:color w:val="000000"/>
                      <w:kern w:val="0"/>
                      <w:sz w:val="22"/>
                      <w:szCs w:val="22"/>
                    </w:rPr>
                  </w:pPr>
                </w:p>
              </w:tc>
              <w:tc>
                <w:tcPr>
                  <w:tcW w:w="2410" w:type="dxa"/>
                  <w:tcBorders>
                    <w:top w:val="nil"/>
                    <w:left w:val="single" w:sz="4" w:space="0" w:color="auto"/>
                    <w:bottom w:val="single" w:sz="4" w:space="0" w:color="auto"/>
                    <w:right w:val="single" w:sz="4" w:space="0" w:color="auto"/>
                  </w:tcBorders>
                  <w:shd w:val="clear" w:color="000000" w:fill="FFFFFF"/>
                  <w:vAlign w:val="center"/>
                  <w:hideMark/>
                </w:tcPr>
                <w:p w:rsidR="00341C38" w:rsidRPr="00341C38" w:rsidRDefault="00341C38" w:rsidP="00341C38">
                  <w:pPr>
                    <w:widowControl/>
                    <w:jc w:val="left"/>
                    <w:rPr>
                      <w:rFonts w:ascii="宋体" w:hAnsi="宋体" w:cs="Arial"/>
                      <w:color w:val="000000"/>
                      <w:kern w:val="0"/>
                      <w:sz w:val="22"/>
                      <w:szCs w:val="22"/>
                    </w:rPr>
                  </w:pPr>
                  <w:r w:rsidRPr="00341C38">
                    <w:rPr>
                      <w:rFonts w:ascii="宋体" w:hAnsi="宋体" w:cs="Arial" w:hint="eastAsia"/>
                      <w:color w:val="000000"/>
                      <w:kern w:val="0"/>
                      <w:sz w:val="22"/>
                      <w:szCs w:val="22"/>
                    </w:rPr>
                    <w:t>主体班次培训对象考核合格率</w:t>
                  </w:r>
                </w:p>
              </w:tc>
              <w:tc>
                <w:tcPr>
                  <w:tcW w:w="1383" w:type="dxa"/>
                  <w:tcBorders>
                    <w:top w:val="nil"/>
                    <w:left w:val="nil"/>
                    <w:bottom w:val="single" w:sz="4" w:space="0" w:color="000000"/>
                    <w:right w:val="nil"/>
                  </w:tcBorders>
                  <w:shd w:val="clear" w:color="auto" w:fill="auto"/>
                  <w:noWrap/>
                  <w:vAlign w:val="center"/>
                  <w:hideMark/>
                </w:tcPr>
                <w:p w:rsidR="00341C38" w:rsidRPr="00341C38" w:rsidRDefault="00341C38" w:rsidP="00341C38">
                  <w:pPr>
                    <w:widowControl/>
                    <w:jc w:val="center"/>
                    <w:rPr>
                      <w:rFonts w:ascii="宋体" w:hAnsi="宋体" w:cs="Arial"/>
                      <w:color w:val="000000"/>
                      <w:kern w:val="0"/>
                      <w:sz w:val="22"/>
                      <w:szCs w:val="22"/>
                    </w:rPr>
                  </w:pPr>
                  <w:r w:rsidRPr="00341C38">
                    <w:rPr>
                      <w:rFonts w:ascii="宋体" w:hAnsi="宋体" w:cs="Arial" w:hint="eastAsia"/>
                      <w:color w:val="000000"/>
                      <w:kern w:val="0"/>
                      <w:sz w:val="22"/>
                      <w:szCs w:val="22"/>
                    </w:rPr>
                    <w:t xml:space="preserve"> ≥90% </w:t>
                  </w:r>
                </w:p>
              </w:tc>
              <w:tc>
                <w:tcPr>
                  <w:tcW w:w="2306" w:type="dxa"/>
                  <w:tcBorders>
                    <w:top w:val="nil"/>
                    <w:left w:val="single" w:sz="4" w:space="0" w:color="auto"/>
                    <w:bottom w:val="single" w:sz="4" w:space="0" w:color="auto"/>
                    <w:right w:val="single" w:sz="4" w:space="0" w:color="auto"/>
                  </w:tcBorders>
                  <w:shd w:val="clear" w:color="auto" w:fill="auto"/>
                  <w:noWrap/>
                  <w:vAlign w:val="center"/>
                  <w:hideMark/>
                </w:tcPr>
                <w:p w:rsidR="00341C38" w:rsidRPr="00341C38" w:rsidRDefault="00341C38" w:rsidP="00341C38">
                  <w:pPr>
                    <w:widowControl/>
                    <w:jc w:val="center"/>
                    <w:rPr>
                      <w:rFonts w:ascii="宋体" w:hAnsi="宋体" w:cs="Arial"/>
                      <w:color w:val="000000"/>
                      <w:kern w:val="0"/>
                      <w:sz w:val="22"/>
                      <w:szCs w:val="22"/>
                    </w:rPr>
                  </w:pPr>
                  <w:r w:rsidRPr="00341C38">
                    <w:rPr>
                      <w:rFonts w:ascii="宋体" w:hAnsi="宋体" w:cs="Arial" w:hint="eastAsia"/>
                      <w:color w:val="000000"/>
                      <w:kern w:val="0"/>
                      <w:sz w:val="22"/>
                      <w:szCs w:val="22"/>
                    </w:rPr>
                    <w:t xml:space="preserve">　</w:t>
                  </w:r>
                </w:p>
              </w:tc>
            </w:tr>
            <w:tr w:rsidR="00341C38" w:rsidRPr="00341C38" w:rsidTr="00DC0275">
              <w:trPr>
                <w:trHeight w:val="360"/>
              </w:trPr>
              <w:tc>
                <w:tcPr>
                  <w:tcW w:w="1237" w:type="dxa"/>
                  <w:vMerge/>
                  <w:tcBorders>
                    <w:top w:val="nil"/>
                    <w:left w:val="single" w:sz="4" w:space="0" w:color="000000"/>
                    <w:bottom w:val="nil"/>
                    <w:right w:val="single" w:sz="4" w:space="0" w:color="000000"/>
                  </w:tcBorders>
                  <w:vAlign w:val="center"/>
                  <w:hideMark/>
                </w:tcPr>
                <w:p w:rsidR="00341C38" w:rsidRPr="00341C38" w:rsidRDefault="00341C38" w:rsidP="00341C38">
                  <w:pPr>
                    <w:widowControl/>
                    <w:jc w:val="left"/>
                    <w:rPr>
                      <w:rFonts w:ascii="宋体" w:hAnsi="宋体" w:cs="Arial"/>
                      <w:color w:val="000000"/>
                      <w:kern w:val="0"/>
                      <w:sz w:val="22"/>
                      <w:szCs w:val="22"/>
                    </w:rPr>
                  </w:pPr>
                </w:p>
              </w:tc>
              <w:tc>
                <w:tcPr>
                  <w:tcW w:w="2020" w:type="dxa"/>
                  <w:vMerge/>
                  <w:tcBorders>
                    <w:top w:val="nil"/>
                    <w:left w:val="single" w:sz="4" w:space="0" w:color="000000"/>
                    <w:bottom w:val="single" w:sz="4" w:space="0" w:color="000000"/>
                    <w:right w:val="nil"/>
                  </w:tcBorders>
                  <w:vAlign w:val="center"/>
                  <w:hideMark/>
                </w:tcPr>
                <w:p w:rsidR="00341C38" w:rsidRPr="00341C38" w:rsidRDefault="00341C38" w:rsidP="00341C38">
                  <w:pPr>
                    <w:widowControl/>
                    <w:jc w:val="left"/>
                    <w:rPr>
                      <w:rFonts w:ascii="宋体" w:hAnsi="宋体" w:cs="Arial"/>
                      <w:color w:val="000000"/>
                      <w:kern w:val="0"/>
                      <w:sz w:val="22"/>
                      <w:szCs w:val="22"/>
                    </w:rPr>
                  </w:pPr>
                </w:p>
              </w:tc>
              <w:tc>
                <w:tcPr>
                  <w:tcW w:w="2410" w:type="dxa"/>
                  <w:tcBorders>
                    <w:top w:val="nil"/>
                    <w:left w:val="single" w:sz="4" w:space="0" w:color="auto"/>
                    <w:bottom w:val="single" w:sz="4" w:space="0" w:color="auto"/>
                    <w:right w:val="single" w:sz="4" w:space="0" w:color="auto"/>
                  </w:tcBorders>
                  <w:shd w:val="clear" w:color="000000" w:fill="FFFFFF"/>
                  <w:vAlign w:val="center"/>
                  <w:hideMark/>
                </w:tcPr>
                <w:p w:rsidR="00341C38" w:rsidRPr="00341C38" w:rsidRDefault="00341C38" w:rsidP="00341C38">
                  <w:pPr>
                    <w:widowControl/>
                    <w:jc w:val="left"/>
                    <w:rPr>
                      <w:rFonts w:ascii="宋体" w:hAnsi="宋体" w:cs="Arial"/>
                      <w:color w:val="000000"/>
                      <w:kern w:val="0"/>
                      <w:sz w:val="22"/>
                      <w:szCs w:val="22"/>
                    </w:rPr>
                  </w:pPr>
                  <w:r w:rsidRPr="00341C38">
                    <w:rPr>
                      <w:rFonts w:ascii="宋体" w:hAnsi="宋体" w:cs="Arial" w:hint="eastAsia"/>
                      <w:color w:val="000000"/>
                      <w:kern w:val="0"/>
                      <w:sz w:val="22"/>
                      <w:szCs w:val="22"/>
                    </w:rPr>
                    <w:t>境内外专题培训符合度</w:t>
                  </w:r>
                </w:p>
              </w:tc>
              <w:tc>
                <w:tcPr>
                  <w:tcW w:w="1383" w:type="dxa"/>
                  <w:tcBorders>
                    <w:top w:val="nil"/>
                    <w:left w:val="nil"/>
                    <w:bottom w:val="nil"/>
                    <w:right w:val="nil"/>
                  </w:tcBorders>
                  <w:shd w:val="clear" w:color="auto" w:fill="auto"/>
                  <w:noWrap/>
                  <w:vAlign w:val="center"/>
                  <w:hideMark/>
                </w:tcPr>
                <w:p w:rsidR="00341C38" w:rsidRPr="00341C38" w:rsidRDefault="00341C38" w:rsidP="00341C38">
                  <w:pPr>
                    <w:widowControl/>
                    <w:jc w:val="center"/>
                    <w:rPr>
                      <w:rFonts w:ascii="宋体" w:hAnsi="宋体" w:cs="Arial"/>
                      <w:color w:val="000000"/>
                      <w:kern w:val="0"/>
                      <w:sz w:val="22"/>
                      <w:szCs w:val="22"/>
                    </w:rPr>
                  </w:pPr>
                  <w:r w:rsidRPr="00341C38">
                    <w:rPr>
                      <w:rFonts w:ascii="宋体" w:hAnsi="宋体" w:cs="Arial" w:hint="eastAsia"/>
                      <w:color w:val="000000"/>
                      <w:kern w:val="0"/>
                      <w:sz w:val="22"/>
                      <w:szCs w:val="22"/>
                    </w:rPr>
                    <w:t>100%</w:t>
                  </w:r>
                </w:p>
              </w:tc>
              <w:tc>
                <w:tcPr>
                  <w:tcW w:w="2306" w:type="dxa"/>
                  <w:tcBorders>
                    <w:top w:val="nil"/>
                    <w:left w:val="single" w:sz="4" w:space="0" w:color="auto"/>
                    <w:bottom w:val="single" w:sz="4" w:space="0" w:color="auto"/>
                    <w:right w:val="single" w:sz="4" w:space="0" w:color="auto"/>
                  </w:tcBorders>
                  <w:shd w:val="clear" w:color="auto" w:fill="auto"/>
                  <w:noWrap/>
                  <w:vAlign w:val="center"/>
                  <w:hideMark/>
                </w:tcPr>
                <w:p w:rsidR="00341C38" w:rsidRPr="00341C38" w:rsidRDefault="00341C38" w:rsidP="00341C38">
                  <w:pPr>
                    <w:widowControl/>
                    <w:jc w:val="center"/>
                    <w:rPr>
                      <w:rFonts w:ascii="宋体" w:hAnsi="宋体" w:cs="Arial"/>
                      <w:color w:val="000000"/>
                      <w:kern w:val="0"/>
                      <w:sz w:val="22"/>
                      <w:szCs w:val="22"/>
                    </w:rPr>
                  </w:pPr>
                  <w:r w:rsidRPr="00341C38">
                    <w:rPr>
                      <w:rFonts w:ascii="宋体" w:hAnsi="宋体" w:cs="Arial" w:hint="eastAsia"/>
                      <w:color w:val="000000"/>
                      <w:kern w:val="0"/>
                      <w:sz w:val="22"/>
                      <w:szCs w:val="22"/>
                    </w:rPr>
                    <w:t xml:space="preserve">　</w:t>
                  </w:r>
                </w:p>
              </w:tc>
            </w:tr>
            <w:tr w:rsidR="00341C38" w:rsidRPr="00341C38" w:rsidTr="00DC0275">
              <w:trPr>
                <w:trHeight w:val="360"/>
              </w:trPr>
              <w:tc>
                <w:tcPr>
                  <w:tcW w:w="1237" w:type="dxa"/>
                  <w:vMerge/>
                  <w:tcBorders>
                    <w:top w:val="nil"/>
                    <w:left w:val="single" w:sz="4" w:space="0" w:color="000000"/>
                    <w:bottom w:val="nil"/>
                    <w:right w:val="single" w:sz="4" w:space="0" w:color="000000"/>
                  </w:tcBorders>
                  <w:vAlign w:val="center"/>
                  <w:hideMark/>
                </w:tcPr>
                <w:p w:rsidR="00341C38" w:rsidRPr="00341C38" w:rsidRDefault="00341C38" w:rsidP="00341C38">
                  <w:pPr>
                    <w:widowControl/>
                    <w:jc w:val="left"/>
                    <w:rPr>
                      <w:rFonts w:ascii="宋体" w:hAnsi="宋体" w:cs="Arial"/>
                      <w:color w:val="000000"/>
                      <w:kern w:val="0"/>
                      <w:sz w:val="22"/>
                      <w:szCs w:val="22"/>
                    </w:rPr>
                  </w:pPr>
                </w:p>
              </w:tc>
              <w:tc>
                <w:tcPr>
                  <w:tcW w:w="2020" w:type="dxa"/>
                  <w:tcBorders>
                    <w:top w:val="nil"/>
                    <w:left w:val="nil"/>
                    <w:bottom w:val="nil"/>
                    <w:right w:val="single" w:sz="4" w:space="0" w:color="000000"/>
                  </w:tcBorders>
                  <w:shd w:val="clear" w:color="auto" w:fill="auto"/>
                  <w:vAlign w:val="center"/>
                  <w:hideMark/>
                </w:tcPr>
                <w:p w:rsidR="00341C38" w:rsidRPr="00341C38" w:rsidRDefault="00341C38" w:rsidP="00341C38">
                  <w:pPr>
                    <w:widowControl/>
                    <w:jc w:val="center"/>
                    <w:rPr>
                      <w:rFonts w:ascii="宋体" w:hAnsi="宋体" w:cs="Arial"/>
                      <w:color w:val="000000"/>
                      <w:kern w:val="0"/>
                      <w:sz w:val="22"/>
                      <w:szCs w:val="22"/>
                    </w:rPr>
                  </w:pPr>
                  <w:r w:rsidRPr="00341C38">
                    <w:rPr>
                      <w:rFonts w:ascii="宋体" w:hAnsi="宋体" w:cs="Arial" w:hint="eastAsia"/>
                      <w:color w:val="000000"/>
                      <w:kern w:val="0"/>
                      <w:sz w:val="22"/>
                      <w:szCs w:val="22"/>
                    </w:rPr>
                    <w:t>时效指标</w:t>
                  </w:r>
                </w:p>
              </w:tc>
              <w:tc>
                <w:tcPr>
                  <w:tcW w:w="2410" w:type="dxa"/>
                  <w:tcBorders>
                    <w:top w:val="nil"/>
                    <w:left w:val="nil"/>
                    <w:bottom w:val="single" w:sz="4" w:space="0" w:color="auto"/>
                    <w:right w:val="single" w:sz="4" w:space="0" w:color="auto"/>
                  </w:tcBorders>
                  <w:shd w:val="clear" w:color="auto" w:fill="auto"/>
                  <w:vAlign w:val="center"/>
                  <w:hideMark/>
                </w:tcPr>
                <w:p w:rsidR="00341C38" w:rsidRPr="00341C38" w:rsidRDefault="00341C38" w:rsidP="00341C38">
                  <w:pPr>
                    <w:widowControl/>
                    <w:jc w:val="left"/>
                    <w:rPr>
                      <w:rFonts w:ascii="宋体" w:hAnsi="宋体" w:cs="Arial"/>
                      <w:color w:val="000000"/>
                      <w:kern w:val="0"/>
                      <w:sz w:val="22"/>
                      <w:szCs w:val="22"/>
                    </w:rPr>
                  </w:pPr>
                  <w:r w:rsidRPr="00341C38">
                    <w:rPr>
                      <w:rFonts w:ascii="宋体" w:hAnsi="宋体" w:cs="Arial" w:hint="eastAsia"/>
                      <w:color w:val="000000"/>
                      <w:kern w:val="0"/>
                      <w:sz w:val="22"/>
                      <w:szCs w:val="22"/>
                    </w:rPr>
                    <w:t>各项工作完成时限</w:t>
                  </w:r>
                </w:p>
              </w:tc>
              <w:tc>
                <w:tcPr>
                  <w:tcW w:w="1383" w:type="dxa"/>
                  <w:tcBorders>
                    <w:top w:val="single" w:sz="4" w:space="0" w:color="auto"/>
                    <w:left w:val="nil"/>
                    <w:bottom w:val="single" w:sz="4" w:space="0" w:color="auto"/>
                    <w:right w:val="nil"/>
                  </w:tcBorders>
                  <w:shd w:val="clear" w:color="auto" w:fill="auto"/>
                  <w:vAlign w:val="center"/>
                  <w:hideMark/>
                </w:tcPr>
                <w:p w:rsidR="00341C38" w:rsidRPr="00341C38" w:rsidRDefault="00341C38" w:rsidP="00341C38">
                  <w:pPr>
                    <w:widowControl/>
                    <w:jc w:val="center"/>
                    <w:rPr>
                      <w:rFonts w:ascii="宋体" w:hAnsi="宋体" w:cs="Arial"/>
                      <w:kern w:val="0"/>
                      <w:sz w:val="22"/>
                      <w:szCs w:val="22"/>
                    </w:rPr>
                  </w:pPr>
                  <w:r w:rsidRPr="00341C38">
                    <w:rPr>
                      <w:rFonts w:ascii="宋体" w:hAnsi="宋体" w:cs="Arial" w:hint="eastAsia"/>
                      <w:kern w:val="0"/>
                      <w:sz w:val="22"/>
                      <w:szCs w:val="22"/>
                    </w:rPr>
                    <w:t>2020年12月底</w:t>
                  </w:r>
                </w:p>
              </w:tc>
              <w:tc>
                <w:tcPr>
                  <w:tcW w:w="2306" w:type="dxa"/>
                  <w:tcBorders>
                    <w:top w:val="nil"/>
                    <w:left w:val="single" w:sz="4" w:space="0" w:color="auto"/>
                    <w:bottom w:val="single" w:sz="4" w:space="0" w:color="auto"/>
                    <w:right w:val="single" w:sz="4" w:space="0" w:color="auto"/>
                  </w:tcBorders>
                  <w:shd w:val="clear" w:color="auto" w:fill="auto"/>
                  <w:vAlign w:val="center"/>
                  <w:hideMark/>
                </w:tcPr>
                <w:p w:rsidR="00341C38" w:rsidRPr="00341C38" w:rsidRDefault="00341C38" w:rsidP="00341C38">
                  <w:pPr>
                    <w:widowControl/>
                    <w:jc w:val="center"/>
                    <w:rPr>
                      <w:rFonts w:ascii="宋体" w:hAnsi="宋体" w:cs="Arial"/>
                      <w:kern w:val="0"/>
                      <w:sz w:val="22"/>
                      <w:szCs w:val="22"/>
                    </w:rPr>
                  </w:pPr>
                  <w:r w:rsidRPr="00341C38">
                    <w:rPr>
                      <w:rFonts w:ascii="宋体" w:hAnsi="宋体" w:cs="Arial" w:hint="eastAsia"/>
                      <w:kern w:val="0"/>
                      <w:sz w:val="22"/>
                      <w:szCs w:val="22"/>
                    </w:rPr>
                    <w:t xml:space="preserve">　</w:t>
                  </w:r>
                </w:p>
              </w:tc>
            </w:tr>
            <w:tr w:rsidR="00341C38" w:rsidRPr="00341C38" w:rsidTr="00DC0275">
              <w:trPr>
                <w:trHeight w:val="360"/>
              </w:trPr>
              <w:tc>
                <w:tcPr>
                  <w:tcW w:w="1237" w:type="dxa"/>
                  <w:vMerge w:val="restart"/>
                  <w:tcBorders>
                    <w:top w:val="single" w:sz="4" w:space="0" w:color="000000"/>
                    <w:left w:val="single" w:sz="4" w:space="0" w:color="000000"/>
                    <w:bottom w:val="nil"/>
                    <w:right w:val="single" w:sz="4" w:space="0" w:color="000000"/>
                  </w:tcBorders>
                  <w:shd w:val="clear" w:color="auto" w:fill="auto"/>
                  <w:vAlign w:val="center"/>
                  <w:hideMark/>
                </w:tcPr>
                <w:p w:rsidR="00341C38" w:rsidRPr="00341C38" w:rsidRDefault="00341C38" w:rsidP="00341C38">
                  <w:pPr>
                    <w:widowControl/>
                    <w:jc w:val="center"/>
                    <w:rPr>
                      <w:rFonts w:ascii="宋体" w:hAnsi="宋体" w:cs="Arial"/>
                      <w:color w:val="000000"/>
                      <w:kern w:val="0"/>
                      <w:sz w:val="22"/>
                      <w:szCs w:val="22"/>
                    </w:rPr>
                  </w:pPr>
                  <w:r w:rsidRPr="00341C38">
                    <w:rPr>
                      <w:rFonts w:ascii="宋体" w:hAnsi="宋体" w:cs="Arial" w:hint="eastAsia"/>
                      <w:color w:val="000000"/>
                      <w:kern w:val="0"/>
                      <w:sz w:val="22"/>
                      <w:szCs w:val="22"/>
                    </w:rPr>
                    <w:t>效益指标</w:t>
                  </w:r>
                </w:p>
              </w:tc>
              <w:tc>
                <w:tcPr>
                  <w:tcW w:w="2020" w:type="dxa"/>
                  <w:vMerge w:val="restart"/>
                  <w:tcBorders>
                    <w:top w:val="single" w:sz="4" w:space="0" w:color="000000"/>
                    <w:left w:val="single" w:sz="4" w:space="0" w:color="000000"/>
                    <w:bottom w:val="nil"/>
                    <w:right w:val="single" w:sz="4" w:space="0" w:color="000000"/>
                  </w:tcBorders>
                  <w:shd w:val="clear" w:color="auto" w:fill="auto"/>
                  <w:vAlign w:val="center"/>
                  <w:hideMark/>
                </w:tcPr>
                <w:p w:rsidR="00341C38" w:rsidRPr="00341C38" w:rsidRDefault="00341C38" w:rsidP="00341C38">
                  <w:pPr>
                    <w:widowControl/>
                    <w:jc w:val="center"/>
                    <w:rPr>
                      <w:rFonts w:ascii="宋体" w:hAnsi="宋体" w:cs="Arial"/>
                      <w:color w:val="000000"/>
                      <w:kern w:val="0"/>
                      <w:sz w:val="22"/>
                      <w:szCs w:val="22"/>
                    </w:rPr>
                  </w:pPr>
                  <w:r w:rsidRPr="00341C38">
                    <w:rPr>
                      <w:rFonts w:ascii="宋体" w:hAnsi="宋体" w:cs="Arial" w:hint="eastAsia"/>
                      <w:color w:val="000000"/>
                      <w:kern w:val="0"/>
                      <w:sz w:val="22"/>
                      <w:szCs w:val="22"/>
                    </w:rPr>
                    <w:t>社会效益</w:t>
                  </w:r>
                </w:p>
              </w:tc>
              <w:tc>
                <w:tcPr>
                  <w:tcW w:w="2410" w:type="dxa"/>
                  <w:tcBorders>
                    <w:top w:val="nil"/>
                    <w:left w:val="nil"/>
                    <w:bottom w:val="single" w:sz="4" w:space="0" w:color="000000"/>
                    <w:right w:val="single" w:sz="4" w:space="0" w:color="000000"/>
                  </w:tcBorders>
                  <w:shd w:val="clear" w:color="auto" w:fill="auto"/>
                  <w:vAlign w:val="center"/>
                  <w:hideMark/>
                </w:tcPr>
                <w:p w:rsidR="00341C38" w:rsidRPr="00341C38" w:rsidRDefault="00341C38" w:rsidP="00341C38">
                  <w:pPr>
                    <w:widowControl/>
                    <w:jc w:val="left"/>
                    <w:rPr>
                      <w:rFonts w:ascii="宋体" w:hAnsi="宋体" w:cs="Arial"/>
                      <w:color w:val="000000"/>
                      <w:kern w:val="0"/>
                      <w:sz w:val="22"/>
                      <w:szCs w:val="22"/>
                    </w:rPr>
                  </w:pPr>
                  <w:r w:rsidRPr="00341C38">
                    <w:rPr>
                      <w:rFonts w:ascii="宋体" w:hAnsi="宋体" w:cs="Arial" w:hint="eastAsia"/>
                      <w:color w:val="000000"/>
                      <w:kern w:val="0"/>
                      <w:sz w:val="22"/>
                      <w:szCs w:val="22"/>
                    </w:rPr>
                    <w:t>副市长以上领导批示</w:t>
                  </w:r>
                </w:p>
              </w:tc>
              <w:tc>
                <w:tcPr>
                  <w:tcW w:w="1383" w:type="dxa"/>
                  <w:tcBorders>
                    <w:top w:val="nil"/>
                    <w:left w:val="nil"/>
                    <w:bottom w:val="single" w:sz="4" w:space="0" w:color="000000"/>
                    <w:right w:val="nil"/>
                  </w:tcBorders>
                  <w:shd w:val="clear" w:color="auto" w:fill="auto"/>
                  <w:vAlign w:val="center"/>
                  <w:hideMark/>
                </w:tcPr>
                <w:p w:rsidR="00341C38" w:rsidRPr="00341C38" w:rsidRDefault="00341C38" w:rsidP="00341C38">
                  <w:pPr>
                    <w:widowControl/>
                    <w:jc w:val="center"/>
                    <w:rPr>
                      <w:rFonts w:ascii="宋体" w:hAnsi="宋体" w:cs="Arial"/>
                      <w:color w:val="000000"/>
                      <w:kern w:val="0"/>
                      <w:sz w:val="22"/>
                      <w:szCs w:val="22"/>
                    </w:rPr>
                  </w:pPr>
                  <w:r w:rsidRPr="00341C38">
                    <w:rPr>
                      <w:rFonts w:ascii="宋体" w:hAnsi="宋体" w:cs="Arial" w:hint="eastAsia"/>
                      <w:color w:val="000000"/>
                      <w:kern w:val="0"/>
                      <w:sz w:val="22"/>
                      <w:szCs w:val="22"/>
                    </w:rPr>
                    <w:t>≥6篇</w:t>
                  </w:r>
                </w:p>
              </w:tc>
              <w:tc>
                <w:tcPr>
                  <w:tcW w:w="2306" w:type="dxa"/>
                  <w:tcBorders>
                    <w:top w:val="nil"/>
                    <w:left w:val="single" w:sz="4" w:space="0" w:color="auto"/>
                    <w:bottom w:val="single" w:sz="4" w:space="0" w:color="auto"/>
                    <w:right w:val="single" w:sz="4" w:space="0" w:color="auto"/>
                  </w:tcBorders>
                  <w:shd w:val="clear" w:color="auto" w:fill="auto"/>
                  <w:vAlign w:val="center"/>
                  <w:hideMark/>
                </w:tcPr>
                <w:p w:rsidR="00341C38" w:rsidRPr="00341C38" w:rsidRDefault="00341C38" w:rsidP="00341C38">
                  <w:pPr>
                    <w:widowControl/>
                    <w:jc w:val="center"/>
                    <w:rPr>
                      <w:rFonts w:ascii="宋体" w:hAnsi="宋体" w:cs="Arial"/>
                      <w:color w:val="000000"/>
                      <w:kern w:val="0"/>
                      <w:sz w:val="22"/>
                      <w:szCs w:val="22"/>
                    </w:rPr>
                  </w:pPr>
                  <w:r w:rsidRPr="00341C38">
                    <w:rPr>
                      <w:rFonts w:ascii="宋体" w:hAnsi="宋体" w:cs="Arial" w:hint="eastAsia"/>
                      <w:color w:val="000000"/>
                      <w:kern w:val="0"/>
                      <w:sz w:val="22"/>
                      <w:szCs w:val="22"/>
                    </w:rPr>
                    <w:t xml:space="preserve">　</w:t>
                  </w:r>
                </w:p>
              </w:tc>
            </w:tr>
            <w:tr w:rsidR="00341C38" w:rsidRPr="00341C38" w:rsidTr="00DC0275">
              <w:trPr>
                <w:trHeight w:val="360"/>
              </w:trPr>
              <w:tc>
                <w:tcPr>
                  <w:tcW w:w="1237" w:type="dxa"/>
                  <w:vMerge/>
                  <w:tcBorders>
                    <w:top w:val="single" w:sz="4" w:space="0" w:color="000000"/>
                    <w:left w:val="single" w:sz="4" w:space="0" w:color="000000"/>
                    <w:bottom w:val="nil"/>
                    <w:right w:val="single" w:sz="4" w:space="0" w:color="000000"/>
                  </w:tcBorders>
                  <w:vAlign w:val="center"/>
                  <w:hideMark/>
                </w:tcPr>
                <w:p w:rsidR="00341C38" w:rsidRPr="00341C38" w:rsidRDefault="00341C38" w:rsidP="00341C38">
                  <w:pPr>
                    <w:widowControl/>
                    <w:jc w:val="left"/>
                    <w:rPr>
                      <w:rFonts w:ascii="宋体" w:hAnsi="宋体" w:cs="Arial"/>
                      <w:color w:val="000000"/>
                      <w:kern w:val="0"/>
                      <w:sz w:val="22"/>
                      <w:szCs w:val="22"/>
                    </w:rPr>
                  </w:pPr>
                </w:p>
              </w:tc>
              <w:tc>
                <w:tcPr>
                  <w:tcW w:w="2020" w:type="dxa"/>
                  <w:vMerge/>
                  <w:tcBorders>
                    <w:top w:val="single" w:sz="4" w:space="0" w:color="000000"/>
                    <w:left w:val="single" w:sz="4" w:space="0" w:color="000000"/>
                    <w:bottom w:val="nil"/>
                    <w:right w:val="single" w:sz="4" w:space="0" w:color="000000"/>
                  </w:tcBorders>
                  <w:vAlign w:val="center"/>
                  <w:hideMark/>
                </w:tcPr>
                <w:p w:rsidR="00341C38" w:rsidRPr="00341C38" w:rsidRDefault="00341C38" w:rsidP="00341C38">
                  <w:pPr>
                    <w:widowControl/>
                    <w:jc w:val="left"/>
                    <w:rPr>
                      <w:rFonts w:ascii="宋体" w:hAnsi="宋体" w:cs="Arial"/>
                      <w:color w:val="000000"/>
                      <w:kern w:val="0"/>
                      <w:sz w:val="22"/>
                      <w:szCs w:val="22"/>
                    </w:rPr>
                  </w:pPr>
                </w:p>
              </w:tc>
              <w:tc>
                <w:tcPr>
                  <w:tcW w:w="2410" w:type="dxa"/>
                  <w:tcBorders>
                    <w:top w:val="nil"/>
                    <w:left w:val="nil"/>
                    <w:bottom w:val="single" w:sz="4" w:space="0" w:color="000000"/>
                    <w:right w:val="single" w:sz="4" w:space="0" w:color="000000"/>
                  </w:tcBorders>
                  <w:shd w:val="clear" w:color="auto" w:fill="auto"/>
                  <w:noWrap/>
                  <w:vAlign w:val="center"/>
                  <w:hideMark/>
                </w:tcPr>
                <w:p w:rsidR="00341C38" w:rsidRPr="00341C38" w:rsidRDefault="00341C38" w:rsidP="00341C38">
                  <w:pPr>
                    <w:widowControl/>
                    <w:jc w:val="left"/>
                    <w:rPr>
                      <w:rFonts w:ascii="宋体" w:hAnsi="宋体" w:cs="Arial"/>
                      <w:color w:val="000000"/>
                      <w:kern w:val="0"/>
                      <w:sz w:val="22"/>
                      <w:szCs w:val="22"/>
                    </w:rPr>
                  </w:pPr>
                  <w:r w:rsidRPr="00341C38">
                    <w:rPr>
                      <w:rFonts w:ascii="宋体" w:hAnsi="宋体" w:cs="Arial" w:hint="eastAsia"/>
                      <w:color w:val="000000"/>
                      <w:kern w:val="0"/>
                      <w:sz w:val="22"/>
                      <w:szCs w:val="22"/>
                    </w:rPr>
                    <w:t>培训成果转化</w:t>
                  </w:r>
                </w:p>
              </w:tc>
              <w:tc>
                <w:tcPr>
                  <w:tcW w:w="1383" w:type="dxa"/>
                  <w:tcBorders>
                    <w:top w:val="nil"/>
                    <w:left w:val="nil"/>
                    <w:bottom w:val="single" w:sz="4" w:space="0" w:color="000000"/>
                    <w:right w:val="single" w:sz="4" w:space="0" w:color="000000"/>
                  </w:tcBorders>
                  <w:shd w:val="clear" w:color="auto" w:fill="auto"/>
                  <w:noWrap/>
                  <w:vAlign w:val="center"/>
                  <w:hideMark/>
                </w:tcPr>
                <w:p w:rsidR="00341C38" w:rsidRPr="00341C38" w:rsidRDefault="00341C38" w:rsidP="00341C38">
                  <w:pPr>
                    <w:widowControl/>
                    <w:jc w:val="center"/>
                    <w:rPr>
                      <w:rFonts w:ascii="宋体" w:hAnsi="宋体" w:cs="Arial"/>
                      <w:color w:val="000000"/>
                      <w:kern w:val="0"/>
                      <w:sz w:val="22"/>
                      <w:szCs w:val="22"/>
                    </w:rPr>
                  </w:pPr>
                  <w:r w:rsidRPr="00341C38">
                    <w:rPr>
                      <w:rFonts w:ascii="宋体" w:hAnsi="宋体" w:cs="Arial" w:hint="eastAsia"/>
                      <w:color w:val="000000"/>
                      <w:kern w:val="0"/>
                      <w:sz w:val="22"/>
                      <w:szCs w:val="22"/>
                    </w:rPr>
                    <w:t>15篇</w:t>
                  </w:r>
                </w:p>
              </w:tc>
              <w:tc>
                <w:tcPr>
                  <w:tcW w:w="2306" w:type="dxa"/>
                  <w:tcBorders>
                    <w:top w:val="nil"/>
                    <w:left w:val="nil"/>
                    <w:bottom w:val="single" w:sz="4" w:space="0" w:color="auto"/>
                    <w:right w:val="single" w:sz="4" w:space="0" w:color="auto"/>
                  </w:tcBorders>
                  <w:shd w:val="clear" w:color="auto" w:fill="auto"/>
                  <w:vAlign w:val="center"/>
                  <w:hideMark/>
                </w:tcPr>
                <w:p w:rsidR="00341C38" w:rsidRPr="00341C38" w:rsidRDefault="00341C38" w:rsidP="00341C38">
                  <w:pPr>
                    <w:widowControl/>
                    <w:jc w:val="center"/>
                    <w:rPr>
                      <w:rFonts w:ascii="宋体" w:hAnsi="宋体" w:cs="Arial"/>
                      <w:color w:val="000000"/>
                      <w:kern w:val="0"/>
                      <w:sz w:val="22"/>
                      <w:szCs w:val="22"/>
                    </w:rPr>
                  </w:pPr>
                  <w:r w:rsidRPr="00341C38">
                    <w:rPr>
                      <w:rFonts w:ascii="宋体" w:hAnsi="宋体" w:cs="Arial" w:hint="eastAsia"/>
                      <w:color w:val="000000"/>
                      <w:kern w:val="0"/>
                      <w:sz w:val="22"/>
                      <w:szCs w:val="22"/>
                    </w:rPr>
                    <w:t xml:space="preserve">　</w:t>
                  </w:r>
                </w:p>
              </w:tc>
            </w:tr>
            <w:tr w:rsidR="00341C38" w:rsidRPr="00341C38" w:rsidTr="00DC0275">
              <w:trPr>
                <w:trHeight w:val="360"/>
              </w:trPr>
              <w:tc>
                <w:tcPr>
                  <w:tcW w:w="1237" w:type="dxa"/>
                  <w:vMerge/>
                  <w:tcBorders>
                    <w:top w:val="single" w:sz="4" w:space="0" w:color="000000"/>
                    <w:left w:val="single" w:sz="4" w:space="0" w:color="000000"/>
                    <w:bottom w:val="nil"/>
                    <w:right w:val="single" w:sz="4" w:space="0" w:color="000000"/>
                  </w:tcBorders>
                  <w:vAlign w:val="center"/>
                  <w:hideMark/>
                </w:tcPr>
                <w:p w:rsidR="00341C38" w:rsidRPr="00341C38" w:rsidRDefault="00341C38" w:rsidP="00341C38">
                  <w:pPr>
                    <w:widowControl/>
                    <w:jc w:val="left"/>
                    <w:rPr>
                      <w:rFonts w:ascii="宋体" w:hAnsi="宋体" w:cs="Arial"/>
                      <w:color w:val="000000"/>
                      <w:kern w:val="0"/>
                      <w:sz w:val="22"/>
                      <w:szCs w:val="22"/>
                    </w:rPr>
                  </w:pPr>
                </w:p>
              </w:tc>
              <w:tc>
                <w:tcPr>
                  <w:tcW w:w="2020" w:type="dxa"/>
                  <w:vMerge/>
                  <w:tcBorders>
                    <w:top w:val="single" w:sz="4" w:space="0" w:color="000000"/>
                    <w:left w:val="single" w:sz="4" w:space="0" w:color="000000"/>
                    <w:bottom w:val="nil"/>
                    <w:right w:val="single" w:sz="4" w:space="0" w:color="000000"/>
                  </w:tcBorders>
                  <w:vAlign w:val="center"/>
                  <w:hideMark/>
                </w:tcPr>
                <w:p w:rsidR="00341C38" w:rsidRPr="00341C38" w:rsidRDefault="00341C38" w:rsidP="00341C38">
                  <w:pPr>
                    <w:widowControl/>
                    <w:jc w:val="left"/>
                    <w:rPr>
                      <w:rFonts w:ascii="宋体" w:hAnsi="宋体" w:cs="Arial"/>
                      <w:color w:val="000000"/>
                      <w:kern w:val="0"/>
                      <w:sz w:val="22"/>
                      <w:szCs w:val="22"/>
                    </w:rPr>
                  </w:pPr>
                </w:p>
              </w:tc>
              <w:tc>
                <w:tcPr>
                  <w:tcW w:w="2410" w:type="dxa"/>
                  <w:tcBorders>
                    <w:top w:val="nil"/>
                    <w:left w:val="nil"/>
                    <w:bottom w:val="single" w:sz="4" w:space="0" w:color="auto"/>
                    <w:right w:val="single" w:sz="4" w:space="0" w:color="auto"/>
                  </w:tcBorders>
                  <w:shd w:val="clear" w:color="000000" w:fill="FFFFFF"/>
                  <w:vAlign w:val="center"/>
                  <w:hideMark/>
                </w:tcPr>
                <w:p w:rsidR="00341C38" w:rsidRPr="00341C38" w:rsidRDefault="00341C38" w:rsidP="00341C38">
                  <w:pPr>
                    <w:widowControl/>
                    <w:jc w:val="left"/>
                    <w:rPr>
                      <w:rFonts w:ascii="宋体" w:hAnsi="宋体" w:cs="Arial"/>
                      <w:color w:val="000000"/>
                      <w:kern w:val="0"/>
                      <w:sz w:val="22"/>
                      <w:szCs w:val="22"/>
                    </w:rPr>
                  </w:pPr>
                  <w:r w:rsidRPr="00341C38">
                    <w:rPr>
                      <w:rFonts w:ascii="宋体" w:hAnsi="宋体" w:cs="Arial" w:hint="eastAsia"/>
                      <w:color w:val="000000"/>
                      <w:kern w:val="0"/>
                      <w:sz w:val="22"/>
                      <w:szCs w:val="22"/>
                    </w:rPr>
                    <w:t>培训对象对培训内容知晓率</w:t>
                  </w:r>
                </w:p>
              </w:tc>
              <w:tc>
                <w:tcPr>
                  <w:tcW w:w="1383" w:type="dxa"/>
                  <w:tcBorders>
                    <w:top w:val="nil"/>
                    <w:left w:val="nil"/>
                    <w:bottom w:val="single" w:sz="4" w:space="0" w:color="000000"/>
                    <w:right w:val="single" w:sz="4" w:space="0" w:color="000000"/>
                  </w:tcBorders>
                  <w:shd w:val="clear" w:color="auto" w:fill="auto"/>
                  <w:vAlign w:val="center"/>
                  <w:hideMark/>
                </w:tcPr>
                <w:p w:rsidR="00341C38" w:rsidRPr="00341C38" w:rsidRDefault="00341C38" w:rsidP="00341C38">
                  <w:pPr>
                    <w:widowControl/>
                    <w:jc w:val="center"/>
                    <w:rPr>
                      <w:rFonts w:ascii="宋体" w:hAnsi="宋体" w:cs="Arial"/>
                      <w:color w:val="000000"/>
                      <w:kern w:val="0"/>
                      <w:sz w:val="22"/>
                      <w:szCs w:val="22"/>
                    </w:rPr>
                  </w:pPr>
                  <w:r w:rsidRPr="00341C38">
                    <w:rPr>
                      <w:rFonts w:ascii="宋体" w:hAnsi="宋体" w:cs="Arial" w:hint="eastAsia"/>
                      <w:color w:val="000000"/>
                      <w:kern w:val="0"/>
                      <w:sz w:val="22"/>
                      <w:szCs w:val="22"/>
                    </w:rPr>
                    <w:t>100%</w:t>
                  </w:r>
                </w:p>
              </w:tc>
              <w:tc>
                <w:tcPr>
                  <w:tcW w:w="2306" w:type="dxa"/>
                  <w:tcBorders>
                    <w:top w:val="nil"/>
                    <w:left w:val="nil"/>
                    <w:bottom w:val="single" w:sz="4" w:space="0" w:color="auto"/>
                    <w:right w:val="single" w:sz="4" w:space="0" w:color="auto"/>
                  </w:tcBorders>
                  <w:shd w:val="clear" w:color="000000" w:fill="FFFFFF"/>
                  <w:noWrap/>
                  <w:vAlign w:val="center"/>
                  <w:hideMark/>
                </w:tcPr>
                <w:p w:rsidR="00341C38" w:rsidRPr="00341C38" w:rsidRDefault="00341C38" w:rsidP="00341C38">
                  <w:pPr>
                    <w:widowControl/>
                    <w:jc w:val="center"/>
                    <w:rPr>
                      <w:rFonts w:ascii="宋体" w:hAnsi="宋体" w:cs="Arial"/>
                      <w:color w:val="000000"/>
                      <w:kern w:val="0"/>
                      <w:sz w:val="22"/>
                      <w:szCs w:val="22"/>
                    </w:rPr>
                  </w:pPr>
                  <w:r w:rsidRPr="00341C38">
                    <w:rPr>
                      <w:rFonts w:ascii="宋体" w:hAnsi="宋体" w:cs="Arial" w:hint="eastAsia"/>
                      <w:color w:val="000000"/>
                      <w:kern w:val="0"/>
                      <w:sz w:val="22"/>
                      <w:szCs w:val="22"/>
                    </w:rPr>
                    <w:t xml:space="preserve">　</w:t>
                  </w:r>
                </w:p>
              </w:tc>
            </w:tr>
            <w:tr w:rsidR="00341C38" w:rsidRPr="00341C38" w:rsidTr="00DC0275">
              <w:trPr>
                <w:trHeight w:val="360"/>
              </w:trPr>
              <w:tc>
                <w:tcPr>
                  <w:tcW w:w="12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41C38" w:rsidRPr="00341C38" w:rsidRDefault="00341C38" w:rsidP="00341C38">
                  <w:pPr>
                    <w:widowControl/>
                    <w:jc w:val="center"/>
                    <w:rPr>
                      <w:rFonts w:ascii="宋体" w:hAnsi="宋体" w:cs="Arial"/>
                      <w:color w:val="000000"/>
                      <w:kern w:val="0"/>
                      <w:sz w:val="22"/>
                      <w:szCs w:val="22"/>
                    </w:rPr>
                  </w:pPr>
                  <w:r w:rsidRPr="00341C38">
                    <w:rPr>
                      <w:rFonts w:ascii="宋体" w:hAnsi="宋体" w:cs="Arial" w:hint="eastAsia"/>
                      <w:color w:val="000000"/>
                      <w:kern w:val="0"/>
                      <w:sz w:val="22"/>
                      <w:szCs w:val="22"/>
                    </w:rPr>
                    <w:t>满意度指标</w:t>
                  </w:r>
                </w:p>
              </w:tc>
              <w:tc>
                <w:tcPr>
                  <w:tcW w:w="2020" w:type="dxa"/>
                  <w:tcBorders>
                    <w:top w:val="single" w:sz="4" w:space="0" w:color="000000"/>
                    <w:left w:val="nil"/>
                    <w:bottom w:val="single" w:sz="4" w:space="0" w:color="000000"/>
                    <w:right w:val="single" w:sz="4" w:space="0" w:color="000000"/>
                  </w:tcBorders>
                  <w:shd w:val="clear" w:color="auto" w:fill="auto"/>
                  <w:vAlign w:val="center"/>
                  <w:hideMark/>
                </w:tcPr>
                <w:p w:rsidR="00341C38" w:rsidRPr="00341C38" w:rsidRDefault="00341C38" w:rsidP="00341C38">
                  <w:pPr>
                    <w:widowControl/>
                    <w:jc w:val="center"/>
                    <w:rPr>
                      <w:rFonts w:ascii="宋体" w:hAnsi="宋体" w:cs="Arial"/>
                      <w:color w:val="000000"/>
                      <w:kern w:val="0"/>
                      <w:sz w:val="22"/>
                      <w:szCs w:val="22"/>
                    </w:rPr>
                  </w:pPr>
                  <w:r w:rsidRPr="00341C38">
                    <w:rPr>
                      <w:rFonts w:ascii="宋体" w:hAnsi="宋体" w:cs="Arial" w:hint="eastAsia"/>
                      <w:color w:val="000000"/>
                      <w:kern w:val="0"/>
                      <w:sz w:val="22"/>
                      <w:szCs w:val="22"/>
                    </w:rPr>
                    <w:t>服务对象满意度</w:t>
                  </w:r>
                </w:p>
              </w:tc>
              <w:tc>
                <w:tcPr>
                  <w:tcW w:w="2410" w:type="dxa"/>
                  <w:tcBorders>
                    <w:top w:val="nil"/>
                    <w:left w:val="nil"/>
                    <w:bottom w:val="single" w:sz="4" w:space="0" w:color="000000"/>
                    <w:right w:val="single" w:sz="4" w:space="0" w:color="000000"/>
                  </w:tcBorders>
                  <w:shd w:val="clear" w:color="auto" w:fill="auto"/>
                  <w:vAlign w:val="center"/>
                  <w:hideMark/>
                </w:tcPr>
                <w:p w:rsidR="00341C38" w:rsidRPr="00341C38" w:rsidRDefault="00341C38" w:rsidP="00341C38">
                  <w:pPr>
                    <w:widowControl/>
                    <w:jc w:val="left"/>
                    <w:rPr>
                      <w:rFonts w:ascii="宋体" w:hAnsi="宋体" w:cs="Arial"/>
                      <w:color w:val="000000"/>
                      <w:kern w:val="0"/>
                      <w:sz w:val="22"/>
                      <w:szCs w:val="22"/>
                    </w:rPr>
                  </w:pPr>
                  <w:r w:rsidRPr="00341C38">
                    <w:rPr>
                      <w:rFonts w:ascii="宋体" w:hAnsi="宋体" w:cs="Arial" w:hint="eastAsia"/>
                      <w:color w:val="000000"/>
                      <w:kern w:val="0"/>
                      <w:sz w:val="22"/>
                      <w:szCs w:val="22"/>
                    </w:rPr>
                    <w:t>受训学员满意度</w:t>
                  </w:r>
                </w:p>
              </w:tc>
              <w:tc>
                <w:tcPr>
                  <w:tcW w:w="1383" w:type="dxa"/>
                  <w:tcBorders>
                    <w:top w:val="nil"/>
                    <w:left w:val="nil"/>
                    <w:bottom w:val="single" w:sz="4" w:space="0" w:color="000000"/>
                    <w:right w:val="single" w:sz="4" w:space="0" w:color="000000"/>
                  </w:tcBorders>
                  <w:shd w:val="clear" w:color="auto" w:fill="auto"/>
                  <w:vAlign w:val="center"/>
                  <w:hideMark/>
                </w:tcPr>
                <w:p w:rsidR="00341C38" w:rsidRPr="00341C38" w:rsidRDefault="00341C38" w:rsidP="00341C38">
                  <w:pPr>
                    <w:widowControl/>
                    <w:jc w:val="center"/>
                    <w:rPr>
                      <w:rFonts w:ascii="宋体" w:hAnsi="宋体" w:cs="Arial"/>
                      <w:color w:val="000000"/>
                      <w:kern w:val="0"/>
                      <w:sz w:val="22"/>
                      <w:szCs w:val="22"/>
                    </w:rPr>
                  </w:pPr>
                  <w:r w:rsidRPr="00341C38">
                    <w:rPr>
                      <w:rFonts w:ascii="宋体" w:hAnsi="宋体" w:cs="Arial" w:hint="eastAsia"/>
                      <w:color w:val="000000"/>
                      <w:kern w:val="0"/>
                      <w:sz w:val="22"/>
                      <w:szCs w:val="22"/>
                    </w:rPr>
                    <w:t>≥90%</w:t>
                  </w:r>
                </w:p>
              </w:tc>
              <w:tc>
                <w:tcPr>
                  <w:tcW w:w="2306" w:type="dxa"/>
                  <w:tcBorders>
                    <w:top w:val="nil"/>
                    <w:left w:val="nil"/>
                    <w:bottom w:val="single" w:sz="4" w:space="0" w:color="000000"/>
                    <w:right w:val="single" w:sz="4" w:space="0" w:color="000000"/>
                  </w:tcBorders>
                  <w:shd w:val="clear" w:color="auto" w:fill="auto"/>
                  <w:vAlign w:val="center"/>
                  <w:hideMark/>
                </w:tcPr>
                <w:p w:rsidR="00341C38" w:rsidRPr="00341C38" w:rsidRDefault="00341C38" w:rsidP="00341C38">
                  <w:pPr>
                    <w:widowControl/>
                    <w:jc w:val="center"/>
                    <w:rPr>
                      <w:rFonts w:ascii="宋体" w:hAnsi="宋体" w:cs="Arial"/>
                      <w:color w:val="000000"/>
                      <w:kern w:val="0"/>
                      <w:sz w:val="22"/>
                      <w:szCs w:val="22"/>
                    </w:rPr>
                  </w:pPr>
                  <w:r w:rsidRPr="00341C38">
                    <w:rPr>
                      <w:rFonts w:ascii="宋体" w:hAnsi="宋体" w:cs="Arial" w:hint="eastAsia"/>
                      <w:color w:val="000000"/>
                      <w:kern w:val="0"/>
                      <w:sz w:val="22"/>
                      <w:szCs w:val="22"/>
                    </w:rPr>
                    <w:t xml:space="preserve">　</w:t>
                  </w:r>
                </w:p>
              </w:tc>
            </w:tr>
          </w:tbl>
          <w:p w:rsidR="00AD03CC" w:rsidRPr="00AD03CC" w:rsidRDefault="00AD03CC" w:rsidP="00AD03CC">
            <w:pPr>
              <w:widowControl/>
              <w:jc w:val="center"/>
              <w:rPr>
                <w:rFonts w:ascii="方正小标宋_GBK" w:eastAsia="方正小标宋_GBK" w:hAnsi="Arial" w:cs="Arial"/>
                <w:color w:val="000000"/>
                <w:kern w:val="0"/>
                <w:sz w:val="48"/>
                <w:szCs w:val="48"/>
              </w:rPr>
            </w:pPr>
          </w:p>
        </w:tc>
      </w:tr>
    </w:tbl>
    <w:p w:rsidR="0064398C" w:rsidRDefault="0064398C" w:rsidP="005A6B87">
      <w:pPr>
        <w:rPr>
          <w:rFonts w:ascii="黑体" w:eastAsia="黑体"/>
          <w:sz w:val="52"/>
          <w:szCs w:val="52"/>
        </w:rPr>
      </w:pPr>
    </w:p>
    <w:p w:rsidR="00632929" w:rsidRDefault="00632929" w:rsidP="005A6B87">
      <w:pPr>
        <w:rPr>
          <w:rFonts w:ascii="黑体" w:eastAsia="黑体"/>
          <w:sz w:val="52"/>
          <w:szCs w:val="52"/>
        </w:rPr>
      </w:pPr>
    </w:p>
    <w:p w:rsidR="00632929" w:rsidRDefault="00632929" w:rsidP="005A6B87">
      <w:pPr>
        <w:rPr>
          <w:rFonts w:ascii="黑体" w:eastAsia="黑体"/>
          <w:sz w:val="52"/>
          <w:szCs w:val="52"/>
        </w:rPr>
      </w:pPr>
    </w:p>
    <w:p w:rsidR="00632929" w:rsidRDefault="00632929" w:rsidP="005A6B87">
      <w:pPr>
        <w:rPr>
          <w:rFonts w:ascii="黑体" w:eastAsia="黑体"/>
          <w:sz w:val="52"/>
          <w:szCs w:val="52"/>
        </w:rPr>
      </w:pPr>
    </w:p>
    <w:p w:rsidR="00C76019" w:rsidRDefault="00C76019" w:rsidP="005A6B87">
      <w:pPr>
        <w:rPr>
          <w:rFonts w:ascii="黑体" w:eastAsia="黑体"/>
          <w:sz w:val="52"/>
          <w:szCs w:val="52"/>
        </w:rPr>
      </w:pPr>
    </w:p>
    <w:p w:rsidR="00C76019" w:rsidRDefault="00C76019" w:rsidP="005A6B87">
      <w:pPr>
        <w:rPr>
          <w:rFonts w:ascii="黑体" w:eastAsia="黑体"/>
          <w:sz w:val="52"/>
          <w:szCs w:val="52"/>
        </w:rPr>
      </w:pPr>
    </w:p>
    <w:p w:rsidR="00C76019" w:rsidRDefault="00C76019" w:rsidP="005A6B87">
      <w:pPr>
        <w:rPr>
          <w:rFonts w:ascii="黑体" w:eastAsia="黑体"/>
          <w:sz w:val="52"/>
          <w:szCs w:val="52"/>
        </w:rPr>
      </w:pPr>
    </w:p>
    <w:p w:rsidR="00C76019" w:rsidRDefault="00C76019" w:rsidP="005A6B87">
      <w:pPr>
        <w:rPr>
          <w:rFonts w:ascii="黑体" w:eastAsia="黑体"/>
          <w:sz w:val="52"/>
          <w:szCs w:val="52"/>
        </w:rPr>
      </w:pPr>
    </w:p>
    <w:p w:rsidR="0021755C" w:rsidRDefault="0021755C" w:rsidP="005A6B87">
      <w:pPr>
        <w:rPr>
          <w:rFonts w:ascii="黑体" w:eastAsia="黑体"/>
          <w:sz w:val="52"/>
          <w:szCs w:val="52"/>
        </w:rPr>
      </w:pPr>
    </w:p>
    <w:p w:rsidR="0021755C" w:rsidRDefault="0021755C" w:rsidP="005A6B87">
      <w:pPr>
        <w:rPr>
          <w:rFonts w:ascii="黑体" w:eastAsia="黑体"/>
          <w:sz w:val="52"/>
          <w:szCs w:val="52"/>
        </w:rPr>
      </w:pPr>
    </w:p>
    <w:p w:rsidR="0021755C" w:rsidRDefault="0021755C" w:rsidP="005A6B87">
      <w:pPr>
        <w:rPr>
          <w:rFonts w:ascii="黑体" w:eastAsia="黑体" w:hint="eastAsia"/>
          <w:sz w:val="52"/>
          <w:szCs w:val="52"/>
        </w:rPr>
      </w:pPr>
    </w:p>
    <w:p w:rsidR="009C3F3D" w:rsidRDefault="009C3F3D" w:rsidP="005A6B87">
      <w:pPr>
        <w:rPr>
          <w:rFonts w:ascii="黑体" w:eastAsia="黑体" w:hint="eastAsia"/>
          <w:sz w:val="52"/>
          <w:szCs w:val="52"/>
        </w:rPr>
      </w:pPr>
    </w:p>
    <w:p w:rsidR="009C3F3D" w:rsidRDefault="009C3F3D" w:rsidP="005A6B87">
      <w:pPr>
        <w:rPr>
          <w:rFonts w:ascii="黑体" w:eastAsia="黑体" w:hint="eastAsia"/>
          <w:sz w:val="52"/>
          <w:szCs w:val="52"/>
        </w:rPr>
      </w:pPr>
    </w:p>
    <w:p w:rsidR="00C76019" w:rsidRDefault="00C76019" w:rsidP="005A6B87">
      <w:pPr>
        <w:rPr>
          <w:rFonts w:ascii="黑体" w:eastAsia="黑体"/>
          <w:sz w:val="52"/>
          <w:szCs w:val="52"/>
        </w:rPr>
      </w:pPr>
    </w:p>
    <w:p w:rsidR="005A6B87" w:rsidRDefault="005A6B87" w:rsidP="005A6B87">
      <w:pPr>
        <w:rPr>
          <w:rFonts w:ascii="黑体" w:eastAsia="黑体"/>
          <w:sz w:val="52"/>
          <w:szCs w:val="52"/>
        </w:rPr>
      </w:pPr>
      <w:r>
        <w:rPr>
          <w:rFonts w:ascii="黑体" w:eastAsia="黑体" w:hint="eastAsia"/>
          <w:sz w:val="52"/>
          <w:szCs w:val="52"/>
        </w:rPr>
        <w:t>第</w:t>
      </w:r>
      <w:r w:rsidR="005C7B1B">
        <w:rPr>
          <w:rFonts w:ascii="黑体" w:eastAsia="黑体" w:hint="eastAsia"/>
          <w:sz w:val="52"/>
          <w:szCs w:val="52"/>
        </w:rPr>
        <w:t>四</w:t>
      </w:r>
      <w:r>
        <w:rPr>
          <w:rFonts w:ascii="黑体" w:eastAsia="黑体" w:hint="eastAsia"/>
          <w:sz w:val="52"/>
          <w:szCs w:val="52"/>
        </w:rPr>
        <w:t>部分</w:t>
      </w:r>
    </w:p>
    <w:p w:rsidR="005A6B87" w:rsidRDefault="005A6B87" w:rsidP="005A6B87">
      <w:pPr>
        <w:rPr>
          <w:rFonts w:ascii="黑体" w:eastAsia="黑体"/>
          <w:sz w:val="52"/>
          <w:szCs w:val="52"/>
        </w:rPr>
      </w:pPr>
    </w:p>
    <w:p w:rsidR="005A6B87" w:rsidRDefault="005A6B87" w:rsidP="005A6B87">
      <w:pPr>
        <w:rPr>
          <w:rFonts w:ascii="黑体" w:eastAsia="黑体"/>
          <w:sz w:val="52"/>
          <w:szCs w:val="52"/>
        </w:rPr>
      </w:pPr>
    </w:p>
    <w:p w:rsidR="005A6B87" w:rsidRDefault="005A6B87" w:rsidP="005A6B87">
      <w:pPr>
        <w:rPr>
          <w:rFonts w:ascii="黑体" w:eastAsia="黑体"/>
          <w:sz w:val="52"/>
          <w:szCs w:val="52"/>
        </w:rPr>
      </w:pPr>
    </w:p>
    <w:p w:rsidR="005A6B87" w:rsidRDefault="005A6B87" w:rsidP="005A6B87">
      <w:pPr>
        <w:jc w:val="center"/>
        <w:rPr>
          <w:rFonts w:ascii="黑体" w:eastAsia="黑体"/>
          <w:sz w:val="52"/>
          <w:szCs w:val="52"/>
        </w:rPr>
      </w:pPr>
      <w:r>
        <w:rPr>
          <w:rFonts w:ascii="黑体" w:eastAsia="黑体" w:hint="eastAsia"/>
          <w:sz w:val="52"/>
          <w:szCs w:val="52"/>
        </w:rPr>
        <w:t>名词解释</w:t>
      </w:r>
    </w:p>
    <w:p w:rsidR="005A6B87" w:rsidRDefault="005A6B87" w:rsidP="005A6B87">
      <w:pPr>
        <w:rPr>
          <w:rFonts w:ascii="黑体" w:eastAsia="黑体"/>
          <w:b/>
          <w:sz w:val="30"/>
          <w:szCs w:val="30"/>
        </w:rPr>
      </w:pPr>
    </w:p>
    <w:p w:rsidR="005A6B87" w:rsidRDefault="005A6B87" w:rsidP="005A6B87">
      <w:pPr>
        <w:rPr>
          <w:rFonts w:ascii="黑体" w:eastAsia="黑体"/>
          <w:b/>
          <w:sz w:val="30"/>
          <w:szCs w:val="30"/>
        </w:rPr>
      </w:pPr>
    </w:p>
    <w:p w:rsidR="00677D30" w:rsidRDefault="00677D30" w:rsidP="005A6B87">
      <w:pPr>
        <w:rPr>
          <w:rFonts w:ascii="黑体" w:eastAsia="黑体"/>
          <w:b/>
          <w:sz w:val="30"/>
          <w:szCs w:val="30"/>
        </w:rPr>
      </w:pPr>
    </w:p>
    <w:p w:rsidR="00677D30" w:rsidRDefault="00677D30" w:rsidP="005A6B87">
      <w:pPr>
        <w:rPr>
          <w:rFonts w:ascii="黑体" w:eastAsia="黑体"/>
          <w:b/>
          <w:sz w:val="30"/>
          <w:szCs w:val="30"/>
        </w:rPr>
      </w:pPr>
    </w:p>
    <w:p w:rsidR="00677D30" w:rsidRDefault="00677D30" w:rsidP="005A6B87">
      <w:pPr>
        <w:rPr>
          <w:rFonts w:ascii="黑体" w:eastAsia="黑体"/>
          <w:b/>
          <w:sz w:val="30"/>
          <w:szCs w:val="30"/>
        </w:rPr>
      </w:pPr>
    </w:p>
    <w:p w:rsidR="00677D30" w:rsidRDefault="00677D30" w:rsidP="00DC0275">
      <w:pPr>
        <w:spacing w:line="580" w:lineRule="exact"/>
        <w:ind w:firstLineChars="200" w:firstLine="640"/>
        <w:rPr>
          <w:rFonts w:ascii="黑体" w:eastAsia="黑体" w:hAnsi="黑体"/>
          <w:color w:val="000000"/>
          <w:sz w:val="32"/>
          <w:szCs w:val="32"/>
        </w:rPr>
      </w:pPr>
    </w:p>
    <w:p w:rsidR="00C76019" w:rsidRDefault="00C76019" w:rsidP="00DC0275">
      <w:pPr>
        <w:spacing w:line="580" w:lineRule="exact"/>
        <w:ind w:firstLineChars="200" w:firstLine="640"/>
        <w:rPr>
          <w:rFonts w:ascii="黑体" w:eastAsia="黑体" w:hAnsi="黑体"/>
          <w:color w:val="000000"/>
          <w:sz w:val="32"/>
          <w:szCs w:val="32"/>
        </w:rPr>
      </w:pPr>
    </w:p>
    <w:p w:rsidR="00C76019" w:rsidRDefault="00C76019" w:rsidP="00DC0275">
      <w:pPr>
        <w:spacing w:line="580" w:lineRule="exact"/>
        <w:ind w:firstLineChars="200" w:firstLine="640"/>
        <w:rPr>
          <w:rFonts w:ascii="黑体" w:eastAsia="黑体" w:hAnsi="黑体"/>
          <w:color w:val="000000"/>
          <w:sz w:val="32"/>
          <w:szCs w:val="32"/>
        </w:rPr>
      </w:pPr>
    </w:p>
    <w:p w:rsidR="00DC0275" w:rsidRDefault="00DC0275" w:rsidP="00DC0275">
      <w:pPr>
        <w:spacing w:line="580" w:lineRule="exact"/>
        <w:ind w:firstLineChars="200" w:firstLine="640"/>
        <w:rPr>
          <w:rFonts w:ascii="仿宋_GB2312" w:eastAsia="仿宋_GB2312"/>
          <w:sz w:val="32"/>
          <w:szCs w:val="32"/>
        </w:rPr>
      </w:pPr>
      <w:r>
        <w:rPr>
          <w:rFonts w:ascii="黑体" w:eastAsia="黑体" w:hAnsi="黑体" w:hint="eastAsia"/>
          <w:color w:val="000000"/>
          <w:sz w:val="32"/>
          <w:szCs w:val="32"/>
        </w:rPr>
        <w:lastRenderedPageBreak/>
        <w:t>一、财政拨款收入：</w:t>
      </w:r>
      <w:r>
        <w:rPr>
          <w:rFonts w:ascii="仿宋_GB2312" w:eastAsia="仿宋_GB2312" w:hint="eastAsia"/>
          <w:sz w:val="32"/>
          <w:szCs w:val="32"/>
        </w:rPr>
        <w:t>指由市级财政拨款形成的部门收入。按现行管理制度，市级部门预算中反映的财政拨款包括一般公共预算拨款、政府性基金预算拨款和国有资本经营预算拨款。</w:t>
      </w:r>
    </w:p>
    <w:p w:rsidR="00DC0275" w:rsidRDefault="00DC0275" w:rsidP="00DC0275">
      <w:pPr>
        <w:spacing w:line="580" w:lineRule="exact"/>
        <w:ind w:firstLineChars="200" w:firstLine="640"/>
        <w:rPr>
          <w:rFonts w:ascii="仿宋_GB2312" w:eastAsia="仿宋_GB2312"/>
          <w:sz w:val="32"/>
          <w:szCs w:val="32"/>
        </w:rPr>
      </w:pPr>
      <w:r>
        <w:rPr>
          <w:rFonts w:ascii="黑体" w:eastAsia="黑体" w:hAnsi="黑体" w:cs="黑体" w:hint="eastAsia"/>
          <w:sz w:val="32"/>
          <w:szCs w:val="32"/>
        </w:rPr>
        <w:t>二、财政专户管理资金：</w:t>
      </w:r>
      <w:r>
        <w:rPr>
          <w:rFonts w:ascii="仿宋_GB2312" w:eastAsia="仿宋_GB2312" w:hint="eastAsia"/>
          <w:sz w:val="32"/>
          <w:szCs w:val="32"/>
        </w:rPr>
        <w:t>指单位纳入财政专户管理的资金。主要包括教育收费、公立幼儿园接受的捐赠收入等。</w:t>
      </w:r>
    </w:p>
    <w:p w:rsidR="00DC0275" w:rsidRDefault="00DC0275" w:rsidP="00DC0275">
      <w:pPr>
        <w:spacing w:line="580" w:lineRule="exact"/>
        <w:ind w:firstLineChars="200" w:firstLine="640"/>
        <w:rPr>
          <w:rFonts w:ascii="仿宋_GB2312" w:eastAsia="仿宋_GB2312" w:hAnsi="仿宋"/>
          <w:sz w:val="32"/>
          <w:szCs w:val="32"/>
        </w:rPr>
      </w:pPr>
      <w:r>
        <w:rPr>
          <w:rFonts w:ascii="黑体" w:eastAsia="黑体" w:hAnsi="黑体" w:hint="eastAsia"/>
          <w:sz w:val="32"/>
          <w:szCs w:val="32"/>
        </w:rPr>
        <w:t>三、事业收入：</w:t>
      </w:r>
      <w:r>
        <w:rPr>
          <w:rFonts w:ascii="仿宋_GB2312" w:eastAsia="仿宋_GB2312" w:hAnsi="仿宋" w:hint="eastAsia"/>
          <w:sz w:val="32"/>
          <w:szCs w:val="32"/>
        </w:rPr>
        <w:t>指事业单位开展专业业务活动及辅助活动取得的收入。</w:t>
      </w:r>
    </w:p>
    <w:p w:rsidR="00DC0275" w:rsidRDefault="00DC0275" w:rsidP="00DC0275">
      <w:pPr>
        <w:spacing w:line="580" w:lineRule="exact"/>
        <w:ind w:firstLineChars="200" w:firstLine="640"/>
        <w:rPr>
          <w:rFonts w:ascii="仿宋_GB2312" w:eastAsia="仿宋_GB2312" w:hAnsi="仿宋"/>
          <w:sz w:val="32"/>
          <w:szCs w:val="32"/>
        </w:rPr>
      </w:pPr>
      <w:r>
        <w:rPr>
          <w:rFonts w:ascii="黑体" w:eastAsia="黑体" w:hAnsi="黑体" w:hint="eastAsia"/>
          <w:sz w:val="32"/>
          <w:szCs w:val="32"/>
        </w:rPr>
        <w:t>四、事业单位经营收入：</w:t>
      </w:r>
      <w:r>
        <w:rPr>
          <w:rFonts w:ascii="仿宋_GB2312" w:eastAsia="仿宋_GB2312" w:hAnsi="仿宋" w:hint="eastAsia"/>
          <w:sz w:val="32"/>
          <w:szCs w:val="32"/>
        </w:rPr>
        <w:t>指事业单位在专业业务活动及其辅助活动之外开展非独立核算经营活动取得的收入。</w:t>
      </w:r>
    </w:p>
    <w:p w:rsidR="00DC0275" w:rsidRDefault="00DC0275" w:rsidP="00DC0275">
      <w:pPr>
        <w:spacing w:line="580" w:lineRule="exact"/>
        <w:ind w:firstLineChars="200" w:firstLine="640"/>
        <w:rPr>
          <w:rFonts w:ascii="仿宋_GB2312" w:eastAsia="仿宋_GB2312" w:hAnsi="仿宋"/>
          <w:sz w:val="32"/>
          <w:szCs w:val="32"/>
        </w:rPr>
      </w:pPr>
      <w:r>
        <w:rPr>
          <w:rFonts w:ascii="黑体" w:eastAsia="黑体" w:hAnsi="黑体" w:hint="eastAsia"/>
          <w:sz w:val="32"/>
          <w:szCs w:val="32"/>
        </w:rPr>
        <w:t>五、其他收入：</w:t>
      </w:r>
      <w:r>
        <w:rPr>
          <w:rFonts w:ascii="仿宋_GB2312" w:eastAsia="仿宋_GB2312" w:hAnsi="仿宋" w:hint="eastAsia"/>
          <w:sz w:val="32"/>
          <w:szCs w:val="32"/>
        </w:rPr>
        <w:t>指单位取得的除上述“</w:t>
      </w:r>
      <w:r>
        <w:rPr>
          <w:rFonts w:ascii="仿宋_GB2312" w:eastAsia="仿宋_GB2312" w:hint="eastAsia"/>
          <w:sz w:val="32"/>
          <w:szCs w:val="32"/>
        </w:rPr>
        <w:t>财政拨款收入</w:t>
      </w:r>
      <w:r>
        <w:rPr>
          <w:rFonts w:ascii="仿宋_GB2312" w:eastAsia="仿宋_GB2312" w:hAnsi="仿宋" w:hint="eastAsia"/>
          <w:sz w:val="32"/>
          <w:szCs w:val="32"/>
        </w:rPr>
        <w:t>”、“事业收入”、“事业单位经营收入”等以外的收入。</w:t>
      </w:r>
    </w:p>
    <w:p w:rsidR="00DC0275" w:rsidRDefault="00DC0275" w:rsidP="00DC0275">
      <w:pPr>
        <w:spacing w:line="580" w:lineRule="exact"/>
        <w:ind w:firstLineChars="200" w:firstLine="640"/>
        <w:rPr>
          <w:rFonts w:ascii="仿宋_GB2312" w:eastAsia="仿宋_GB2312" w:hAnsi="仿宋"/>
          <w:sz w:val="32"/>
          <w:szCs w:val="32"/>
        </w:rPr>
      </w:pPr>
      <w:r>
        <w:rPr>
          <w:rFonts w:ascii="黑体" w:eastAsia="黑体" w:hAnsi="黑体" w:hint="eastAsia"/>
          <w:sz w:val="32"/>
          <w:szCs w:val="32"/>
        </w:rPr>
        <w:t>六、上级补助收入：</w:t>
      </w:r>
      <w:r>
        <w:rPr>
          <w:rFonts w:ascii="仿宋_GB2312" w:eastAsia="仿宋_GB2312" w:hAnsi="仿宋" w:hint="eastAsia"/>
          <w:sz w:val="32"/>
          <w:szCs w:val="32"/>
        </w:rPr>
        <w:t>指单位从主管部门和上级单位取得的非财政补助收入。</w:t>
      </w:r>
    </w:p>
    <w:p w:rsidR="00DC0275" w:rsidRDefault="00DC0275" w:rsidP="00DC0275">
      <w:pPr>
        <w:spacing w:line="580" w:lineRule="exact"/>
        <w:ind w:firstLineChars="200" w:firstLine="640"/>
        <w:rPr>
          <w:rFonts w:ascii="仿宋_GB2312" w:eastAsia="仿宋_GB2312" w:hAnsi="仿宋"/>
          <w:sz w:val="32"/>
          <w:szCs w:val="32"/>
        </w:rPr>
      </w:pPr>
      <w:r>
        <w:rPr>
          <w:rFonts w:ascii="黑体" w:eastAsia="黑体" w:hAnsi="黑体" w:cs="黑体" w:hint="eastAsia"/>
          <w:sz w:val="32"/>
          <w:szCs w:val="32"/>
        </w:rPr>
        <w:t>七、用事业基金弥补收支差额：</w:t>
      </w:r>
      <w:r>
        <w:rPr>
          <w:rFonts w:ascii="仿宋_GB2312" w:eastAsia="仿宋_GB2312" w:hAnsi="仿宋" w:hint="eastAsia"/>
          <w:sz w:val="32"/>
          <w:szCs w:val="32"/>
        </w:rPr>
        <w:t>指事业单位在预计用当年的“财政拨款收入”、“财政拨款结转和结余资金”、“事业收入”、“事业单位经营收入”、“其他收入”等不足以安排当年支出的情况下，使用以前年度积累的事业基金（事业单位当年收支相抵后按国家规定提取、用于弥补以后年度收支差额的基金）弥补本年度收支缺口的资金。</w:t>
      </w:r>
    </w:p>
    <w:p w:rsidR="00DC0275" w:rsidRDefault="00DC0275" w:rsidP="00DC0275">
      <w:pPr>
        <w:spacing w:line="580" w:lineRule="exact"/>
        <w:ind w:firstLine="600"/>
        <w:rPr>
          <w:rFonts w:ascii="仿宋_GB2312" w:eastAsia="仿宋_GB2312"/>
          <w:sz w:val="32"/>
          <w:szCs w:val="32"/>
        </w:rPr>
      </w:pPr>
      <w:r>
        <w:rPr>
          <w:rFonts w:ascii="黑体" w:eastAsia="黑体" w:hAnsi="黑体" w:hint="eastAsia"/>
          <w:sz w:val="32"/>
          <w:szCs w:val="32"/>
        </w:rPr>
        <w:t>八、上年结转：</w:t>
      </w:r>
      <w:r>
        <w:rPr>
          <w:rFonts w:ascii="仿宋_GB2312" w:eastAsia="仿宋_GB2312" w:hint="eastAsia"/>
          <w:sz w:val="32"/>
          <w:szCs w:val="32"/>
        </w:rPr>
        <w:t>指以前年度尚未完成、结转到本年仍按原规定用途继续使用的资金。</w:t>
      </w:r>
    </w:p>
    <w:p w:rsidR="00DC0275" w:rsidRDefault="00DC0275" w:rsidP="00DC0275">
      <w:pPr>
        <w:spacing w:line="580" w:lineRule="exact"/>
        <w:ind w:firstLine="600"/>
        <w:rPr>
          <w:rFonts w:ascii="仿宋_GB2312" w:eastAsia="仿宋_GB2312"/>
          <w:sz w:val="32"/>
          <w:szCs w:val="32"/>
        </w:rPr>
      </w:pPr>
      <w:r>
        <w:rPr>
          <w:rFonts w:ascii="黑体" w:eastAsia="黑体" w:hAnsi="黑体" w:hint="eastAsia"/>
          <w:sz w:val="32"/>
          <w:szCs w:val="32"/>
        </w:rPr>
        <w:t>九、基本支出：</w:t>
      </w:r>
      <w:r>
        <w:rPr>
          <w:rFonts w:ascii="仿宋_GB2312" w:eastAsia="仿宋_GB2312" w:hint="eastAsia"/>
          <w:sz w:val="32"/>
          <w:szCs w:val="32"/>
        </w:rPr>
        <w:t>指为保障机构正常运转、完成日常工作任务而发生的人员经费和日常公用经费。</w:t>
      </w:r>
    </w:p>
    <w:p w:rsidR="00DC0275" w:rsidRDefault="00DC0275" w:rsidP="00DC0275">
      <w:pPr>
        <w:spacing w:line="580" w:lineRule="exact"/>
        <w:ind w:firstLine="600"/>
        <w:rPr>
          <w:rFonts w:ascii="仿宋_GB2312" w:eastAsia="仿宋_GB2312"/>
          <w:sz w:val="32"/>
          <w:szCs w:val="32"/>
        </w:rPr>
      </w:pPr>
      <w:r>
        <w:rPr>
          <w:rFonts w:ascii="黑体" w:eastAsia="黑体" w:hAnsi="黑体" w:hint="eastAsia"/>
          <w:sz w:val="32"/>
          <w:szCs w:val="32"/>
        </w:rPr>
        <w:t>十、项目支出：</w:t>
      </w:r>
      <w:r>
        <w:rPr>
          <w:rFonts w:ascii="仿宋_GB2312" w:eastAsia="仿宋_GB2312" w:hint="eastAsia"/>
          <w:sz w:val="32"/>
          <w:szCs w:val="32"/>
        </w:rPr>
        <w:t>指在基本支出之外为完成特定的任务和事业发展目标所发生的支出。</w:t>
      </w:r>
    </w:p>
    <w:p w:rsidR="00DC0275" w:rsidRDefault="00DC0275" w:rsidP="00DC0275">
      <w:pPr>
        <w:spacing w:line="580" w:lineRule="exact"/>
        <w:ind w:firstLine="600"/>
        <w:rPr>
          <w:rFonts w:ascii="仿宋_GB2312" w:eastAsia="仿宋_GB2312"/>
          <w:sz w:val="32"/>
          <w:szCs w:val="32"/>
        </w:rPr>
      </w:pPr>
      <w:r>
        <w:rPr>
          <w:rFonts w:ascii="黑体" w:eastAsia="黑体" w:hAnsi="黑体" w:hint="eastAsia"/>
          <w:sz w:val="32"/>
          <w:szCs w:val="32"/>
        </w:rPr>
        <w:lastRenderedPageBreak/>
        <w:t>十一、“三公”经费：</w:t>
      </w:r>
      <w:r>
        <w:rPr>
          <w:rFonts w:ascii="仿宋_GB2312" w:eastAsia="仿宋_GB2312" w:hint="eastAsia"/>
          <w:sz w:val="32"/>
          <w:szCs w:val="32"/>
        </w:rPr>
        <w:t>指市级部门用财政拨款安排的因公出国（境）费、公务用车购置及运行费和公务接待费。其中，因公出国（境）费反映单位公务出国（境）的国际差旅费、国外城市间交通费、住宿费、伙食费、培训费、公杂费等支出；公务用车购置及运行费反映单位公务用车购置支出（含车辆购置税）及燃料费、维修费、过路过桥费、保险费、安全奖励费用等支出；公务接待费反映单位按规定开支的各类接待（含外宾接待）支出。</w:t>
      </w:r>
    </w:p>
    <w:p w:rsidR="00DC0275" w:rsidRDefault="00DC0275" w:rsidP="00DC0275">
      <w:pPr>
        <w:spacing w:line="580" w:lineRule="exact"/>
        <w:ind w:firstLineChars="200" w:firstLine="640"/>
        <w:rPr>
          <w:rFonts w:ascii="仿宋_GB2312" w:eastAsia="仿宋_GB2312"/>
          <w:sz w:val="32"/>
          <w:szCs w:val="32"/>
        </w:rPr>
      </w:pPr>
      <w:r>
        <w:rPr>
          <w:rFonts w:ascii="黑体" w:eastAsia="黑体" w:hAnsi="黑体" w:hint="eastAsia"/>
          <w:sz w:val="32"/>
          <w:szCs w:val="32"/>
        </w:rPr>
        <w:t>十二、机关运行经费：</w:t>
      </w:r>
      <w:r>
        <w:rPr>
          <w:rFonts w:ascii="仿宋_GB2312" w:eastAsia="仿宋_GB2312" w:hAnsi="仿宋_GB2312" w:cs="仿宋_GB2312" w:hint="eastAsia"/>
          <w:sz w:val="32"/>
          <w:szCs w:val="32"/>
        </w:rPr>
        <w:t>指市级行政单位(</w:t>
      </w:r>
      <w:r>
        <w:rPr>
          <w:rFonts w:ascii="仿宋_GB2312" w:eastAsia="仿宋_GB2312" w:hint="eastAsia"/>
          <w:sz w:val="32"/>
          <w:szCs w:val="32"/>
        </w:rPr>
        <w:t>含参照公务员法管理的事业单位)的财政拨款公用经费，包括办公及印刷费、邮电费、差旅费、会议费、福利费、日常维修费、专用材料及一般设备购置费、办公用房水电费、办公用房取暖费、办公用房物业管理费、公务用车运行维护费以及其他费用。</w:t>
      </w:r>
    </w:p>
    <w:p w:rsidR="00DC0275" w:rsidRDefault="00DC0275" w:rsidP="00DC0275">
      <w:pPr>
        <w:spacing w:line="580" w:lineRule="exact"/>
        <w:ind w:firstLineChars="200" w:firstLine="640"/>
        <w:rPr>
          <w:rFonts w:ascii="黑体" w:eastAsia="黑体" w:hAnsi="黑体"/>
          <w:sz w:val="32"/>
          <w:szCs w:val="32"/>
        </w:rPr>
      </w:pPr>
      <w:r>
        <w:rPr>
          <w:rFonts w:ascii="黑体" w:eastAsia="黑体" w:hAnsi="黑体" w:hint="eastAsia"/>
          <w:sz w:val="32"/>
          <w:szCs w:val="32"/>
        </w:rPr>
        <w:t>十三、各部门所使用的支出功能分类科目解释说明（明细到支出功能分类“项”级科目）。</w:t>
      </w:r>
    </w:p>
    <w:p w:rsidR="00DC0275" w:rsidRDefault="00DC0275" w:rsidP="00DC0275">
      <w:pPr>
        <w:spacing w:line="580" w:lineRule="exact"/>
        <w:ind w:firstLineChars="200" w:firstLine="640"/>
        <w:rPr>
          <w:rFonts w:ascii="仿宋_GB2312" w:eastAsia="仿宋_GB2312" w:hAnsi="黑体"/>
          <w:sz w:val="32"/>
          <w:szCs w:val="32"/>
        </w:rPr>
      </w:pPr>
      <w:r w:rsidRPr="000F4391">
        <w:rPr>
          <w:rFonts w:ascii="仿宋_GB2312" w:eastAsia="仿宋_GB2312" w:hAnsi="黑体" w:hint="eastAsia"/>
          <w:sz w:val="32"/>
          <w:szCs w:val="32"/>
        </w:rPr>
        <w:t>市委党校所使用的支出功能分类科目为：教育支出（类）进修及培训（款）干部教育（项）</w:t>
      </w:r>
      <w:r>
        <w:rPr>
          <w:rFonts w:ascii="仿宋_GB2312" w:eastAsia="仿宋_GB2312" w:hAnsi="黑体" w:hint="eastAsia"/>
          <w:sz w:val="32"/>
          <w:szCs w:val="32"/>
        </w:rPr>
        <w:t>（科目编码：</w:t>
      </w:r>
      <w:r w:rsidRPr="000F4391">
        <w:rPr>
          <w:rFonts w:ascii="仿宋_GB2312" w:eastAsia="仿宋_GB2312" w:hAnsi="黑体" w:hint="eastAsia"/>
          <w:sz w:val="32"/>
          <w:szCs w:val="32"/>
        </w:rPr>
        <w:t>2050802）。</w:t>
      </w:r>
    </w:p>
    <w:p w:rsidR="00DC0275" w:rsidRDefault="00DC0275" w:rsidP="00DC0275">
      <w:pPr>
        <w:spacing w:line="580" w:lineRule="exact"/>
        <w:ind w:firstLineChars="200" w:firstLine="640"/>
        <w:rPr>
          <w:rFonts w:ascii="黑体" w:eastAsia="黑体" w:hAnsi="黑体"/>
          <w:sz w:val="32"/>
          <w:szCs w:val="32"/>
        </w:rPr>
      </w:pPr>
      <w:r>
        <w:rPr>
          <w:rFonts w:ascii="黑体" w:eastAsia="黑体" w:hAnsi="黑体" w:hint="eastAsia"/>
          <w:sz w:val="32"/>
          <w:szCs w:val="32"/>
        </w:rPr>
        <w:t>十四、各部门特有的其他需进行解释说明的名词。</w:t>
      </w:r>
    </w:p>
    <w:p w:rsidR="00DC0275" w:rsidRDefault="00DC0275" w:rsidP="00DC0275">
      <w:pPr>
        <w:spacing w:line="580" w:lineRule="exact"/>
        <w:ind w:firstLineChars="200" w:firstLine="640"/>
        <w:rPr>
          <w:rFonts w:ascii="仿宋_GB2312" w:eastAsia="仿宋_GB2312"/>
          <w:sz w:val="32"/>
          <w:szCs w:val="32"/>
        </w:rPr>
      </w:pPr>
      <w:r>
        <w:rPr>
          <w:rFonts w:ascii="仿宋_GB2312" w:eastAsia="仿宋_GB2312" w:hint="eastAsia"/>
          <w:sz w:val="32"/>
          <w:szCs w:val="32"/>
        </w:rPr>
        <w:t>无</w:t>
      </w:r>
    </w:p>
    <w:sectPr w:rsidR="00DC0275" w:rsidSect="00D16306">
      <w:footerReference w:type="even" r:id="rId22"/>
      <w:footerReference w:type="default" r:id="rId23"/>
      <w:pgSz w:w="11906" w:h="16838"/>
      <w:pgMar w:top="1134" w:right="1644" w:bottom="1134"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27EB8" w:rsidRDefault="00427EB8" w:rsidP="002B332F">
      <w:r>
        <w:separator/>
      </w:r>
    </w:p>
  </w:endnote>
  <w:endnote w:type="continuationSeparator" w:id="1">
    <w:p w:rsidR="00427EB8" w:rsidRDefault="00427EB8" w:rsidP="002B332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仿宋_GB2312">
    <w:panose1 w:val="0201060903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文星简大标宋">
    <w:altName w:val="Arial Unicode MS"/>
    <w:charset w:val="86"/>
    <w:family w:val="modern"/>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7A4C" w:rsidRDefault="00C97A4C">
    <w:pPr>
      <w:pStyle w:val="a4"/>
      <w:framePr w:wrap="around" w:vAnchor="text" w:hAnchor="margin" w:xAlign="center" w:y="1"/>
      <w:rPr>
        <w:rStyle w:val="a5"/>
      </w:rPr>
    </w:pPr>
    <w:r>
      <w:fldChar w:fldCharType="begin"/>
    </w:r>
    <w:r>
      <w:rPr>
        <w:rStyle w:val="a5"/>
      </w:rPr>
      <w:instrText xml:space="preserve">PAGE  </w:instrText>
    </w:r>
    <w:r>
      <w:fldChar w:fldCharType="end"/>
    </w:r>
  </w:p>
  <w:p w:rsidR="00C97A4C" w:rsidRDefault="00C97A4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7A4C" w:rsidRDefault="00C97A4C">
    <w:pPr>
      <w:pStyle w:val="a4"/>
      <w:framePr w:wrap="around" w:vAnchor="text" w:hAnchor="margin" w:xAlign="center" w:y="1"/>
      <w:rPr>
        <w:rStyle w:val="a5"/>
      </w:rPr>
    </w:pPr>
    <w:r>
      <w:fldChar w:fldCharType="begin"/>
    </w:r>
    <w:r>
      <w:rPr>
        <w:rStyle w:val="a5"/>
      </w:rPr>
      <w:instrText xml:space="preserve">PAGE  </w:instrText>
    </w:r>
    <w:r>
      <w:fldChar w:fldCharType="separate"/>
    </w:r>
    <w:r w:rsidR="004E2E9F">
      <w:rPr>
        <w:rStyle w:val="a5"/>
        <w:noProof/>
      </w:rPr>
      <w:t>18</w:t>
    </w:r>
    <w:r>
      <w:fldChar w:fldCharType="end"/>
    </w:r>
  </w:p>
  <w:p w:rsidR="00C97A4C" w:rsidRDefault="00C97A4C">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7A4C" w:rsidRDefault="00C97A4C" w:rsidP="00741E02">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C97A4C" w:rsidRDefault="00C97A4C" w:rsidP="006E6C2B">
    <w:pPr>
      <w:pStyle w:val="a4"/>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7A4C" w:rsidRDefault="00C97A4C" w:rsidP="00741E02">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4E2E9F">
      <w:rPr>
        <w:rStyle w:val="a5"/>
        <w:noProof/>
      </w:rPr>
      <w:t>34</w:t>
    </w:r>
    <w:r>
      <w:rPr>
        <w:rStyle w:val="a5"/>
      </w:rPr>
      <w:fldChar w:fldCharType="end"/>
    </w:r>
  </w:p>
  <w:p w:rsidR="00C97A4C" w:rsidRDefault="00C97A4C" w:rsidP="006E6C2B">
    <w:pPr>
      <w:pStyle w:val="a4"/>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27EB8" w:rsidRDefault="00427EB8" w:rsidP="002B332F">
      <w:r>
        <w:separator/>
      </w:r>
    </w:p>
  </w:footnote>
  <w:footnote w:type="continuationSeparator" w:id="1">
    <w:p w:rsidR="00427EB8" w:rsidRDefault="00427EB8" w:rsidP="002B332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7A4C" w:rsidRDefault="00C97A4C">
    <w:pPr>
      <w:pStyle w:val="a3"/>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7A4C" w:rsidRDefault="00C97A4C">
    <w:pPr>
      <w:pStyle w:val="a3"/>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284671"/>
    <w:multiLevelType w:val="hybridMultilevel"/>
    <w:tmpl w:val="628C308E"/>
    <w:lvl w:ilvl="0" w:tplc="671C1844">
      <w:start w:val="1"/>
      <w:numFmt w:val="japaneseCounting"/>
      <w:lvlText w:val="%1、"/>
      <w:lvlJc w:val="left"/>
      <w:pPr>
        <w:tabs>
          <w:tab w:val="num" w:pos="1360"/>
        </w:tabs>
        <w:ind w:left="1360" w:hanging="720"/>
      </w:pPr>
      <w:rPr>
        <w:rFonts w:hint="default"/>
      </w:rPr>
    </w:lvl>
    <w:lvl w:ilvl="1" w:tplc="04090019" w:tentative="1">
      <w:start w:val="1"/>
      <w:numFmt w:val="lowerLetter"/>
      <w:lvlText w:val="%2)"/>
      <w:lvlJc w:val="left"/>
      <w:pPr>
        <w:tabs>
          <w:tab w:val="num" w:pos="1480"/>
        </w:tabs>
        <w:ind w:left="1480" w:hanging="420"/>
      </w:pPr>
    </w:lvl>
    <w:lvl w:ilvl="2" w:tplc="0409001B" w:tentative="1">
      <w:start w:val="1"/>
      <w:numFmt w:val="lowerRoman"/>
      <w:lvlText w:val="%3."/>
      <w:lvlJc w:val="right"/>
      <w:pPr>
        <w:tabs>
          <w:tab w:val="num" w:pos="1900"/>
        </w:tabs>
        <w:ind w:left="1900" w:hanging="420"/>
      </w:pPr>
    </w:lvl>
    <w:lvl w:ilvl="3" w:tplc="0409000F" w:tentative="1">
      <w:start w:val="1"/>
      <w:numFmt w:val="decimal"/>
      <w:lvlText w:val="%4."/>
      <w:lvlJc w:val="left"/>
      <w:pPr>
        <w:tabs>
          <w:tab w:val="num" w:pos="2320"/>
        </w:tabs>
        <w:ind w:left="2320" w:hanging="420"/>
      </w:pPr>
    </w:lvl>
    <w:lvl w:ilvl="4" w:tplc="04090019" w:tentative="1">
      <w:start w:val="1"/>
      <w:numFmt w:val="lowerLetter"/>
      <w:lvlText w:val="%5)"/>
      <w:lvlJc w:val="left"/>
      <w:pPr>
        <w:tabs>
          <w:tab w:val="num" w:pos="2740"/>
        </w:tabs>
        <w:ind w:left="2740" w:hanging="420"/>
      </w:pPr>
    </w:lvl>
    <w:lvl w:ilvl="5" w:tplc="0409001B" w:tentative="1">
      <w:start w:val="1"/>
      <w:numFmt w:val="lowerRoman"/>
      <w:lvlText w:val="%6."/>
      <w:lvlJc w:val="right"/>
      <w:pPr>
        <w:tabs>
          <w:tab w:val="num" w:pos="3160"/>
        </w:tabs>
        <w:ind w:left="3160" w:hanging="420"/>
      </w:pPr>
    </w:lvl>
    <w:lvl w:ilvl="6" w:tplc="0409000F" w:tentative="1">
      <w:start w:val="1"/>
      <w:numFmt w:val="decimal"/>
      <w:lvlText w:val="%7."/>
      <w:lvlJc w:val="left"/>
      <w:pPr>
        <w:tabs>
          <w:tab w:val="num" w:pos="3580"/>
        </w:tabs>
        <w:ind w:left="3580" w:hanging="420"/>
      </w:pPr>
    </w:lvl>
    <w:lvl w:ilvl="7" w:tplc="04090019" w:tentative="1">
      <w:start w:val="1"/>
      <w:numFmt w:val="lowerLetter"/>
      <w:lvlText w:val="%8)"/>
      <w:lvlJc w:val="left"/>
      <w:pPr>
        <w:tabs>
          <w:tab w:val="num" w:pos="4000"/>
        </w:tabs>
        <w:ind w:left="4000" w:hanging="420"/>
      </w:pPr>
    </w:lvl>
    <w:lvl w:ilvl="8" w:tplc="0409001B" w:tentative="1">
      <w:start w:val="1"/>
      <w:numFmt w:val="lowerRoman"/>
      <w:lvlText w:val="%9."/>
      <w:lvlJc w:val="right"/>
      <w:pPr>
        <w:tabs>
          <w:tab w:val="num" w:pos="4420"/>
        </w:tabs>
        <w:ind w:left="442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27650" fill="f" fillcolor="white" stroke="f">
      <v:fill color="white" on="f"/>
      <v:stroke on="f"/>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960BB"/>
    <w:rsid w:val="00007291"/>
    <w:rsid w:val="00017E1D"/>
    <w:rsid w:val="000231C4"/>
    <w:rsid w:val="000335D8"/>
    <w:rsid w:val="00036E5E"/>
    <w:rsid w:val="00041B40"/>
    <w:rsid w:val="0004501C"/>
    <w:rsid w:val="00045422"/>
    <w:rsid w:val="000515BA"/>
    <w:rsid w:val="000533AE"/>
    <w:rsid w:val="00060EF6"/>
    <w:rsid w:val="00066436"/>
    <w:rsid w:val="0007700C"/>
    <w:rsid w:val="000821D6"/>
    <w:rsid w:val="0008360E"/>
    <w:rsid w:val="000870F8"/>
    <w:rsid w:val="00092C82"/>
    <w:rsid w:val="000975A2"/>
    <w:rsid w:val="000B5169"/>
    <w:rsid w:val="000C6A7A"/>
    <w:rsid w:val="000F4391"/>
    <w:rsid w:val="000F6241"/>
    <w:rsid w:val="00102567"/>
    <w:rsid w:val="00102CE9"/>
    <w:rsid w:val="00133E3F"/>
    <w:rsid w:val="00135D75"/>
    <w:rsid w:val="00143B56"/>
    <w:rsid w:val="00145A83"/>
    <w:rsid w:val="001543BE"/>
    <w:rsid w:val="00171532"/>
    <w:rsid w:val="00171772"/>
    <w:rsid w:val="001943EE"/>
    <w:rsid w:val="001A0D35"/>
    <w:rsid w:val="001A1CCB"/>
    <w:rsid w:val="001B096E"/>
    <w:rsid w:val="001C4E4A"/>
    <w:rsid w:val="001D1790"/>
    <w:rsid w:val="001D5506"/>
    <w:rsid w:val="001D60F1"/>
    <w:rsid w:val="00204422"/>
    <w:rsid w:val="00206AFE"/>
    <w:rsid w:val="00210766"/>
    <w:rsid w:val="0021755C"/>
    <w:rsid w:val="00226C01"/>
    <w:rsid w:val="00240F57"/>
    <w:rsid w:val="00242555"/>
    <w:rsid w:val="00253E64"/>
    <w:rsid w:val="00254D4C"/>
    <w:rsid w:val="00260630"/>
    <w:rsid w:val="002718BC"/>
    <w:rsid w:val="00271D7A"/>
    <w:rsid w:val="0027378D"/>
    <w:rsid w:val="002748BF"/>
    <w:rsid w:val="00281262"/>
    <w:rsid w:val="00281DB9"/>
    <w:rsid w:val="00284996"/>
    <w:rsid w:val="002917A2"/>
    <w:rsid w:val="002918E8"/>
    <w:rsid w:val="002A0963"/>
    <w:rsid w:val="002A768C"/>
    <w:rsid w:val="002B332F"/>
    <w:rsid w:val="002B40F3"/>
    <w:rsid w:val="002C05DC"/>
    <w:rsid w:val="002C2228"/>
    <w:rsid w:val="002D181A"/>
    <w:rsid w:val="002E6384"/>
    <w:rsid w:val="00307312"/>
    <w:rsid w:val="00307782"/>
    <w:rsid w:val="00316EF0"/>
    <w:rsid w:val="0032774E"/>
    <w:rsid w:val="00334F36"/>
    <w:rsid w:val="003350AF"/>
    <w:rsid w:val="003360BA"/>
    <w:rsid w:val="00341C38"/>
    <w:rsid w:val="003453BD"/>
    <w:rsid w:val="00353C90"/>
    <w:rsid w:val="00362021"/>
    <w:rsid w:val="00366919"/>
    <w:rsid w:val="003810AD"/>
    <w:rsid w:val="00384AE2"/>
    <w:rsid w:val="00390F0D"/>
    <w:rsid w:val="00391BB1"/>
    <w:rsid w:val="003B6F59"/>
    <w:rsid w:val="003D33AA"/>
    <w:rsid w:val="003E08F6"/>
    <w:rsid w:val="003E14E1"/>
    <w:rsid w:val="003F343E"/>
    <w:rsid w:val="00427EB8"/>
    <w:rsid w:val="00446C19"/>
    <w:rsid w:val="00446D96"/>
    <w:rsid w:val="00464082"/>
    <w:rsid w:val="00466271"/>
    <w:rsid w:val="004B003B"/>
    <w:rsid w:val="004B2D9D"/>
    <w:rsid w:val="004C2D38"/>
    <w:rsid w:val="004D2925"/>
    <w:rsid w:val="004D5776"/>
    <w:rsid w:val="004D60F6"/>
    <w:rsid w:val="004E2E9F"/>
    <w:rsid w:val="00500093"/>
    <w:rsid w:val="00502020"/>
    <w:rsid w:val="00505E1E"/>
    <w:rsid w:val="00521906"/>
    <w:rsid w:val="0054551D"/>
    <w:rsid w:val="005536E9"/>
    <w:rsid w:val="00580CD5"/>
    <w:rsid w:val="00581033"/>
    <w:rsid w:val="005820C7"/>
    <w:rsid w:val="00594405"/>
    <w:rsid w:val="005A32BF"/>
    <w:rsid w:val="005A413F"/>
    <w:rsid w:val="005A6B87"/>
    <w:rsid w:val="005C7B1B"/>
    <w:rsid w:val="005D2207"/>
    <w:rsid w:val="005D2744"/>
    <w:rsid w:val="005D4C9B"/>
    <w:rsid w:val="005F45F5"/>
    <w:rsid w:val="005F7978"/>
    <w:rsid w:val="00603CC7"/>
    <w:rsid w:val="006141D6"/>
    <w:rsid w:val="006155DB"/>
    <w:rsid w:val="00632929"/>
    <w:rsid w:val="006345AF"/>
    <w:rsid w:val="006377FA"/>
    <w:rsid w:val="0064398C"/>
    <w:rsid w:val="00661BBC"/>
    <w:rsid w:val="00662303"/>
    <w:rsid w:val="00663768"/>
    <w:rsid w:val="00673F07"/>
    <w:rsid w:val="00677D30"/>
    <w:rsid w:val="006A5DB9"/>
    <w:rsid w:val="006B3A32"/>
    <w:rsid w:val="006B716C"/>
    <w:rsid w:val="006C097D"/>
    <w:rsid w:val="006C553C"/>
    <w:rsid w:val="006C6148"/>
    <w:rsid w:val="006D5F36"/>
    <w:rsid w:val="006D6923"/>
    <w:rsid w:val="006E6C2B"/>
    <w:rsid w:val="006F3EA3"/>
    <w:rsid w:val="006F417E"/>
    <w:rsid w:val="006F4F20"/>
    <w:rsid w:val="006F76A0"/>
    <w:rsid w:val="00731CE5"/>
    <w:rsid w:val="007343D6"/>
    <w:rsid w:val="00734EEA"/>
    <w:rsid w:val="007371D9"/>
    <w:rsid w:val="00741E02"/>
    <w:rsid w:val="007572AC"/>
    <w:rsid w:val="00760C7B"/>
    <w:rsid w:val="00761365"/>
    <w:rsid w:val="00777C1D"/>
    <w:rsid w:val="0078186F"/>
    <w:rsid w:val="007864AC"/>
    <w:rsid w:val="007873E2"/>
    <w:rsid w:val="00796925"/>
    <w:rsid w:val="007D371B"/>
    <w:rsid w:val="007D71CB"/>
    <w:rsid w:val="007E2D0F"/>
    <w:rsid w:val="007E3BCB"/>
    <w:rsid w:val="007F5378"/>
    <w:rsid w:val="008023F7"/>
    <w:rsid w:val="0080618E"/>
    <w:rsid w:val="0081151C"/>
    <w:rsid w:val="00861DA3"/>
    <w:rsid w:val="00862155"/>
    <w:rsid w:val="008675CE"/>
    <w:rsid w:val="0087400D"/>
    <w:rsid w:val="00884A06"/>
    <w:rsid w:val="008C2ECC"/>
    <w:rsid w:val="008C683B"/>
    <w:rsid w:val="008D7D4A"/>
    <w:rsid w:val="008E00DC"/>
    <w:rsid w:val="008E5596"/>
    <w:rsid w:val="008F134B"/>
    <w:rsid w:val="008F38CF"/>
    <w:rsid w:val="008F6C27"/>
    <w:rsid w:val="00902193"/>
    <w:rsid w:val="009054CE"/>
    <w:rsid w:val="00907243"/>
    <w:rsid w:val="00940D0E"/>
    <w:rsid w:val="00945F04"/>
    <w:rsid w:val="00950C04"/>
    <w:rsid w:val="00976D7E"/>
    <w:rsid w:val="009868C8"/>
    <w:rsid w:val="009930C5"/>
    <w:rsid w:val="00994A3F"/>
    <w:rsid w:val="00994B76"/>
    <w:rsid w:val="009950E4"/>
    <w:rsid w:val="009B199A"/>
    <w:rsid w:val="009B5893"/>
    <w:rsid w:val="009C3F3D"/>
    <w:rsid w:val="009F14A2"/>
    <w:rsid w:val="009F711B"/>
    <w:rsid w:val="009F7724"/>
    <w:rsid w:val="00A13325"/>
    <w:rsid w:val="00A30374"/>
    <w:rsid w:val="00A31039"/>
    <w:rsid w:val="00A37CDD"/>
    <w:rsid w:val="00A470EF"/>
    <w:rsid w:val="00A50F1D"/>
    <w:rsid w:val="00A539D8"/>
    <w:rsid w:val="00A61471"/>
    <w:rsid w:val="00A75337"/>
    <w:rsid w:val="00A960BB"/>
    <w:rsid w:val="00A96166"/>
    <w:rsid w:val="00A97725"/>
    <w:rsid w:val="00AC5046"/>
    <w:rsid w:val="00AC7C70"/>
    <w:rsid w:val="00AD03CC"/>
    <w:rsid w:val="00AF1C7D"/>
    <w:rsid w:val="00B15645"/>
    <w:rsid w:val="00B15797"/>
    <w:rsid w:val="00B32F5B"/>
    <w:rsid w:val="00B41275"/>
    <w:rsid w:val="00B43D86"/>
    <w:rsid w:val="00B45EFE"/>
    <w:rsid w:val="00B57382"/>
    <w:rsid w:val="00B7560F"/>
    <w:rsid w:val="00B75691"/>
    <w:rsid w:val="00B76254"/>
    <w:rsid w:val="00B8496F"/>
    <w:rsid w:val="00B85743"/>
    <w:rsid w:val="00B86F64"/>
    <w:rsid w:val="00BA76C5"/>
    <w:rsid w:val="00BC0460"/>
    <w:rsid w:val="00BD751B"/>
    <w:rsid w:val="00BD7607"/>
    <w:rsid w:val="00BE0C0E"/>
    <w:rsid w:val="00BE0F17"/>
    <w:rsid w:val="00BE4FE6"/>
    <w:rsid w:val="00BF506A"/>
    <w:rsid w:val="00BF6D02"/>
    <w:rsid w:val="00C157FE"/>
    <w:rsid w:val="00C56B5A"/>
    <w:rsid w:val="00C673D7"/>
    <w:rsid w:val="00C76019"/>
    <w:rsid w:val="00C802EC"/>
    <w:rsid w:val="00C82893"/>
    <w:rsid w:val="00C8582C"/>
    <w:rsid w:val="00C97A4C"/>
    <w:rsid w:val="00CB56F3"/>
    <w:rsid w:val="00CC61FF"/>
    <w:rsid w:val="00CD5F8D"/>
    <w:rsid w:val="00CF1457"/>
    <w:rsid w:val="00CF3797"/>
    <w:rsid w:val="00CF7C0C"/>
    <w:rsid w:val="00D114F5"/>
    <w:rsid w:val="00D16306"/>
    <w:rsid w:val="00D266F8"/>
    <w:rsid w:val="00D27C48"/>
    <w:rsid w:val="00D371F0"/>
    <w:rsid w:val="00D431F1"/>
    <w:rsid w:val="00D43A37"/>
    <w:rsid w:val="00D6164D"/>
    <w:rsid w:val="00D63D13"/>
    <w:rsid w:val="00D848AB"/>
    <w:rsid w:val="00D95E31"/>
    <w:rsid w:val="00D97C3A"/>
    <w:rsid w:val="00DA55B7"/>
    <w:rsid w:val="00DB52D0"/>
    <w:rsid w:val="00DC0275"/>
    <w:rsid w:val="00DC6FC4"/>
    <w:rsid w:val="00DE529E"/>
    <w:rsid w:val="00DF1834"/>
    <w:rsid w:val="00DF2495"/>
    <w:rsid w:val="00DF7254"/>
    <w:rsid w:val="00E129DE"/>
    <w:rsid w:val="00E2721F"/>
    <w:rsid w:val="00E273C9"/>
    <w:rsid w:val="00E404D1"/>
    <w:rsid w:val="00E51280"/>
    <w:rsid w:val="00E530C4"/>
    <w:rsid w:val="00E6581E"/>
    <w:rsid w:val="00E66FA6"/>
    <w:rsid w:val="00E72770"/>
    <w:rsid w:val="00E921AE"/>
    <w:rsid w:val="00E92E4F"/>
    <w:rsid w:val="00E974E2"/>
    <w:rsid w:val="00EA29C4"/>
    <w:rsid w:val="00EB01F7"/>
    <w:rsid w:val="00EB4648"/>
    <w:rsid w:val="00EC2C26"/>
    <w:rsid w:val="00EE5459"/>
    <w:rsid w:val="00EE6AE1"/>
    <w:rsid w:val="00F00A72"/>
    <w:rsid w:val="00F1643C"/>
    <w:rsid w:val="00F23F32"/>
    <w:rsid w:val="00F271DC"/>
    <w:rsid w:val="00F27978"/>
    <w:rsid w:val="00F32048"/>
    <w:rsid w:val="00F3293A"/>
    <w:rsid w:val="00F3513D"/>
    <w:rsid w:val="00F54BC4"/>
    <w:rsid w:val="00F66669"/>
    <w:rsid w:val="00F80830"/>
    <w:rsid w:val="00F84597"/>
    <w:rsid w:val="00FB0A5B"/>
    <w:rsid w:val="00FB2D84"/>
    <w:rsid w:val="00FB7277"/>
    <w:rsid w:val="00FB786F"/>
    <w:rsid w:val="00FE7A48"/>
    <w:rsid w:val="00FF14E5"/>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50" fill="f" fillcolor="white" stroke="f">
      <v:fill color="white" on="f"/>
      <v:stroke on="f"/>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B01F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Char">
    <w:name w:val="Char Char"/>
    <w:basedOn w:val="a"/>
    <w:rsid w:val="00A960BB"/>
    <w:pPr>
      <w:widowControl/>
      <w:spacing w:after="160" w:line="240" w:lineRule="exact"/>
      <w:jc w:val="left"/>
    </w:pPr>
    <w:rPr>
      <w:rFonts w:ascii="Verdana" w:eastAsia="仿宋_GB2312" w:hAnsi="Verdana"/>
      <w:kern w:val="0"/>
      <w:sz w:val="20"/>
      <w:szCs w:val="20"/>
      <w:lang w:eastAsia="en-US"/>
    </w:rPr>
  </w:style>
  <w:style w:type="paragraph" w:styleId="a3">
    <w:name w:val="header"/>
    <w:basedOn w:val="a"/>
    <w:link w:val="Char"/>
    <w:rsid w:val="002B332F"/>
    <w:pPr>
      <w:pBdr>
        <w:bottom w:val="single" w:sz="6" w:space="1" w:color="auto"/>
      </w:pBdr>
      <w:tabs>
        <w:tab w:val="center" w:pos="4153"/>
        <w:tab w:val="right" w:pos="8306"/>
      </w:tabs>
      <w:snapToGrid w:val="0"/>
      <w:jc w:val="center"/>
    </w:pPr>
    <w:rPr>
      <w:sz w:val="18"/>
      <w:szCs w:val="18"/>
      <w:lang/>
    </w:rPr>
  </w:style>
  <w:style w:type="character" w:customStyle="1" w:styleId="Char">
    <w:name w:val="页眉 Char"/>
    <w:link w:val="a3"/>
    <w:rsid w:val="002B332F"/>
    <w:rPr>
      <w:kern w:val="2"/>
      <w:sz w:val="18"/>
      <w:szCs w:val="18"/>
    </w:rPr>
  </w:style>
  <w:style w:type="paragraph" w:styleId="a4">
    <w:name w:val="footer"/>
    <w:basedOn w:val="a"/>
    <w:link w:val="Char0"/>
    <w:rsid w:val="002B332F"/>
    <w:pPr>
      <w:tabs>
        <w:tab w:val="center" w:pos="4153"/>
        <w:tab w:val="right" w:pos="8306"/>
      </w:tabs>
      <w:snapToGrid w:val="0"/>
      <w:jc w:val="left"/>
    </w:pPr>
    <w:rPr>
      <w:sz w:val="18"/>
      <w:szCs w:val="18"/>
      <w:lang/>
    </w:rPr>
  </w:style>
  <w:style w:type="character" w:customStyle="1" w:styleId="Char0">
    <w:name w:val="页脚 Char"/>
    <w:link w:val="a4"/>
    <w:rsid w:val="002B332F"/>
    <w:rPr>
      <w:kern w:val="2"/>
      <w:sz w:val="18"/>
      <w:szCs w:val="18"/>
    </w:rPr>
  </w:style>
  <w:style w:type="character" w:styleId="a5">
    <w:name w:val="page number"/>
    <w:basedOn w:val="a0"/>
    <w:rsid w:val="006E6C2B"/>
  </w:style>
  <w:style w:type="paragraph" w:styleId="a6">
    <w:name w:val="Document Map"/>
    <w:basedOn w:val="a"/>
    <w:semiHidden/>
    <w:rsid w:val="00A31039"/>
    <w:pPr>
      <w:shd w:val="clear" w:color="auto" w:fill="000080"/>
    </w:pPr>
  </w:style>
  <w:style w:type="paragraph" w:styleId="a7">
    <w:name w:val="Date"/>
    <w:basedOn w:val="a"/>
    <w:next w:val="a"/>
    <w:link w:val="Char1"/>
    <w:rsid w:val="00500093"/>
    <w:pPr>
      <w:ind w:leftChars="2500" w:left="100"/>
    </w:pPr>
  </w:style>
  <w:style w:type="character" w:customStyle="1" w:styleId="Char1">
    <w:name w:val="日期 Char"/>
    <w:basedOn w:val="a0"/>
    <w:link w:val="a7"/>
    <w:rsid w:val="00500093"/>
    <w:rPr>
      <w:kern w:val="2"/>
      <w:sz w:val="21"/>
      <w:szCs w:val="24"/>
    </w:rPr>
  </w:style>
  <w:style w:type="paragraph" w:styleId="a8">
    <w:name w:val="Balloon Text"/>
    <w:basedOn w:val="a"/>
    <w:link w:val="Char2"/>
    <w:rsid w:val="00500093"/>
    <w:rPr>
      <w:sz w:val="18"/>
      <w:szCs w:val="18"/>
    </w:rPr>
  </w:style>
  <w:style w:type="character" w:customStyle="1" w:styleId="Char2">
    <w:name w:val="批注框文本 Char"/>
    <w:basedOn w:val="a0"/>
    <w:link w:val="a8"/>
    <w:rsid w:val="00500093"/>
    <w:rPr>
      <w:kern w:val="2"/>
      <w:sz w:val="18"/>
      <w:szCs w:val="18"/>
    </w:rPr>
  </w:style>
  <w:style w:type="paragraph" w:customStyle="1" w:styleId="CharCharCharCharCharCharCharCharCharCharCharCharCharCharCharChar">
    <w:name w:val="Char Char Char Char Char Char Char Char Char Char Char Char Char Char Char Char"/>
    <w:basedOn w:val="a"/>
    <w:rsid w:val="00500093"/>
    <w:pPr>
      <w:tabs>
        <w:tab w:val="left" w:pos="360"/>
      </w:tabs>
    </w:pPr>
    <w:rPr>
      <w:sz w:val="24"/>
    </w:rPr>
  </w:style>
  <w:style w:type="paragraph" w:customStyle="1" w:styleId="CharCharCharChar1CharCharCharCharCharCharCharCharCharCharCharCharCharCharCharCharChar">
    <w:name w:val="Char Char Char Char1 Char Char Char Char Char Char Char Char Char Char Char Char Char Char Char Char Char"/>
    <w:basedOn w:val="a"/>
    <w:rsid w:val="00500093"/>
    <w:pPr>
      <w:widowControl/>
      <w:spacing w:after="160" w:line="240" w:lineRule="exact"/>
      <w:ind w:firstLineChars="350" w:firstLine="980"/>
      <w:jc w:val="left"/>
    </w:pPr>
    <w:rPr>
      <w:rFonts w:ascii="Verdana" w:eastAsia="仿宋_GB2312" w:hAnsi="Verdana"/>
      <w:kern w:val="0"/>
      <w:sz w:val="28"/>
      <w:szCs w:val="28"/>
      <w:lang w:eastAsia="en-US"/>
    </w:rPr>
  </w:style>
  <w:style w:type="paragraph" w:customStyle="1" w:styleId="Char3">
    <w:name w:val="Char"/>
    <w:basedOn w:val="a"/>
    <w:rsid w:val="00500093"/>
    <w:rPr>
      <w:rFonts w:ascii="Tahoma" w:hAnsi="Tahoma"/>
      <w:sz w:val="24"/>
      <w:szCs w:val="20"/>
    </w:rPr>
  </w:style>
</w:styles>
</file>

<file path=word/webSettings.xml><?xml version="1.0" encoding="utf-8"?>
<w:webSettings xmlns:r="http://schemas.openxmlformats.org/officeDocument/2006/relationships" xmlns:w="http://schemas.openxmlformats.org/wordprocessingml/2006/main">
  <w:divs>
    <w:div w:id="522717644">
      <w:bodyDiv w:val="1"/>
      <w:marLeft w:val="0"/>
      <w:marRight w:val="0"/>
      <w:marTop w:val="0"/>
      <w:marBottom w:val="0"/>
      <w:divBdr>
        <w:top w:val="none" w:sz="0" w:space="0" w:color="auto"/>
        <w:left w:val="none" w:sz="0" w:space="0" w:color="auto"/>
        <w:bottom w:val="none" w:sz="0" w:space="0" w:color="auto"/>
        <w:right w:val="none" w:sz="0" w:space="0" w:color="auto"/>
      </w:divBdr>
    </w:div>
    <w:div w:id="964233449">
      <w:bodyDiv w:val="1"/>
      <w:marLeft w:val="0"/>
      <w:marRight w:val="0"/>
      <w:marTop w:val="0"/>
      <w:marBottom w:val="0"/>
      <w:divBdr>
        <w:top w:val="none" w:sz="0" w:space="0" w:color="auto"/>
        <w:left w:val="none" w:sz="0" w:space="0" w:color="auto"/>
        <w:bottom w:val="none" w:sz="0" w:space="0" w:color="auto"/>
        <w:right w:val="none" w:sz="0" w:space="0" w:color="auto"/>
      </w:divBdr>
    </w:div>
    <w:div w:id="1027563258">
      <w:bodyDiv w:val="1"/>
      <w:marLeft w:val="0"/>
      <w:marRight w:val="0"/>
      <w:marTop w:val="0"/>
      <w:marBottom w:val="0"/>
      <w:divBdr>
        <w:top w:val="none" w:sz="0" w:space="0" w:color="auto"/>
        <w:left w:val="none" w:sz="0" w:space="0" w:color="auto"/>
        <w:bottom w:val="none" w:sz="0" w:space="0" w:color="auto"/>
        <w:right w:val="none" w:sz="0" w:space="0" w:color="auto"/>
      </w:divBdr>
    </w:div>
    <w:div w:id="1118449002">
      <w:bodyDiv w:val="1"/>
      <w:marLeft w:val="0"/>
      <w:marRight w:val="0"/>
      <w:marTop w:val="0"/>
      <w:marBottom w:val="0"/>
      <w:divBdr>
        <w:top w:val="none" w:sz="0" w:space="0" w:color="auto"/>
        <w:left w:val="none" w:sz="0" w:space="0" w:color="auto"/>
        <w:bottom w:val="none" w:sz="0" w:space="0" w:color="auto"/>
        <w:right w:val="none" w:sz="0" w:space="0" w:color="auto"/>
      </w:divBdr>
    </w:div>
    <w:div w:id="1334993669">
      <w:bodyDiv w:val="1"/>
      <w:marLeft w:val="0"/>
      <w:marRight w:val="0"/>
      <w:marTop w:val="0"/>
      <w:marBottom w:val="0"/>
      <w:divBdr>
        <w:top w:val="none" w:sz="0" w:space="0" w:color="auto"/>
        <w:left w:val="none" w:sz="0" w:space="0" w:color="auto"/>
        <w:bottom w:val="none" w:sz="0" w:space="0" w:color="auto"/>
        <w:right w:val="none" w:sz="0" w:space="0" w:color="auto"/>
      </w:divBdr>
    </w:div>
    <w:div w:id="1521777652">
      <w:bodyDiv w:val="1"/>
      <w:marLeft w:val="0"/>
      <w:marRight w:val="0"/>
      <w:marTop w:val="0"/>
      <w:marBottom w:val="0"/>
      <w:divBdr>
        <w:top w:val="none" w:sz="0" w:space="0" w:color="auto"/>
        <w:left w:val="none" w:sz="0" w:space="0" w:color="auto"/>
        <w:bottom w:val="none" w:sz="0" w:space="0" w:color="auto"/>
        <w:right w:val="none" w:sz="0" w:space="0" w:color="auto"/>
      </w:divBdr>
    </w:div>
    <w:div w:id="1736314906">
      <w:bodyDiv w:val="1"/>
      <w:marLeft w:val="0"/>
      <w:marRight w:val="0"/>
      <w:marTop w:val="0"/>
      <w:marBottom w:val="0"/>
      <w:divBdr>
        <w:top w:val="none" w:sz="0" w:space="0" w:color="auto"/>
        <w:left w:val="none" w:sz="0" w:space="0" w:color="auto"/>
        <w:bottom w:val="none" w:sz="0" w:space="0" w:color="auto"/>
        <w:right w:val="none" w:sz="0" w:space="0" w:color="auto"/>
      </w:divBdr>
    </w:div>
    <w:div w:id="1865359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oleObject" Target="embeddings/oleObject1.bin"/><Relationship Id="rId18" Type="http://schemas.openxmlformats.org/officeDocument/2006/relationships/image" Target="media/image4.emf"/><Relationship Id="rId3" Type="http://schemas.openxmlformats.org/officeDocument/2006/relationships/styles" Target="styles.xml"/><Relationship Id="rId21" Type="http://schemas.openxmlformats.org/officeDocument/2006/relationships/oleObject" Target="embeddings/oleObject5.bin"/><Relationship Id="rId7" Type="http://schemas.openxmlformats.org/officeDocument/2006/relationships/endnotes" Target="endnotes.xml"/><Relationship Id="rId12" Type="http://schemas.openxmlformats.org/officeDocument/2006/relationships/image" Target="media/image1.wmf"/><Relationship Id="rId17" Type="http://schemas.openxmlformats.org/officeDocument/2006/relationships/oleObject" Target="embeddings/oleObject3.bin"/><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3.emf"/><Relationship Id="rId20" Type="http://schemas.openxmlformats.org/officeDocument/2006/relationships/image" Target="media/image5.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oleObject" Target="embeddings/oleObject2.bin"/><Relationship Id="rId23" Type="http://schemas.openxmlformats.org/officeDocument/2006/relationships/footer" Target="footer4.xml"/><Relationship Id="rId10" Type="http://schemas.openxmlformats.org/officeDocument/2006/relationships/footer" Target="footer2.xml"/><Relationship Id="rId19" Type="http://schemas.openxmlformats.org/officeDocument/2006/relationships/oleObject" Target="embeddings/oleObject4.bin"/><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2.emf"/><Relationship Id="rId22"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32501C-2B97-424C-9EE5-17FD400B9C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170</TotalTime>
  <Pages>34</Pages>
  <Words>3012</Words>
  <Characters>17171</Characters>
  <Application>Microsoft Office Word</Application>
  <DocSecurity>0</DocSecurity>
  <Lines>143</Lines>
  <Paragraphs>40</Paragraphs>
  <ScaleCrop>false</ScaleCrop>
  <Company>Microsoft</Company>
  <LinksUpToDate>false</LinksUpToDate>
  <CharactersWithSpaces>20143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关于做好2017年市级部门</dc:title>
  <dc:creator>hp</dc:creator>
  <cp:lastModifiedBy>Administrator</cp:lastModifiedBy>
  <cp:revision>21</cp:revision>
  <cp:lastPrinted>2020-06-09T04:19:00Z</cp:lastPrinted>
  <dcterms:created xsi:type="dcterms:W3CDTF">2020-06-03T08:21:00Z</dcterms:created>
  <dcterms:modified xsi:type="dcterms:W3CDTF">2020-06-09T04:58:00Z</dcterms:modified>
</cp:coreProperties>
</file>